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E4E4" w14:textId="77777777" w:rsidR="00193365" w:rsidRPr="006E14F3" w:rsidRDefault="00193365" w:rsidP="00193365">
      <w:pPr>
        <w:tabs>
          <w:tab w:val="left" w:pos="7610"/>
        </w:tabs>
        <w:jc w:val="right"/>
        <w:rPr>
          <w:rFonts w:ascii="Arial" w:hAnsi="Arial" w:cs="Arial"/>
          <w:sz w:val="24"/>
          <w:szCs w:val="24"/>
        </w:rPr>
      </w:pPr>
    </w:p>
    <w:p w14:paraId="73E70360" w14:textId="77777777" w:rsidR="007C2E5B" w:rsidRPr="001447ED" w:rsidRDefault="00193365" w:rsidP="00193365">
      <w:pPr>
        <w:tabs>
          <w:tab w:val="left" w:pos="7610"/>
        </w:tabs>
        <w:jc w:val="right"/>
        <w:rPr>
          <w:rFonts w:ascii="Arial" w:hAnsi="Arial" w:cs="Arial"/>
          <w:sz w:val="24"/>
          <w:szCs w:val="24"/>
        </w:rPr>
      </w:pPr>
      <w:r w:rsidRPr="001447ED">
        <w:rPr>
          <w:rFonts w:ascii="Arial" w:hAnsi="Arial" w:cs="Arial"/>
          <w:sz w:val="24"/>
          <w:szCs w:val="24"/>
        </w:rPr>
        <w:t>»</w:t>
      </w:r>
      <w:r w:rsidRPr="001447ED">
        <w:rPr>
          <w:rFonts w:ascii="Arial" w:hAnsi="Arial" w:cs="Arial"/>
          <w:i/>
          <w:sz w:val="24"/>
          <w:szCs w:val="24"/>
        </w:rPr>
        <w:t>Država je tu za državljane, ne obratno.</w:t>
      </w:r>
      <w:r w:rsidRPr="001447ED">
        <w:rPr>
          <w:rFonts w:ascii="Arial" w:hAnsi="Arial" w:cs="Arial"/>
          <w:sz w:val="24"/>
          <w:szCs w:val="24"/>
        </w:rPr>
        <w:t>«</w:t>
      </w:r>
    </w:p>
    <w:p w14:paraId="00796028" w14:textId="77777777" w:rsidR="00193365" w:rsidRPr="001447ED" w:rsidRDefault="00193365" w:rsidP="00193365">
      <w:pPr>
        <w:tabs>
          <w:tab w:val="left" w:pos="7610"/>
        </w:tabs>
        <w:jc w:val="right"/>
        <w:rPr>
          <w:rFonts w:ascii="Arial" w:hAnsi="Arial" w:cs="Arial"/>
          <w:sz w:val="24"/>
          <w:szCs w:val="24"/>
        </w:rPr>
      </w:pPr>
    </w:p>
    <w:p w14:paraId="4B6A8FC2" w14:textId="77777777" w:rsidR="00193365" w:rsidRPr="001447ED" w:rsidRDefault="00193365" w:rsidP="00193365">
      <w:pPr>
        <w:tabs>
          <w:tab w:val="left" w:pos="7610"/>
        </w:tabs>
        <w:jc w:val="both"/>
        <w:rPr>
          <w:rFonts w:ascii="Arial" w:hAnsi="Arial" w:cs="Arial"/>
          <w:sz w:val="24"/>
          <w:szCs w:val="24"/>
        </w:rPr>
      </w:pPr>
    </w:p>
    <w:p w14:paraId="5219EC47" w14:textId="77777777" w:rsidR="00193365" w:rsidRPr="001447ED" w:rsidRDefault="00193365" w:rsidP="00193365">
      <w:pPr>
        <w:tabs>
          <w:tab w:val="left" w:pos="7610"/>
        </w:tabs>
        <w:jc w:val="both"/>
        <w:rPr>
          <w:rFonts w:ascii="Arial" w:hAnsi="Arial" w:cs="Arial"/>
          <w:sz w:val="24"/>
          <w:szCs w:val="24"/>
        </w:rPr>
      </w:pPr>
    </w:p>
    <w:p w14:paraId="478A4D30" w14:textId="643933A8" w:rsidR="00193365" w:rsidRPr="001447ED" w:rsidRDefault="00193365" w:rsidP="00193365">
      <w:pPr>
        <w:tabs>
          <w:tab w:val="left" w:pos="7610"/>
        </w:tabs>
        <w:jc w:val="both"/>
        <w:rPr>
          <w:rFonts w:ascii="Arial" w:hAnsi="Arial" w:cs="Arial"/>
          <w:sz w:val="24"/>
          <w:szCs w:val="24"/>
        </w:rPr>
      </w:pPr>
    </w:p>
    <w:p w14:paraId="017F9D4F" w14:textId="77777777" w:rsidR="00C4520F" w:rsidRPr="001447ED" w:rsidRDefault="00C4520F" w:rsidP="00193365">
      <w:pPr>
        <w:tabs>
          <w:tab w:val="left" w:pos="7610"/>
        </w:tabs>
        <w:jc w:val="both"/>
        <w:rPr>
          <w:rFonts w:ascii="Arial" w:hAnsi="Arial" w:cs="Arial"/>
          <w:sz w:val="24"/>
          <w:szCs w:val="24"/>
        </w:rPr>
      </w:pPr>
    </w:p>
    <w:p w14:paraId="1FC00BC6" w14:textId="77777777" w:rsidR="00193365" w:rsidRPr="001447ED" w:rsidRDefault="00193365" w:rsidP="00193365">
      <w:pPr>
        <w:tabs>
          <w:tab w:val="left" w:pos="7610"/>
        </w:tabs>
        <w:jc w:val="both"/>
        <w:rPr>
          <w:rFonts w:ascii="Arial" w:hAnsi="Arial" w:cs="Arial"/>
          <w:sz w:val="24"/>
          <w:szCs w:val="24"/>
        </w:rPr>
      </w:pPr>
    </w:p>
    <w:p w14:paraId="25905C89" w14:textId="77777777" w:rsidR="00193365" w:rsidRPr="001447ED" w:rsidRDefault="00193365" w:rsidP="00193365">
      <w:pPr>
        <w:tabs>
          <w:tab w:val="left" w:pos="7610"/>
        </w:tabs>
        <w:jc w:val="both"/>
        <w:rPr>
          <w:rFonts w:ascii="Arial" w:hAnsi="Arial" w:cs="Arial"/>
          <w:sz w:val="24"/>
          <w:szCs w:val="24"/>
        </w:rPr>
      </w:pPr>
    </w:p>
    <w:p w14:paraId="2E3AB0B0" w14:textId="77777777" w:rsidR="00193365" w:rsidRPr="001447ED" w:rsidRDefault="00193365" w:rsidP="00193365">
      <w:pPr>
        <w:tabs>
          <w:tab w:val="left" w:pos="7610"/>
        </w:tabs>
        <w:jc w:val="both"/>
        <w:rPr>
          <w:rFonts w:ascii="Arial" w:hAnsi="Arial" w:cs="Arial"/>
          <w:sz w:val="24"/>
          <w:szCs w:val="24"/>
        </w:rPr>
      </w:pPr>
    </w:p>
    <w:p w14:paraId="1C991D44" w14:textId="77777777" w:rsidR="00193365" w:rsidRPr="001447ED" w:rsidRDefault="00193365" w:rsidP="00193365">
      <w:pPr>
        <w:tabs>
          <w:tab w:val="left" w:pos="7610"/>
        </w:tabs>
        <w:jc w:val="both"/>
        <w:rPr>
          <w:rFonts w:ascii="Arial" w:hAnsi="Arial" w:cs="Arial"/>
          <w:sz w:val="24"/>
          <w:szCs w:val="24"/>
        </w:rPr>
      </w:pPr>
    </w:p>
    <w:p w14:paraId="39047E90" w14:textId="77777777" w:rsidR="00193365" w:rsidRPr="001447ED" w:rsidRDefault="00193365" w:rsidP="00193365">
      <w:pPr>
        <w:tabs>
          <w:tab w:val="left" w:pos="7610"/>
        </w:tabs>
        <w:jc w:val="center"/>
        <w:rPr>
          <w:rFonts w:ascii="Arial" w:hAnsi="Arial" w:cs="Arial"/>
          <w:b/>
          <w:sz w:val="28"/>
          <w:szCs w:val="28"/>
        </w:rPr>
      </w:pPr>
      <w:r w:rsidRPr="001447ED">
        <w:rPr>
          <w:rFonts w:ascii="Arial" w:hAnsi="Arial" w:cs="Arial"/>
          <w:b/>
          <w:sz w:val="28"/>
          <w:szCs w:val="28"/>
        </w:rPr>
        <w:t>Program</w:t>
      </w:r>
    </w:p>
    <w:p w14:paraId="7C783160" w14:textId="77777777" w:rsidR="00193365" w:rsidRPr="001447ED" w:rsidRDefault="00193365" w:rsidP="00193365">
      <w:pPr>
        <w:tabs>
          <w:tab w:val="left" w:pos="7610"/>
        </w:tabs>
        <w:jc w:val="center"/>
        <w:rPr>
          <w:rFonts w:ascii="Arial" w:hAnsi="Arial" w:cs="Arial"/>
          <w:b/>
          <w:sz w:val="28"/>
          <w:szCs w:val="28"/>
        </w:rPr>
      </w:pPr>
      <w:r w:rsidRPr="001447ED">
        <w:rPr>
          <w:rFonts w:ascii="Arial" w:hAnsi="Arial" w:cs="Arial"/>
          <w:b/>
          <w:sz w:val="28"/>
          <w:szCs w:val="28"/>
        </w:rPr>
        <w:t>Uspešna Slovenija 2034</w:t>
      </w:r>
    </w:p>
    <w:p w14:paraId="2A0B32A0" w14:textId="77777777" w:rsidR="009152F7" w:rsidRPr="001447ED" w:rsidRDefault="009152F7" w:rsidP="009152F7">
      <w:pPr>
        <w:tabs>
          <w:tab w:val="left" w:pos="7610"/>
        </w:tabs>
        <w:jc w:val="both"/>
        <w:rPr>
          <w:rFonts w:ascii="Arial" w:hAnsi="Arial" w:cs="Arial"/>
          <w:b/>
          <w:sz w:val="24"/>
          <w:szCs w:val="24"/>
        </w:rPr>
      </w:pPr>
    </w:p>
    <w:p w14:paraId="0AA1FC9E" w14:textId="77777777" w:rsidR="009152F7" w:rsidRPr="001447ED" w:rsidRDefault="009152F7" w:rsidP="009152F7">
      <w:pPr>
        <w:tabs>
          <w:tab w:val="left" w:pos="7610"/>
        </w:tabs>
        <w:jc w:val="both"/>
        <w:rPr>
          <w:rFonts w:ascii="Arial" w:hAnsi="Arial" w:cs="Arial"/>
          <w:b/>
          <w:sz w:val="24"/>
          <w:szCs w:val="24"/>
        </w:rPr>
      </w:pPr>
    </w:p>
    <w:p w14:paraId="036500BC" w14:textId="77777777" w:rsidR="009152F7" w:rsidRPr="001447ED" w:rsidRDefault="009152F7" w:rsidP="009152F7">
      <w:pPr>
        <w:tabs>
          <w:tab w:val="left" w:pos="7610"/>
        </w:tabs>
        <w:jc w:val="both"/>
        <w:rPr>
          <w:rFonts w:ascii="Arial" w:hAnsi="Arial" w:cs="Arial"/>
          <w:b/>
          <w:sz w:val="24"/>
          <w:szCs w:val="24"/>
        </w:rPr>
      </w:pPr>
    </w:p>
    <w:p w14:paraId="54D9DCC6" w14:textId="77777777" w:rsidR="009152F7" w:rsidRPr="001447ED" w:rsidRDefault="009152F7" w:rsidP="009152F7">
      <w:pPr>
        <w:tabs>
          <w:tab w:val="left" w:pos="7610"/>
        </w:tabs>
        <w:jc w:val="both"/>
        <w:rPr>
          <w:rFonts w:ascii="Arial" w:hAnsi="Arial" w:cs="Arial"/>
          <w:b/>
          <w:sz w:val="24"/>
          <w:szCs w:val="24"/>
        </w:rPr>
      </w:pPr>
    </w:p>
    <w:p w14:paraId="44F785C6" w14:textId="77777777" w:rsidR="009152F7" w:rsidRPr="001447ED" w:rsidRDefault="009152F7" w:rsidP="009152F7">
      <w:pPr>
        <w:tabs>
          <w:tab w:val="left" w:pos="7610"/>
        </w:tabs>
        <w:jc w:val="both"/>
        <w:rPr>
          <w:rFonts w:ascii="Arial" w:hAnsi="Arial" w:cs="Arial"/>
          <w:b/>
          <w:sz w:val="24"/>
          <w:szCs w:val="24"/>
        </w:rPr>
      </w:pPr>
    </w:p>
    <w:p w14:paraId="66D3E1B5" w14:textId="77777777" w:rsidR="009152F7" w:rsidRPr="001447ED" w:rsidRDefault="009152F7" w:rsidP="009152F7">
      <w:pPr>
        <w:tabs>
          <w:tab w:val="left" w:pos="7610"/>
        </w:tabs>
        <w:jc w:val="both"/>
        <w:rPr>
          <w:rFonts w:ascii="Arial" w:hAnsi="Arial" w:cs="Arial"/>
          <w:b/>
          <w:sz w:val="24"/>
          <w:szCs w:val="24"/>
        </w:rPr>
      </w:pPr>
    </w:p>
    <w:p w14:paraId="6986C25B" w14:textId="77777777" w:rsidR="009152F7" w:rsidRPr="001447ED" w:rsidRDefault="009152F7" w:rsidP="009152F7">
      <w:pPr>
        <w:tabs>
          <w:tab w:val="left" w:pos="7610"/>
        </w:tabs>
        <w:jc w:val="both"/>
        <w:rPr>
          <w:rFonts w:ascii="Arial" w:hAnsi="Arial" w:cs="Arial"/>
          <w:b/>
          <w:sz w:val="24"/>
          <w:szCs w:val="24"/>
        </w:rPr>
      </w:pPr>
    </w:p>
    <w:p w14:paraId="71DB0295" w14:textId="77777777" w:rsidR="009152F7" w:rsidRPr="001447ED" w:rsidRDefault="009152F7" w:rsidP="009152F7">
      <w:pPr>
        <w:tabs>
          <w:tab w:val="left" w:pos="7610"/>
        </w:tabs>
        <w:jc w:val="both"/>
        <w:rPr>
          <w:rFonts w:ascii="Arial" w:hAnsi="Arial" w:cs="Arial"/>
          <w:b/>
          <w:sz w:val="24"/>
          <w:szCs w:val="24"/>
        </w:rPr>
      </w:pPr>
    </w:p>
    <w:p w14:paraId="79FF130C" w14:textId="77777777" w:rsidR="009152F7" w:rsidRPr="001447ED" w:rsidRDefault="009152F7" w:rsidP="009152F7">
      <w:pPr>
        <w:tabs>
          <w:tab w:val="left" w:pos="7610"/>
        </w:tabs>
        <w:jc w:val="both"/>
        <w:rPr>
          <w:rFonts w:ascii="Arial" w:hAnsi="Arial" w:cs="Arial"/>
          <w:b/>
          <w:sz w:val="24"/>
          <w:szCs w:val="24"/>
        </w:rPr>
      </w:pPr>
    </w:p>
    <w:p w14:paraId="498ABC8E" w14:textId="77777777" w:rsidR="009152F7" w:rsidRPr="001447ED" w:rsidRDefault="009152F7" w:rsidP="009152F7">
      <w:pPr>
        <w:tabs>
          <w:tab w:val="left" w:pos="7610"/>
        </w:tabs>
        <w:jc w:val="both"/>
        <w:rPr>
          <w:rFonts w:ascii="Arial" w:hAnsi="Arial" w:cs="Arial"/>
          <w:b/>
          <w:sz w:val="24"/>
          <w:szCs w:val="24"/>
        </w:rPr>
      </w:pPr>
    </w:p>
    <w:p w14:paraId="6A705D8A" w14:textId="77777777" w:rsidR="009152F7" w:rsidRPr="001447ED" w:rsidRDefault="009152F7" w:rsidP="009152F7">
      <w:pPr>
        <w:tabs>
          <w:tab w:val="left" w:pos="7610"/>
        </w:tabs>
        <w:jc w:val="both"/>
        <w:rPr>
          <w:rFonts w:ascii="Arial" w:hAnsi="Arial" w:cs="Arial"/>
          <w:b/>
          <w:sz w:val="24"/>
          <w:szCs w:val="24"/>
        </w:rPr>
      </w:pPr>
    </w:p>
    <w:p w14:paraId="73C15BAF" w14:textId="77777777" w:rsidR="009152F7" w:rsidRPr="001447ED" w:rsidRDefault="009152F7" w:rsidP="009152F7">
      <w:pPr>
        <w:tabs>
          <w:tab w:val="left" w:pos="7610"/>
        </w:tabs>
        <w:jc w:val="both"/>
        <w:rPr>
          <w:rFonts w:ascii="Arial" w:hAnsi="Arial" w:cs="Arial"/>
          <w:b/>
          <w:sz w:val="24"/>
          <w:szCs w:val="24"/>
        </w:rPr>
      </w:pPr>
    </w:p>
    <w:p w14:paraId="5BE73FA2" w14:textId="77777777" w:rsidR="009152F7" w:rsidRPr="001447ED" w:rsidRDefault="009152F7" w:rsidP="009152F7">
      <w:pPr>
        <w:tabs>
          <w:tab w:val="left" w:pos="7610"/>
        </w:tabs>
        <w:jc w:val="both"/>
        <w:rPr>
          <w:rFonts w:ascii="Arial" w:hAnsi="Arial" w:cs="Arial"/>
          <w:b/>
          <w:sz w:val="24"/>
          <w:szCs w:val="24"/>
        </w:rPr>
      </w:pPr>
    </w:p>
    <w:p w14:paraId="51811BD1" w14:textId="77777777" w:rsidR="009152F7" w:rsidRPr="001447ED" w:rsidRDefault="009152F7" w:rsidP="009152F7">
      <w:pPr>
        <w:tabs>
          <w:tab w:val="left" w:pos="7610"/>
        </w:tabs>
        <w:jc w:val="both"/>
        <w:rPr>
          <w:rFonts w:ascii="Arial" w:hAnsi="Arial" w:cs="Arial"/>
          <w:b/>
          <w:sz w:val="24"/>
          <w:szCs w:val="24"/>
        </w:rPr>
      </w:pPr>
    </w:p>
    <w:p w14:paraId="61150554" w14:textId="77777777" w:rsidR="009152F7" w:rsidRPr="001447ED" w:rsidRDefault="009152F7" w:rsidP="009152F7">
      <w:pPr>
        <w:tabs>
          <w:tab w:val="left" w:pos="7610"/>
        </w:tabs>
        <w:jc w:val="both"/>
        <w:rPr>
          <w:rFonts w:ascii="Arial" w:hAnsi="Arial" w:cs="Arial"/>
          <w:b/>
          <w:sz w:val="24"/>
          <w:szCs w:val="24"/>
        </w:rPr>
      </w:pPr>
    </w:p>
    <w:p w14:paraId="35747759" w14:textId="22E253D4" w:rsidR="009152F7" w:rsidRPr="001447ED" w:rsidRDefault="009152F7" w:rsidP="006574F9">
      <w:pPr>
        <w:pStyle w:val="NoSpacing"/>
        <w:rPr>
          <w:rFonts w:ascii="Arial" w:hAnsi="Arial" w:cs="Arial"/>
          <w:sz w:val="24"/>
          <w:szCs w:val="24"/>
        </w:rPr>
      </w:pPr>
    </w:p>
    <w:p w14:paraId="5FB6A4A9" w14:textId="39B0972D" w:rsidR="006574F9" w:rsidRPr="001447ED" w:rsidRDefault="006574F9" w:rsidP="006574F9">
      <w:pPr>
        <w:pStyle w:val="NoSpacing"/>
        <w:rPr>
          <w:rFonts w:ascii="Arial" w:hAnsi="Arial" w:cs="Arial"/>
          <w:sz w:val="24"/>
          <w:szCs w:val="24"/>
        </w:rPr>
      </w:pPr>
    </w:p>
    <w:p w14:paraId="46A46BC5" w14:textId="2CC736EA" w:rsidR="00510C91" w:rsidRPr="001447ED" w:rsidRDefault="00510C91" w:rsidP="006574F9">
      <w:pPr>
        <w:pStyle w:val="NoSpacing"/>
        <w:rPr>
          <w:rFonts w:ascii="Arial" w:hAnsi="Arial" w:cs="Arial"/>
          <w:sz w:val="24"/>
          <w:szCs w:val="24"/>
        </w:rPr>
      </w:pPr>
    </w:p>
    <w:p w14:paraId="71927A62" w14:textId="1B6DF777" w:rsidR="00510C91" w:rsidRPr="001447ED" w:rsidRDefault="00510C91" w:rsidP="006574F9">
      <w:pPr>
        <w:pStyle w:val="NoSpacing"/>
        <w:rPr>
          <w:rFonts w:ascii="Arial" w:hAnsi="Arial" w:cs="Arial"/>
          <w:sz w:val="24"/>
          <w:szCs w:val="24"/>
        </w:rPr>
      </w:pPr>
    </w:p>
    <w:p w14:paraId="64BB5F6E" w14:textId="77777777" w:rsidR="00510C91" w:rsidRPr="001447ED" w:rsidRDefault="00510C91" w:rsidP="006574F9">
      <w:pPr>
        <w:pStyle w:val="NoSpacing"/>
        <w:rPr>
          <w:rFonts w:ascii="Arial" w:hAnsi="Arial" w:cs="Arial"/>
          <w:sz w:val="24"/>
          <w:szCs w:val="24"/>
        </w:rPr>
      </w:pPr>
    </w:p>
    <w:p w14:paraId="06B802D9" w14:textId="0BCEE416" w:rsidR="006574F9" w:rsidRPr="001447ED" w:rsidRDefault="006574F9" w:rsidP="005345BC">
      <w:pPr>
        <w:pStyle w:val="NoSpacing"/>
        <w:jc w:val="both"/>
        <w:rPr>
          <w:rFonts w:ascii="Arial" w:hAnsi="Arial" w:cs="Arial"/>
          <w:b/>
          <w:i/>
          <w:sz w:val="28"/>
          <w:szCs w:val="28"/>
        </w:rPr>
      </w:pPr>
      <w:r w:rsidRPr="001447ED">
        <w:rPr>
          <w:rFonts w:ascii="Arial" w:hAnsi="Arial" w:cs="Arial"/>
          <w:b/>
          <w:i/>
          <w:sz w:val="28"/>
          <w:szCs w:val="28"/>
        </w:rPr>
        <w:t>G</w:t>
      </w:r>
      <w:r w:rsidR="0060753C" w:rsidRPr="001447ED">
        <w:rPr>
          <w:rFonts w:ascii="Arial" w:hAnsi="Arial" w:cs="Arial"/>
          <w:b/>
          <w:i/>
          <w:sz w:val="28"/>
          <w:szCs w:val="28"/>
        </w:rPr>
        <w:t>OSPODARSTVO IN DELO</w:t>
      </w:r>
      <w:r w:rsidRPr="001447ED">
        <w:rPr>
          <w:rFonts w:ascii="Arial" w:hAnsi="Arial" w:cs="Arial"/>
          <w:b/>
          <w:i/>
          <w:sz w:val="28"/>
          <w:szCs w:val="28"/>
        </w:rPr>
        <w:t xml:space="preserve"> </w:t>
      </w:r>
    </w:p>
    <w:p w14:paraId="6E726485" w14:textId="1CA96289" w:rsidR="004355CA" w:rsidRPr="001447ED" w:rsidRDefault="004355CA" w:rsidP="005345BC">
      <w:pPr>
        <w:pStyle w:val="NoSpacing"/>
        <w:jc w:val="both"/>
        <w:rPr>
          <w:rFonts w:ascii="Arial" w:hAnsi="Arial" w:cs="Arial"/>
          <w:sz w:val="24"/>
          <w:szCs w:val="24"/>
        </w:rPr>
      </w:pPr>
    </w:p>
    <w:p w14:paraId="359E1546" w14:textId="77777777" w:rsidR="0095107E" w:rsidRPr="001447ED" w:rsidRDefault="0095107E" w:rsidP="005345BC">
      <w:pPr>
        <w:pStyle w:val="NoSpacing"/>
        <w:jc w:val="both"/>
        <w:rPr>
          <w:rFonts w:ascii="Arial" w:eastAsia="Times New Roman" w:hAnsi="Arial" w:cs="Arial"/>
          <w:color w:val="000000"/>
          <w:sz w:val="24"/>
          <w:szCs w:val="24"/>
          <w:lang w:eastAsia="en-GB"/>
        </w:rPr>
      </w:pPr>
    </w:p>
    <w:p w14:paraId="1658DC53" w14:textId="5E99DA7E" w:rsidR="00F0402F" w:rsidRPr="001447ED" w:rsidRDefault="003A44B1" w:rsidP="005345BC">
      <w:pPr>
        <w:pStyle w:val="NoSpacing"/>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Slovenija je na prelomni točki. Po več kot desetletju stagnacije produktivnosti, padcu na lestvicah konkurenčnosti ter visoki obremenitvi gospodarstva z regulativo in obdavčitvijo postaja jasno, da obstoječi model </w:t>
      </w:r>
      <w:r w:rsidR="00256ABB" w:rsidRPr="001447ED">
        <w:rPr>
          <w:rFonts w:ascii="Arial" w:eastAsia="Times New Roman" w:hAnsi="Arial" w:cs="Arial"/>
          <w:color w:val="000000"/>
          <w:sz w:val="24"/>
          <w:szCs w:val="24"/>
          <w:lang w:eastAsia="en-GB"/>
        </w:rPr>
        <w:t>vladne polit</w:t>
      </w:r>
      <w:r w:rsidR="00A704C8" w:rsidRPr="001447ED">
        <w:rPr>
          <w:rFonts w:ascii="Arial" w:eastAsia="Times New Roman" w:hAnsi="Arial" w:cs="Arial"/>
          <w:color w:val="000000"/>
          <w:sz w:val="24"/>
          <w:szCs w:val="24"/>
          <w:lang w:eastAsia="en-GB"/>
        </w:rPr>
        <w:t>i</w:t>
      </w:r>
      <w:r w:rsidR="00256ABB" w:rsidRPr="001447ED">
        <w:rPr>
          <w:rFonts w:ascii="Arial" w:eastAsia="Times New Roman" w:hAnsi="Arial" w:cs="Arial"/>
          <w:color w:val="000000"/>
          <w:sz w:val="24"/>
          <w:szCs w:val="24"/>
          <w:lang w:eastAsia="en-GB"/>
        </w:rPr>
        <w:t xml:space="preserve">ke </w:t>
      </w:r>
      <w:r w:rsidR="00E16EFD" w:rsidRPr="001447ED">
        <w:rPr>
          <w:rFonts w:ascii="Arial" w:eastAsia="Times New Roman" w:hAnsi="Arial" w:cs="Arial"/>
          <w:color w:val="000000"/>
          <w:sz w:val="24"/>
          <w:szCs w:val="24"/>
          <w:lang w:eastAsia="en-GB"/>
        </w:rPr>
        <w:t xml:space="preserve">pri oblikovanju ekosistema </w:t>
      </w:r>
      <w:r w:rsidR="003465A5" w:rsidRPr="001447ED">
        <w:rPr>
          <w:rFonts w:ascii="Arial" w:eastAsia="Times New Roman" w:hAnsi="Arial" w:cs="Arial"/>
          <w:color w:val="000000"/>
          <w:sz w:val="24"/>
          <w:szCs w:val="24"/>
          <w:lang w:eastAsia="en-GB"/>
        </w:rPr>
        <w:t xml:space="preserve">za gospodarski razvojni model </w:t>
      </w:r>
      <w:r w:rsidRPr="001447ED">
        <w:rPr>
          <w:rFonts w:ascii="Arial" w:eastAsia="Times New Roman" w:hAnsi="Arial" w:cs="Arial"/>
          <w:color w:val="000000"/>
          <w:sz w:val="24"/>
          <w:szCs w:val="24"/>
          <w:lang w:eastAsia="en-GB"/>
        </w:rPr>
        <w:t xml:space="preserve">ne omogoča </w:t>
      </w:r>
      <w:r w:rsidR="003465A5" w:rsidRPr="001447ED">
        <w:rPr>
          <w:rFonts w:ascii="Arial" w:eastAsia="Times New Roman" w:hAnsi="Arial" w:cs="Arial"/>
          <w:color w:val="000000"/>
          <w:sz w:val="24"/>
          <w:szCs w:val="24"/>
          <w:lang w:eastAsia="en-GB"/>
        </w:rPr>
        <w:t>uvrstitve Slovenije</w:t>
      </w:r>
      <w:r w:rsidR="00F26F64" w:rsidRPr="001447ED">
        <w:rPr>
          <w:rFonts w:ascii="Arial" w:eastAsia="Times New Roman" w:hAnsi="Arial" w:cs="Arial"/>
          <w:color w:val="000000"/>
          <w:sz w:val="24"/>
          <w:szCs w:val="24"/>
          <w:lang w:eastAsia="en-GB"/>
        </w:rPr>
        <w:t xml:space="preserve"> v klub najuspešnejših držav EU.</w:t>
      </w:r>
      <w:r w:rsidR="00F0402F" w:rsidRPr="001447ED">
        <w:rPr>
          <w:rFonts w:ascii="Arial" w:eastAsia="Times New Roman" w:hAnsi="Arial" w:cs="Arial"/>
          <w:color w:val="000000"/>
          <w:sz w:val="24"/>
          <w:szCs w:val="24"/>
          <w:lang w:eastAsia="en-GB"/>
        </w:rPr>
        <w:t xml:space="preserve"> Analiza trenutnega stanja razkriva strukturne ovire, ki onemogočajo preboj v višjo dodano vrednost, tehnološko voditeljstvo in globalno konkurenčnost. Ne gre zgolj za pomanjkanje sredstev, temveč za odsotnost usklajenega sistema, ki bi povezal človeški kapital, inovacijsko infrastrukturo in podjetniško ambicijo.</w:t>
      </w:r>
      <w:r w:rsidR="00B709D2" w:rsidRPr="001447ED">
        <w:rPr>
          <w:rFonts w:ascii="Arial" w:eastAsia="Times New Roman" w:hAnsi="Arial" w:cs="Arial"/>
          <w:color w:val="000000"/>
          <w:sz w:val="24"/>
          <w:szCs w:val="24"/>
          <w:lang w:eastAsia="en-GB"/>
        </w:rPr>
        <w:t xml:space="preserve"> Slovenija potrebuje nov razvojni model. </w:t>
      </w:r>
      <w:r w:rsidR="004E5449" w:rsidRPr="001447ED">
        <w:rPr>
          <w:rFonts w:ascii="Arial" w:eastAsia="Times New Roman" w:hAnsi="Arial" w:cs="Arial"/>
          <w:color w:val="000000"/>
          <w:sz w:val="24"/>
          <w:szCs w:val="24"/>
          <w:lang w:eastAsia="en-GB"/>
        </w:rPr>
        <w:t>Od modela prerazdel</w:t>
      </w:r>
      <w:r w:rsidR="006C4AB5" w:rsidRPr="001447ED">
        <w:rPr>
          <w:rFonts w:ascii="Arial" w:eastAsia="Times New Roman" w:hAnsi="Arial" w:cs="Arial"/>
          <w:color w:val="000000"/>
          <w:sz w:val="24"/>
          <w:szCs w:val="24"/>
          <w:lang w:eastAsia="en-GB"/>
        </w:rPr>
        <w:t>jevanja in birokracije k modelu podjetniške države</w:t>
      </w:r>
      <w:r w:rsidR="004652E0" w:rsidRPr="001447ED">
        <w:rPr>
          <w:rStyle w:val="FootnoteReference"/>
          <w:rFonts w:ascii="Arial" w:eastAsia="Times New Roman" w:hAnsi="Arial" w:cs="Arial"/>
          <w:color w:val="000000"/>
          <w:sz w:val="24"/>
          <w:szCs w:val="24"/>
          <w:lang w:eastAsia="en-GB"/>
        </w:rPr>
        <w:footnoteReference w:id="1"/>
      </w:r>
      <w:r w:rsidR="006C4AB5" w:rsidRPr="001447ED">
        <w:rPr>
          <w:rFonts w:ascii="Arial" w:eastAsia="Times New Roman" w:hAnsi="Arial" w:cs="Arial"/>
          <w:color w:val="000000"/>
          <w:sz w:val="24"/>
          <w:szCs w:val="24"/>
          <w:lang w:eastAsia="en-GB"/>
        </w:rPr>
        <w:t xml:space="preserve">, ki spodbuja podjetniško miselnost in razvoj. </w:t>
      </w:r>
      <w:r w:rsidR="00B709D2" w:rsidRPr="001447ED">
        <w:rPr>
          <w:rFonts w:ascii="Arial" w:eastAsia="Times New Roman" w:hAnsi="Arial" w:cs="Arial"/>
          <w:color w:val="000000"/>
          <w:sz w:val="24"/>
          <w:szCs w:val="24"/>
          <w:lang w:eastAsia="en-GB"/>
        </w:rPr>
        <w:t>Po</w:t>
      </w:r>
      <w:r w:rsidR="00581F38" w:rsidRPr="001447ED">
        <w:rPr>
          <w:rFonts w:ascii="Arial" w:eastAsia="Times New Roman" w:hAnsi="Arial" w:cs="Arial"/>
          <w:color w:val="000000"/>
          <w:sz w:val="24"/>
          <w:szCs w:val="24"/>
          <w:lang w:eastAsia="en-GB"/>
        </w:rPr>
        <w:t>djetniška in visokotehnološka komponenta ne sme biti zgolj sredstvo za rast, ampak jo je potrebno obravnavati kot strateško odločitev države.</w:t>
      </w:r>
    </w:p>
    <w:p w14:paraId="7BE4F173" w14:textId="1B66568F" w:rsidR="00F26F64" w:rsidRPr="001447ED" w:rsidRDefault="00F26F64" w:rsidP="005345BC">
      <w:pPr>
        <w:pStyle w:val="NoSpacing"/>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Uspešna Slovenija 2034 je zaveza stranke Demokrati. za naslednja dva mandata</w:t>
      </w:r>
      <w:r w:rsidR="00F0402F" w:rsidRPr="001447ED">
        <w:rPr>
          <w:rFonts w:ascii="Arial" w:eastAsia="Times New Roman" w:hAnsi="Arial" w:cs="Arial"/>
          <w:color w:val="000000"/>
          <w:sz w:val="24"/>
          <w:szCs w:val="24"/>
          <w:lang w:eastAsia="en-GB"/>
        </w:rPr>
        <w:t>.</w:t>
      </w:r>
    </w:p>
    <w:p w14:paraId="631C19B0" w14:textId="77777777" w:rsidR="006574F9" w:rsidRPr="001447ED" w:rsidRDefault="006574F9" w:rsidP="005345BC">
      <w:pPr>
        <w:pStyle w:val="NoSpacing"/>
        <w:jc w:val="both"/>
        <w:rPr>
          <w:rFonts w:ascii="Arial" w:hAnsi="Arial" w:cs="Arial"/>
          <w:sz w:val="24"/>
          <w:szCs w:val="24"/>
        </w:rPr>
      </w:pPr>
    </w:p>
    <w:p w14:paraId="481262B5" w14:textId="701B7590" w:rsidR="006574F9" w:rsidRPr="001447ED" w:rsidRDefault="00A57302" w:rsidP="005345BC">
      <w:pPr>
        <w:pStyle w:val="NoSpacing"/>
        <w:jc w:val="both"/>
        <w:rPr>
          <w:rFonts w:ascii="Arial" w:hAnsi="Arial" w:cs="Arial"/>
          <w:b/>
          <w:bCs/>
          <w:sz w:val="24"/>
          <w:szCs w:val="24"/>
          <w:u w:val="single"/>
        </w:rPr>
      </w:pPr>
      <w:r w:rsidRPr="001447ED">
        <w:rPr>
          <w:rFonts w:ascii="Arial" w:hAnsi="Arial" w:cs="Arial"/>
          <w:b/>
          <w:bCs/>
          <w:sz w:val="24"/>
          <w:szCs w:val="24"/>
          <w:u w:val="single"/>
        </w:rPr>
        <w:t>Prednostni</w:t>
      </w:r>
      <w:r w:rsidR="006574F9" w:rsidRPr="001447ED">
        <w:rPr>
          <w:rFonts w:ascii="Arial" w:hAnsi="Arial" w:cs="Arial"/>
          <w:b/>
          <w:bCs/>
          <w:sz w:val="24"/>
          <w:szCs w:val="24"/>
          <w:u w:val="single"/>
        </w:rPr>
        <w:t xml:space="preserve"> ukrepi</w:t>
      </w:r>
    </w:p>
    <w:p w14:paraId="04619791" w14:textId="77777777" w:rsidR="006574F9" w:rsidRPr="001447ED" w:rsidRDefault="006574F9" w:rsidP="005345BC">
      <w:pPr>
        <w:pStyle w:val="NoSpacing"/>
        <w:jc w:val="both"/>
        <w:rPr>
          <w:rFonts w:ascii="Arial" w:hAnsi="Arial" w:cs="Arial"/>
          <w:sz w:val="24"/>
          <w:szCs w:val="24"/>
        </w:rPr>
      </w:pPr>
    </w:p>
    <w:p w14:paraId="7863E713" w14:textId="4B3C9591" w:rsidR="00AA2638" w:rsidRPr="001447ED" w:rsidRDefault="00AA2638" w:rsidP="006D4143">
      <w:pPr>
        <w:pStyle w:val="ListParagraph"/>
        <w:numPr>
          <w:ilvl w:val="0"/>
          <w:numId w:val="153"/>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color w:val="000000"/>
          <w:sz w:val="24"/>
          <w:szCs w:val="24"/>
          <w:lang w:eastAsia="en-GB"/>
        </w:rPr>
        <w:t>Dvig produktivnosti in dodane vrednosti</w:t>
      </w:r>
    </w:p>
    <w:p w14:paraId="2BA4B62B"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p>
    <w:p w14:paraId="324DEBD9" w14:textId="77777777" w:rsidR="0095107E"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Rešitve:</w:t>
      </w:r>
    </w:p>
    <w:p w14:paraId="6CF0903B" w14:textId="3D918E7C" w:rsidR="0095107E" w:rsidRPr="001447ED" w:rsidRDefault="00AA2638"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Nacionalni program za dvig produktivnosti v </w:t>
      </w:r>
      <w:r w:rsidR="001A1387" w:rsidRPr="001447ED">
        <w:rPr>
          <w:rFonts w:ascii="Arial" w:eastAsia="Times New Roman" w:hAnsi="Arial" w:cs="Arial"/>
          <w:color w:val="000000"/>
          <w:sz w:val="24"/>
          <w:szCs w:val="24"/>
          <w:lang w:eastAsia="en-GB"/>
        </w:rPr>
        <w:t>malih in srednjih podjetjih</w:t>
      </w:r>
      <w:r w:rsidRPr="001447ED">
        <w:rPr>
          <w:rFonts w:ascii="Arial" w:eastAsia="Times New Roman" w:hAnsi="Arial" w:cs="Arial"/>
          <w:color w:val="000000"/>
          <w:sz w:val="24"/>
          <w:szCs w:val="24"/>
          <w:lang w:eastAsia="en-GB"/>
        </w:rPr>
        <w:t xml:space="preserve"> (digitalni vavčerji, svetovalne sheme, tehnološka modernizacija)</w:t>
      </w:r>
      <w:r w:rsidR="00212EE1" w:rsidRPr="001447ED">
        <w:rPr>
          <w:rFonts w:ascii="Arial" w:eastAsia="Times New Roman" w:hAnsi="Arial" w:cs="Arial"/>
          <w:color w:val="000000"/>
          <w:sz w:val="24"/>
          <w:szCs w:val="24"/>
          <w:lang w:eastAsia="en-GB"/>
        </w:rPr>
        <w:t>;</w:t>
      </w:r>
    </w:p>
    <w:p w14:paraId="0D5D1721" w14:textId="13609CA5" w:rsidR="0095107E" w:rsidRPr="001447ED" w:rsidRDefault="00AA2638"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Davčne olajšave za vlaganja v digitalizacijo, avtomatizacijo, R&amp;D in usposabljanje zaposlenih.</w:t>
      </w:r>
      <w:r w:rsidR="00957813" w:rsidRPr="001447ED">
        <w:rPr>
          <w:rFonts w:ascii="Arial" w:eastAsia="Times New Roman" w:hAnsi="Arial" w:cs="Arial"/>
          <w:color w:val="000000"/>
          <w:sz w:val="24"/>
          <w:szCs w:val="24"/>
          <w:lang w:eastAsia="en-GB"/>
        </w:rPr>
        <w:t xml:space="preserve"> </w:t>
      </w:r>
      <w:r w:rsidR="00CE7BCC" w:rsidRPr="001447ED">
        <w:rPr>
          <w:rFonts w:ascii="Arial" w:eastAsia="Times New Roman" w:hAnsi="Arial" w:cs="Arial"/>
          <w:color w:val="000000"/>
          <w:sz w:val="24"/>
          <w:szCs w:val="24"/>
          <w:lang w:eastAsia="en-GB"/>
        </w:rPr>
        <w:t>Ohranitev 40</w:t>
      </w:r>
      <w:r w:rsidR="00212EE1" w:rsidRPr="001447ED">
        <w:rPr>
          <w:rFonts w:ascii="Arial" w:eastAsia="Times New Roman" w:hAnsi="Arial" w:cs="Arial"/>
          <w:color w:val="000000"/>
          <w:sz w:val="24"/>
          <w:szCs w:val="24"/>
          <w:lang w:eastAsia="en-GB"/>
        </w:rPr>
        <w:t>-odstotne</w:t>
      </w:r>
      <w:r w:rsidR="00CE7BCC" w:rsidRPr="001447ED">
        <w:rPr>
          <w:rFonts w:ascii="Arial" w:eastAsia="Times New Roman" w:hAnsi="Arial" w:cs="Arial"/>
          <w:color w:val="000000"/>
          <w:sz w:val="24"/>
          <w:szCs w:val="24"/>
          <w:lang w:eastAsia="en-GB"/>
        </w:rPr>
        <w:t xml:space="preserve"> olajšave. Min</w:t>
      </w:r>
      <w:r w:rsidR="007431DE" w:rsidRPr="001447ED">
        <w:rPr>
          <w:rFonts w:ascii="Arial" w:eastAsia="Times New Roman" w:hAnsi="Arial" w:cs="Arial"/>
          <w:color w:val="000000"/>
          <w:sz w:val="24"/>
          <w:szCs w:val="24"/>
          <w:lang w:eastAsia="en-GB"/>
        </w:rPr>
        <w:t>imalna</w:t>
      </w:r>
      <w:r w:rsidR="00CE7BCC" w:rsidRPr="001447ED">
        <w:rPr>
          <w:rFonts w:ascii="Arial" w:eastAsia="Times New Roman" w:hAnsi="Arial" w:cs="Arial"/>
          <w:color w:val="000000"/>
          <w:sz w:val="24"/>
          <w:szCs w:val="24"/>
          <w:lang w:eastAsia="en-GB"/>
        </w:rPr>
        <w:t xml:space="preserve"> efektivna davčna stopnja </w:t>
      </w:r>
      <w:r w:rsidR="00EE419A" w:rsidRPr="001447ED">
        <w:rPr>
          <w:rFonts w:ascii="Arial" w:eastAsia="Times New Roman" w:hAnsi="Arial" w:cs="Arial"/>
          <w:color w:val="000000"/>
          <w:sz w:val="24"/>
          <w:szCs w:val="24"/>
          <w:lang w:eastAsia="en-GB"/>
        </w:rPr>
        <w:t>pri</w:t>
      </w:r>
      <w:r w:rsidR="00CE7BCC" w:rsidRPr="001447ED">
        <w:rPr>
          <w:rFonts w:ascii="Arial" w:eastAsia="Times New Roman" w:hAnsi="Arial" w:cs="Arial"/>
          <w:color w:val="000000"/>
          <w:sz w:val="24"/>
          <w:szCs w:val="24"/>
          <w:lang w:eastAsia="en-GB"/>
        </w:rPr>
        <w:t xml:space="preserve"> 10 </w:t>
      </w:r>
      <w:r w:rsidR="00212EE1" w:rsidRPr="001447ED">
        <w:rPr>
          <w:rFonts w:ascii="Arial" w:eastAsia="Times New Roman" w:hAnsi="Arial" w:cs="Arial"/>
          <w:color w:val="000000"/>
          <w:sz w:val="24"/>
          <w:szCs w:val="24"/>
          <w:lang w:eastAsia="en-GB"/>
        </w:rPr>
        <w:t>%;</w:t>
      </w:r>
    </w:p>
    <w:p w14:paraId="1688971F" w14:textId="77777777" w:rsidR="0095107E" w:rsidRPr="001447ED" w:rsidRDefault="00AA2638"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Spodbude za sodelovanje podjetij z raziskovalnimi institucijami pri razvojnih projektih</w:t>
      </w:r>
      <w:r w:rsidR="002D4220" w:rsidRPr="001447ED">
        <w:rPr>
          <w:rFonts w:ascii="Arial" w:eastAsia="Times New Roman" w:hAnsi="Arial" w:cs="Arial"/>
          <w:color w:val="000000"/>
          <w:sz w:val="24"/>
          <w:szCs w:val="24"/>
          <w:lang w:eastAsia="en-GB"/>
        </w:rPr>
        <w:t xml:space="preserve"> pametne specializacije</w:t>
      </w:r>
      <w:r w:rsidR="004B640F" w:rsidRPr="001447ED">
        <w:rPr>
          <w:rFonts w:ascii="Arial" w:eastAsia="Times New Roman" w:hAnsi="Arial" w:cs="Arial"/>
          <w:color w:val="000000"/>
          <w:sz w:val="24"/>
          <w:szCs w:val="24"/>
          <w:lang w:eastAsia="en-GB"/>
        </w:rPr>
        <w:t xml:space="preserve"> (</w:t>
      </w:r>
      <w:r w:rsidR="00680AF6" w:rsidRPr="001447ED">
        <w:rPr>
          <w:rFonts w:ascii="Arial" w:eastAsia="Times New Roman" w:hAnsi="Arial" w:cs="Arial"/>
          <w:color w:val="000000"/>
          <w:sz w:val="24"/>
          <w:szCs w:val="24"/>
          <w:lang w:eastAsia="en-GB"/>
        </w:rPr>
        <w:t xml:space="preserve">financiranje </w:t>
      </w:r>
      <w:r w:rsidR="004B640F" w:rsidRPr="001447ED">
        <w:rPr>
          <w:rFonts w:ascii="Arial" w:eastAsia="Times New Roman" w:hAnsi="Arial" w:cs="Arial"/>
          <w:color w:val="000000"/>
          <w:sz w:val="24"/>
          <w:szCs w:val="24"/>
          <w:lang w:eastAsia="en-GB"/>
        </w:rPr>
        <w:t>100 mio eur</w:t>
      </w:r>
      <w:r w:rsidR="00680AF6" w:rsidRPr="001447ED">
        <w:rPr>
          <w:rFonts w:ascii="Arial" w:eastAsia="Times New Roman" w:hAnsi="Arial" w:cs="Arial"/>
          <w:color w:val="000000"/>
          <w:sz w:val="24"/>
          <w:szCs w:val="24"/>
          <w:lang w:eastAsia="en-GB"/>
        </w:rPr>
        <w:t xml:space="preserve"> za prebojne projekte</w:t>
      </w:r>
      <w:r w:rsidR="004B640F"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w:t>
      </w:r>
    </w:p>
    <w:p w14:paraId="172A94F4" w14:textId="7C662720" w:rsidR="0095107E" w:rsidRPr="001447ED" w:rsidRDefault="00AA2638"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Revizija obstoječih praks</w:t>
      </w:r>
      <w:r w:rsidR="00103DCE" w:rsidRPr="001447ED">
        <w:rPr>
          <w:rFonts w:ascii="Arial" w:eastAsia="Times New Roman" w:hAnsi="Arial" w:cs="Arial"/>
          <w:color w:val="000000"/>
          <w:sz w:val="24"/>
          <w:szCs w:val="24"/>
          <w:lang w:eastAsia="en-GB"/>
        </w:rPr>
        <w:t xml:space="preserve"> dviga produktivnosti in </w:t>
      </w:r>
      <w:r w:rsidR="007D0DD5" w:rsidRPr="001447ED">
        <w:rPr>
          <w:rFonts w:ascii="Arial" w:eastAsia="Times New Roman" w:hAnsi="Arial" w:cs="Arial"/>
          <w:color w:val="000000"/>
          <w:sz w:val="24"/>
          <w:szCs w:val="24"/>
          <w:lang w:eastAsia="en-GB"/>
        </w:rPr>
        <w:t>dodane vrednosti</w:t>
      </w:r>
      <w:r w:rsidRPr="001447ED">
        <w:rPr>
          <w:rFonts w:ascii="Arial" w:eastAsia="Times New Roman" w:hAnsi="Arial" w:cs="Arial"/>
          <w:color w:val="000000"/>
          <w:sz w:val="24"/>
          <w:szCs w:val="24"/>
          <w:lang w:eastAsia="en-GB"/>
        </w:rPr>
        <w:t>: odprava neučinkovitih in optimizacija uspešnih</w:t>
      </w:r>
      <w:r w:rsidR="00212EE1" w:rsidRPr="001447ED">
        <w:rPr>
          <w:rFonts w:ascii="Arial" w:eastAsia="Times New Roman" w:hAnsi="Arial" w:cs="Arial"/>
          <w:color w:val="000000"/>
          <w:sz w:val="24"/>
          <w:szCs w:val="24"/>
          <w:lang w:eastAsia="en-GB"/>
        </w:rPr>
        <w:t>;</w:t>
      </w:r>
    </w:p>
    <w:p w14:paraId="0ED35DE6" w14:textId="44ED32F4" w:rsidR="0095107E" w:rsidRPr="001447ED" w:rsidRDefault="00AA2638"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30</w:t>
      </w:r>
      <w:r w:rsidR="00212EE1" w:rsidRPr="001447ED">
        <w:rPr>
          <w:rFonts w:ascii="Arial" w:eastAsia="Times New Roman" w:hAnsi="Arial" w:cs="Arial"/>
          <w:color w:val="000000"/>
          <w:sz w:val="24"/>
          <w:szCs w:val="24"/>
          <w:lang w:eastAsia="en-GB"/>
        </w:rPr>
        <w:t>-odstotna</w:t>
      </w:r>
      <w:r w:rsidRPr="001447ED">
        <w:rPr>
          <w:rFonts w:ascii="Arial" w:eastAsia="Times New Roman" w:hAnsi="Arial" w:cs="Arial"/>
          <w:color w:val="000000"/>
          <w:sz w:val="24"/>
          <w:szCs w:val="24"/>
          <w:lang w:eastAsia="en-GB"/>
        </w:rPr>
        <w:t xml:space="preserve"> degresivna amortizacija kot pospešek investicij</w:t>
      </w:r>
      <w:r w:rsidR="00212EE1"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 xml:space="preserve"> </w:t>
      </w:r>
    </w:p>
    <w:p w14:paraId="760274A8" w14:textId="5A0C5A57" w:rsidR="0095107E" w:rsidRPr="001447ED" w:rsidRDefault="00FA22CA"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pacing w:val="-6"/>
          <w:sz w:val="24"/>
          <w:szCs w:val="24"/>
          <w:lang w:eastAsia="en-GB"/>
        </w:rPr>
        <w:t>Uvedba davčne olajšave do 40 % za donacije športnim, kulturnim, gasilskim</w:t>
      </w:r>
      <w:r w:rsidR="00C51578" w:rsidRPr="001447ED">
        <w:rPr>
          <w:rFonts w:ascii="Arial" w:eastAsia="Times New Roman" w:hAnsi="Arial" w:cs="Arial"/>
          <w:color w:val="000000"/>
          <w:spacing w:val="-6"/>
          <w:sz w:val="24"/>
          <w:szCs w:val="24"/>
          <w:lang w:eastAsia="en-GB"/>
        </w:rPr>
        <w:t>,</w:t>
      </w:r>
      <w:r w:rsidRPr="001447ED">
        <w:rPr>
          <w:rFonts w:ascii="Arial" w:eastAsia="Times New Roman" w:hAnsi="Arial" w:cs="Arial"/>
          <w:color w:val="000000"/>
          <w:spacing w:val="-6"/>
          <w:sz w:val="24"/>
          <w:szCs w:val="24"/>
          <w:lang w:eastAsia="en-GB"/>
        </w:rPr>
        <w:t xml:space="preserve"> invalidskim</w:t>
      </w:r>
      <w:r w:rsidR="00A71974" w:rsidRPr="001447ED">
        <w:rPr>
          <w:rFonts w:ascii="Arial" w:eastAsia="Times New Roman" w:hAnsi="Arial" w:cs="Arial"/>
          <w:color w:val="000000"/>
          <w:spacing w:val="-6"/>
          <w:sz w:val="24"/>
          <w:szCs w:val="24"/>
          <w:lang w:eastAsia="en-GB"/>
        </w:rPr>
        <w:t>,</w:t>
      </w:r>
      <w:r w:rsidR="00C51578" w:rsidRPr="001447ED">
        <w:rPr>
          <w:rFonts w:ascii="Arial" w:eastAsia="Times New Roman" w:hAnsi="Arial" w:cs="Arial"/>
          <w:color w:val="000000"/>
          <w:spacing w:val="-6"/>
          <w:sz w:val="24"/>
          <w:szCs w:val="24"/>
          <w:lang w:eastAsia="en-GB"/>
        </w:rPr>
        <w:t xml:space="preserve"> izobraževalnim</w:t>
      </w:r>
      <w:r w:rsidR="003F1D7E" w:rsidRPr="001447ED">
        <w:rPr>
          <w:rFonts w:ascii="Arial" w:eastAsia="Times New Roman" w:hAnsi="Arial" w:cs="Arial"/>
          <w:color w:val="000000"/>
          <w:spacing w:val="-6"/>
          <w:sz w:val="24"/>
          <w:szCs w:val="24"/>
          <w:lang w:eastAsia="en-GB"/>
        </w:rPr>
        <w:t xml:space="preserve"> in raziskovalnim</w:t>
      </w:r>
      <w:r w:rsidR="00C51578" w:rsidRPr="001447ED">
        <w:rPr>
          <w:rFonts w:ascii="Arial" w:eastAsia="Times New Roman" w:hAnsi="Arial" w:cs="Arial"/>
          <w:color w:val="000000"/>
          <w:spacing w:val="-6"/>
          <w:sz w:val="24"/>
          <w:szCs w:val="24"/>
          <w:lang w:eastAsia="en-GB"/>
        </w:rPr>
        <w:t xml:space="preserve"> </w:t>
      </w:r>
      <w:r w:rsidRPr="001447ED">
        <w:rPr>
          <w:rFonts w:ascii="Arial" w:eastAsia="Times New Roman" w:hAnsi="Arial" w:cs="Arial"/>
          <w:color w:val="000000"/>
          <w:spacing w:val="-6"/>
          <w:sz w:val="24"/>
          <w:szCs w:val="24"/>
          <w:lang w:eastAsia="en-GB"/>
        </w:rPr>
        <w:t>organizacijam</w:t>
      </w:r>
      <w:r w:rsidR="00A71974" w:rsidRPr="001447ED">
        <w:rPr>
          <w:rFonts w:ascii="Arial" w:eastAsia="Times New Roman" w:hAnsi="Arial" w:cs="Arial"/>
          <w:color w:val="000000"/>
          <w:spacing w:val="-6"/>
          <w:sz w:val="24"/>
          <w:szCs w:val="24"/>
          <w:lang w:eastAsia="en-GB"/>
        </w:rPr>
        <w:t xml:space="preserve"> ter </w:t>
      </w:r>
      <w:r w:rsidR="00212EE1" w:rsidRPr="001447ED">
        <w:rPr>
          <w:rFonts w:ascii="Arial" w:eastAsia="Times New Roman" w:hAnsi="Arial" w:cs="Arial"/>
          <w:color w:val="000000"/>
          <w:spacing w:val="-6"/>
          <w:sz w:val="24"/>
          <w:szCs w:val="24"/>
          <w:lang w:eastAsia="en-GB"/>
        </w:rPr>
        <w:t xml:space="preserve">za </w:t>
      </w:r>
      <w:r w:rsidR="001150C8" w:rsidRPr="001447ED">
        <w:rPr>
          <w:rFonts w:ascii="Arial" w:eastAsia="Times New Roman" w:hAnsi="Arial" w:cs="Arial"/>
          <w:color w:val="000000"/>
          <w:spacing w:val="-6"/>
          <w:sz w:val="24"/>
          <w:szCs w:val="24"/>
          <w:lang w:eastAsia="en-GB"/>
        </w:rPr>
        <w:t>S</w:t>
      </w:r>
      <w:r w:rsidR="00212EE1" w:rsidRPr="001447ED">
        <w:rPr>
          <w:rFonts w:ascii="Arial" w:eastAsia="Times New Roman" w:hAnsi="Arial" w:cs="Arial"/>
          <w:color w:val="000000"/>
          <w:spacing w:val="-6"/>
          <w:sz w:val="24"/>
          <w:szCs w:val="24"/>
          <w:lang w:eastAsia="en-GB"/>
        </w:rPr>
        <w:t>klad</w:t>
      </w:r>
      <w:r w:rsidR="00A71974" w:rsidRPr="001447ED">
        <w:rPr>
          <w:rFonts w:ascii="Arial" w:eastAsia="Times New Roman" w:hAnsi="Arial" w:cs="Arial"/>
          <w:color w:val="000000"/>
          <w:spacing w:val="-6"/>
          <w:sz w:val="24"/>
          <w:szCs w:val="24"/>
          <w:lang w:eastAsia="en-GB"/>
        </w:rPr>
        <w:t xml:space="preserve"> za redke bolezni</w:t>
      </w:r>
      <w:r w:rsidRPr="001447ED">
        <w:rPr>
          <w:rFonts w:ascii="Arial" w:eastAsia="Times New Roman" w:hAnsi="Arial" w:cs="Arial"/>
          <w:color w:val="000000"/>
          <w:spacing w:val="-6"/>
          <w:sz w:val="24"/>
          <w:szCs w:val="24"/>
          <w:lang w:eastAsia="en-GB"/>
        </w:rPr>
        <w:t>.</w:t>
      </w:r>
      <w:r w:rsidR="00A71974" w:rsidRPr="001447ED">
        <w:rPr>
          <w:rFonts w:ascii="Arial" w:eastAsia="Times New Roman" w:hAnsi="Arial" w:cs="Arial"/>
          <w:color w:val="000000"/>
          <w:spacing w:val="-6"/>
          <w:sz w:val="24"/>
          <w:szCs w:val="24"/>
          <w:lang w:eastAsia="en-GB"/>
        </w:rPr>
        <w:t xml:space="preserve"> </w:t>
      </w:r>
      <w:r w:rsidRPr="001447ED">
        <w:rPr>
          <w:rFonts w:ascii="Arial" w:eastAsia="Times New Roman" w:hAnsi="Arial" w:cs="Arial"/>
          <w:color w:val="000000"/>
          <w:spacing w:val="-6"/>
          <w:sz w:val="24"/>
          <w:szCs w:val="24"/>
          <w:lang w:eastAsia="en-GB"/>
        </w:rPr>
        <w:t>Namen ukrepa je spodbuditi podjetja in posameznike k večjemu vlaganju v lokalno skupnost ter podpreti delovanje društev, ki prispevajo k razvoju športa, kulture in solidarnosti</w:t>
      </w:r>
      <w:r w:rsidR="00212EE1" w:rsidRPr="001447ED">
        <w:rPr>
          <w:rFonts w:ascii="Arial" w:eastAsia="Times New Roman" w:hAnsi="Arial" w:cs="Arial"/>
          <w:color w:val="000000"/>
          <w:spacing w:val="-6"/>
          <w:sz w:val="24"/>
          <w:szCs w:val="24"/>
          <w:lang w:eastAsia="en-GB"/>
        </w:rPr>
        <w:t>;</w:t>
      </w:r>
    </w:p>
    <w:p w14:paraId="6B9AE26F" w14:textId="44CBF788" w:rsidR="00FA22CA" w:rsidRPr="001447ED" w:rsidRDefault="00FA22CA" w:rsidP="005345BC">
      <w:pPr>
        <w:pStyle w:val="ListParagraph"/>
        <w:numPr>
          <w:ilvl w:val="0"/>
          <w:numId w:val="12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pacing w:val="-6"/>
          <w:sz w:val="24"/>
          <w:szCs w:val="24"/>
          <w:lang w:eastAsia="en-GB"/>
        </w:rPr>
        <w:t>Hitri postopek za investicije z visoko dodano vrednostjo</w:t>
      </w:r>
      <w:r w:rsidR="003D7773" w:rsidRPr="001447ED">
        <w:rPr>
          <w:rFonts w:ascii="Arial" w:eastAsia="Times New Roman" w:hAnsi="Arial" w:cs="Arial"/>
          <w:color w:val="000000"/>
          <w:spacing w:val="-6"/>
          <w:sz w:val="24"/>
          <w:szCs w:val="24"/>
          <w:lang w:eastAsia="en-GB"/>
        </w:rPr>
        <w:t xml:space="preserve">. </w:t>
      </w:r>
      <w:r w:rsidRPr="001447ED">
        <w:rPr>
          <w:rFonts w:ascii="Arial" w:eastAsia="Times New Roman" w:hAnsi="Arial" w:cs="Arial"/>
          <w:color w:val="000000"/>
          <w:spacing w:val="-6"/>
          <w:sz w:val="24"/>
          <w:szCs w:val="24"/>
          <w:lang w:eastAsia="en-GB"/>
        </w:rPr>
        <w:t>Vzpostavitev posebnega upravnega postopka (“fast track”) za podjetja, ki vlagajo v tehnologijo ali ustvarjajo več kot 100</w:t>
      </w:r>
      <w:r w:rsidR="00212EE1" w:rsidRPr="001447ED">
        <w:rPr>
          <w:rFonts w:ascii="Arial" w:eastAsia="Times New Roman" w:hAnsi="Arial" w:cs="Arial"/>
          <w:color w:val="000000"/>
          <w:spacing w:val="-6"/>
          <w:sz w:val="24"/>
          <w:szCs w:val="24"/>
          <w:lang w:eastAsia="en-GB"/>
        </w:rPr>
        <w:t xml:space="preserve"> tisoč eur</w:t>
      </w:r>
      <w:r w:rsidRPr="001447ED">
        <w:rPr>
          <w:rFonts w:ascii="Arial" w:eastAsia="Times New Roman" w:hAnsi="Arial" w:cs="Arial"/>
          <w:color w:val="000000"/>
          <w:spacing w:val="-6"/>
          <w:sz w:val="24"/>
          <w:szCs w:val="24"/>
          <w:lang w:eastAsia="en-GB"/>
        </w:rPr>
        <w:t xml:space="preserve"> dodane vrednosti na zaposleneg</w:t>
      </w:r>
      <w:r w:rsidR="007D0924" w:rsidRPr="001447ED">
        <w:rPr>
          <w:rFonts w:ascii="Arial" w:eastAsia="Times New Roman" w:hAnsi="Arial" w:cs="Arial"/>
          <w:color w:val="000000"/>
          <w:spacing w:val="-6"/>
          <w:sz w:val="24"/>
          <w:szCs w:val="24"/>
          <w:lang w:eastAsia="en-GB"/>
        </w:rPr>
        <w:t>a</w:t>
      </w:r>
      <w:r w:rsidR="0011102B" w:rsidRPr="001447ED">
        <w:rPr>
          <w:rFonts w:ascii="Arial" w:eastAsia="Times New Roman" w:hAnsi="Arial" w:cs="Arial"/>
          <w:spacing w:val="-6"/>
          <w:sz w:val="24"/>
          <w:szCs w:val="24"/>
          <w:lang w:eastAsia="en-GB"/>
        </w:rPr>
        <w:t xml:space="preserve"> (</w:t>
      </w:r>
      <w:r w:rsidRPr="001447ED">
        <w:rPr>
          <w:rFonts w:ascii="Arial" w:eastAsia="Times New Roman" w:hAnsi="Arial" w:cs="Arial"/>
          <w:color w:val="000000"/>
          <w:spacing w:val="-6"/>
          <w:sz w:val="24"/>
          <w:szCs w:val="24"/>
          <w:lang w:eastAsia="en-GB"/>
        </w:rPr>
        <w:t>pospešena rast brez dodatnih subvencij, administrativni pospešek namesto denarja</w:t>
      </w:r>
      <w:r w:rsidR="0011102B" w:rsidRPr="001447ED">
        <w:rPr>
          <w:rFonts w:ascii="Arial" w:eastAsia="Times New Roman" w:hAnsi="Arial" w:cs="Arial"/>
          <w:color w:val="000000"/>
          <w:spacing w:val="-6"/>
          <w:sz w:val="24"/>
          <w:szCs w:val="24"/>
          <w:lang w:eastAsia="en-GB"/>
        </w:rPr>
        <w:t>)</w:t>
      </w:r>
      <w:r w:rsidR="007E6F26" w:rsidRPr="001447ED">
        <w:rPr>
          <w:rStyle w:val="FootnoteReference"/>
          <w:rFonts w:ascii="Arial" w:eastAsia="Times New Roman" w:hAnsi="Arial" w:cs="Arial"/>
          <w:color w:val="000000"/>
          <w:spacing w:val="-6"/>
          <w:sz w:val="24"/>
          <w:szCs w:val="24"/>
          <w:lang w:eastAsia="en-GB"/>
        </w:rPr>
        <w:footnoteReference w:id="2"/>
      </w:r>
      <w:r w:rsidRPr="001447ED">
        <w:rPr>
          <w:rFonts w:ascii="Arial" w:eastAsia="Times New Roman" w:hAnsi="Arial" w:cs="Arial"/>
          <w:color w:val="000000"/>
          <w:spacing w:val="-6"/>
          <w:sz w:val="24"/>
          <w:szCs w:val="24"/>
          <w:lang w:eastAsia="en-GB"/>
        </w:rPr>
        <w:t>.</w:t>
      </w:r>
    </w:p>
    <w:p w14:paraId="297BB624"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p>
    <w:p w14:paraId="0A073C8D"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lastRenderedPageBreak/>
        <w:t>Učinki:</w:t>
      </w:r>
    </w:p>
    <w:p w14:paraId="52AAACE9" w14:textId="5FE3FF63" w:rsidR="00AA2638" w:rsidRPr="001447ED" w:rsidRDefault="00AA2638" w:rsidP="005345BC">
      <w:pPr>
        <w:numPr>
          <w:ilvl w:val="0"/>
          <w:numId w:val="2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Povečanje dodane vrednosti na zaposlenega</w:t>
      </w:r>
      <w:r w:rsidR="00D443E2" w:rsidRPr="001447ED">
        <w:rPr>
          <w:rFonts w:ascii="Arial" w:eastAsia="Times New Roman" w:hAnsi="Arial" w:cs="Arial"/>
          <w:color w:val="000000"/>
          <w:sz w:val="24"/>
          <w:szCs w:val="24"/>
          <w:lang w:eastAsia="en-GB"/>
        </w:rPr>
        <w:t>;</w:t>
      </w:r>
    </w:p>
    <w:p w14:paraId="78B84F9E" w14:textId="48C950C8" w:rsidR="00AA2638" w:rsidRPr="001447ED" w:rsidRDefault="00AA2638" w:rsidP="005345BC">
      <w:pPr>
        <w:numPr>
          <w:ilvl w:val="0"/>
          <w:numId w:val="2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Hitrejši prehod v višje tehnološke panoge</w:t>
      </w:r>
      <w:r w:rsidR="00D443E2" w:rsidRPr="001447ED">
        <w:rPr>
          <w:rFonts w:ascii="Arial" w:eastAsia="Times New Roman" w:hAnsi="Arial" w:cs="Arial"/>
          <w:color w:val="000000"/>
          <w:sz w:val="24"/>
          <w:szCs w:val="24"/>
          <w:lang w:eastAsia="en-GB"/>
        </w:rPr>
        <w:t>;</w:t>
      </w:r>
    </w:p>
    <w:p w14:paraId="51D34C98" w14:textId="77777777" w:rsidR="00AA2638" w:rsidRPr="001447ED" w:rsidRDefault="00AA2638" w:rsidP="005345BC">
      <w:pPr>
        <w:numPr>
          <w:ilvl w:val="0"/>
          <w:numId w:val="2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Večja konkurenčnost podjetij.</w:t>
      </w:r>
    </w:p>
    <w:p w14:paraId="1887746D" w14:textId="77777777" w:rsidR="0095107E"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 </w:t>
      </w:r>
    </w:p>
    <w:p w14:paraId="322E4826" w14:textId="6E2CDDFF" w:rsidR="00AA2638"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Ciljni KPI: +15</w:t>
      </w:r>
      <w:r w:rsidR="00D443E2" w:rsidRPr="001447ED">
        <w:rPr>
          <w:rFonts w:ascii="Arial" w:eastAsia="Times New Roman" w:hAnsi="Arial" w:cs="Arial"/>
          <w:color w:val="000000"/>
          <w:sz w:val="24"/>
          <w:szCs w:val="24"/>
          <w:lang w:eastAsia="en-GB"/>
        </w:rPr>
        <w:t>-odstotna</w:t>
      </w:r>
      <w:r w:rsidRPr="001447ED">
        <w:rPr>
          <w:rFonts w:ascii="Arial" w:eastAsia="Times New Roman" w:hAnsi="Arial" w:cs="Arial"/>
          <w:color w:val="000000"/>
          <w:sz w:val="24"/>
          <w:szCs w:val="24"/>
          <w:lang w:eastAsia="en-GB"/>
        </w:rPr>
        <w:t xml:space="preserve"> rast dodane vrednosti na zaposlenega do 2030.</w:t>
      </w:r>
    </w:p>
    <w:p w14:paraId="178B1B30"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p>
    <w:p w14:paraId="4E9ECD63" w14:textId="2E5E1EDA" w:rsidR="00AA2638" w:rsidRPr="001447ED" w:rsidRDefault="00AA2638" w:rsidP="006D4143">
      <w:pPr>
        <w:pStyle w:val="ListParagraph"/>
        <w:numPr>
          <w:ilvl w:val="0"/>
          <w:numId w:val="153"/>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color w:val="000000"/>
          <w:sz w:val="24"/>
          <w:szCs w:val="24"/>
          <w:lang w:eastAsia="en-GB"/>
        </w:rPr>
        <w:t>Deregulacija in poslovno okolje</w:t>
      </w:r>
    </w:p>
    <w:p w14:paraId="3D3A3DB6"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p>
    <w:p w14:paraId="7E5E346C"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Rešitve:</w:t>
      </w:r>
    </w:p>
    <w:p w14:paraId="59FF3982" w14:textId="4A4D7B91" w:rsidR="0095107E" w:rsidRPr="001447ED" w:rsidRDefault="00AA2638"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Enotni sistem presoje vplivov zakonodaje na konkurenčnost in inovacije</w:t>
      </w:r>
      <w:r w:rsidR="00D443E2" w:rsidRPr="001447ED">
        <w:rPr>
          <w:rFonts w:ascii="Arial" w:eastAsia="Times New Roman" w:hAnsi="Arial" w:cs="Arial"/>
          <w:color w:val="000000"/>
          <w:sz w:val="24"/>
          <w:szCs w:val="24"/>
          <w:lang w:eastAsia="en-GB"/>
        </w:rPr>
        <w:t>;</w:t>
      </w:r>
    </w:p>
    <w:p w14:paraId="3EBF1653" w14:textId="198A544D" w:rsidR="0095107E" w:rsidRPr="001447ED" w:rsidRDefault="00AA2638"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Poenostavitev in digitalizacija </w:t>
      </w:r>
      <w:r w:rsidR="00254AE6" w:rsidRPr="001447ED">
        <w:rPr>
          <w:rFonts w:ascii="Arial" w:eastAsia="Times New Roman" w:hAnsi="Arial" w:cs="Arial"/>
          <w:color w:val="000000"/>
          <w:sz w:val="24"/>
          <w:szCs w:val="24"/>
          <w:lang w:eastAsia="en-GB"/>
        </w:rPr>
        <w:t xml:space="preserve">upravnih </w:t>
      </w:r>
      <w:r w:rsidRPr="001447ED">
        <w:rPr>
          <w:rFonts w:ascii="Arial" w:eastAsia="Times New Roman" w:hAnsi="Arial" w:cs="Arial"/>
          <w:color w:val="000000"/>
          <w:sz w:val="24"/>
          <w:szCs w:val="24"/>
          <w:lang w:eastAsia="en-GB"/>
        </w:rPr>
        <w:t>postopkov (»silence is consent«)</w:t>
      </w:r>
      <w:r w:rsidR="00D443E2"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 xml:space="preserve"> </w:t>
      </w:r>
    </w:p>
    <w:p w14:paraId="32821D49" w14:textId="6AD0D3A7" w:rsidR="0095107E" w:rsidRPr="001447ED" w:rsidRDefault="00AA2638"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Celovita revizija birokratskih ovir (arhiviranje računov, soglasja sosedov, fiskalizacija e-nakupov)</w:t>
      </w:r>
      <w:r w:rsidR="00D443E2" w:rsidRPr="001447ED">
        <w:rPr>
          <w:rFonts w:ascii="Arial" w:eastAsia="Times New Roman" w:hAnsi="Arial" w:cs="Arial"/>
          <w:color w:val="000000"/>
          <w:sz w:val="24"/>
          <w:szCs w:val="24"/>
          <w:lang w:eastAsia="en-GB"/>
        </w:rPr>
        <w:t>;</w:t>
      </w:r>
    </w:p>
    <w:p w14:paraId="2D8A7DF1" w14:textId="1331DAAD" w:rsidR="0095107E" w:rsidRPr="001447ED" w:rsidRDefault="00AA2638"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Deregulacija mikro</w:t>
      </w:r>
      <w:r w:rsidR="00D443E2"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podjetij (poenostavljena regulacija, odprava nepotrebnih dovoljenj)</w:t>
      </w:r>
      <w:r w:rsidR="00D443E2"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 xml:space="preserve"> </w:t>
      </w:r>
    </w:p>
    <w:p w14:paraId="5DB74ED4" w14:textId="3B6A5B24" w:rsidR="0095107E" w:rsidRPr="001447ED" w:rsidRDefault="00AC6CB4"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O</w:t>
      </w:r>
      <w:r w:rsidR="00AA2638" w:rsidRPr="001447ED">
        <w:rPr>
          <w:rFonts w:ascii="Arial" w:eastAsia="Times New Roman" w:hAnsi="Arial" w:cs="Arial"/>
          <w:color w:val="000000"/>
          <w:sz w:val="24"/>
          <w:szCs w:val="24"/>
          <w:lang w:eastAsia="en-GB"/>
        </w:rPr>
        <w:t xml:space="preserve">bvezna ocena gospodarnosti investicij in </w:t>
      </w:r>
      <w:r w:rsidR="00741EC3" w:rsidRPr="001447ED">
        <w:rPr>
          <w:rFonts w:ascii="Arial" w:eastAsia="Times New Roman" w:hAnsi="Arial" w:cs="Arial"/>
          <w:color w:val="000000"/>
          <w:sz w:val="24"/>
          <w:szCs w:val="24"/>
          <w:lang w:eastAsia="en-GB"/>
        </w:rPr>
        <w:t>oce</w:t>
      </w:r>
      <w:r w:rsidR="00D443E2" w:rsidRPr="001447ED">
        <w:rPr>
          <w:rFonts w:ascii="Arial" w:eastAsia="Times New Roman" w:hAnsi="Arial" w:cs="Arial"/>
          <w:color w:val="000000"/>
          <w:sz w:val="24"/>
          <w:szCs w:val="24"/>
          <w:lang w:eastAsia="en-GB"/>
        </w:rPr>
        <w:t>na</w:t>
      </w:r>
      <w:r w:rsidR="00741EC3" w:rsidRPr="001447ED">
        <w:rPr>
          <w:rFonts w:ascii="Arial" w:eastAsia="Times New Roman" w:hAnsi="Arial" w:cs="Arial"/>
          <w:color w:val="000000"/>
          <w:sz w:val="24"/>
          <w:szCs w:val="24"/>
          <w:lang w:eastAsia="en-GB"/>
        </w:rPr>
        <w:t xml:space="preserve"> dodane vrednosti </w:t>
      </w:r>
      <w:r w:rsidR="00AA2638" w:rsidRPr="001447ED">
        <w:rPr>
          <w:rFonts w:ascii="Arial" w:eastAsia="Times New Roman" w:hAnsi="Arial" w:cs="Arial"/>
          <w:color w:val="000000"/>
          <w:sz w:val="24"/>
          <w:szCs w:val="24"/>
          <w:lang w:eastAsia="en-GB"/>
        </w:rPr>
        <w:t>pri razpisih</w:t>
      </w:r>
      <w:r w:rsidR="00D443E2" w:rsidRPr="001447ED">
        <w:rPr>
          <w:rFonts w:ascii="Arial" w:eastAsia="Times New Roman" w:hAnsi="Arial" w:cs="Arial"/>
          <w:color w:val="000000"/>
          <w:sz w:val="24"/>
          <w:szCs w:val="24"/>
          <w:lang w:eastAsia="en-GB"/>
        </w:rPr>
        <w:t>;</w:t>
      </w:r>
    </w:p>
    <w:p w14:paraId="62BFCC47" w14:textId="0B1D66B9" w:rsidR="0095107E" w:rsidRPr="001447ED" w:rsidRDefault="00DC205A"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Z</w:t>
      </w:r>
      <w:r w:rsidRPr="001447ED">
        <w:rPr>
          <w:rFonts w:ascii="Arial" w:hAnsi="Arial" w:cs="Arial"/>
          <w:sz w:val="24"/>
          <w:szCs w:val="24"/>
        </w:rPr>
        <w:t>družitev vseh inšpekcijsk</w:t>
      </w:r>
      <w:r w:rsidR="00D443E2" w:rsidRPr="001447ED">
        <w:rPr>
          <w:rFonts w:ascii="Arial" w:hAnsi="Arial" w:cs="Arial"/>
          <w:sz w:val="24"/>
          <w:szCs w:val="24"/>
        </w:rPr>
        <w:t>ih</w:t>
      </w:r>
      <w:r w:rsidRPr="001447ED">
        <w:rPr>
          <w:rFonts w:ascii="Arial" w:hAnsi="Arial" w:cs="Arial"/>
          <w:sz w:val="24"/>
          <w:szCs w:val="24"/>
        </w:rPr>
        <w:t xml:space="preserve"> služb v enovit državni inšpekcijski organ, ki bo omogočal okrepitev dela inšpekcijskih služb s poudarkom  na spodbujanju skladnosti in razvoja, ne zgolj sankcioniranj</w:t>
      </w:r>
      <w:r w:rsidR="00D443E2" w:rsidRPr="001447ED">
        <w:rPr>
          <w:rFonts w:ascii="Arial" w:hAnsi="Arial" w:cs="Arial"/>
          <w:sz w:val="24"/>
          <w:szCs w:val="24"/>
        </w:rPr>
        <w:t>u</w:t>
      </w:r>
      <w:r w:rsidRPr="001447ED">
        <w:rPr>
          <w:rFonts w:ascii="Arial" w:hAnsi="Arial" w:cs="Arial"/>
          <w:sz w:val="24"/>
          <w:szCs w:val="24"/>
        </w:rPr>
        <w:t xml:space="preserve"> za vsako ceno; inšpekcije bodo spremljale tudi izvedljivost zakonodaje in o tem poročale zakonodajalcu</w:t>
      </w:r>
      <w:r w:rsidR="00D443E2" w:rsidRPr="001447ED">
        <w:rPr>
          <w:rFonts w:ascii="Arial" w:hAnsi="Arial" w:cs="Arial"/>
          <w:sz w:val="24"/>
          <w:szCs w:val="24"/>
        </w:rPr>
        <w:t>;</w:t>
      </w:r>
      <w:r w:rsidR="00233BE9" w:rsidRPr="001447ED">
        <w:rPr>
          <w:rFonts w:ascii="Arial" w:hAnsi="Arial" w:cs="Arial"/>
          <w:sz w:val="24"/>
          <w:szCs w:val="24"/>
        </w:rPr>
        <w:t xml:space="preserve"> </w:t>
      </w:r>
    </w:p>
    <w:p w14:paraId="2045F899" w14:textId="006CA342" w:rsidR="00E10044" w:rsidRPr="001447ED" w:rsidRDefault="00E10044" w:rsidP="005345BC">
      <w:pPr>
        <w:pStyle w:val="ListParagraph"/>
        <w:numPr>
          <w:ilvl w:val="0"/>
          <w:numId w:val="129"/>
        </w:numPr>
        <w:spacing w:after="0" w:line="240" w:lineRule="auto"/>
        <w:jc w:val="both"/>
        <w:rPr>
          <w:rFonts w:ascii="Arial" w:eastAsia="Times New Roman" w:hAnsi="Arial" w:cs="Arial"/>
          <w:color w:val="000000"/>
          <w:sz w:val="24"/>
          <w:szCs w:val="24"/>
          <w:lang w:eastAsia="en-GB"/>
        </w:rPr>
      </w:pPr>
      <w:r w:rsidRPr="001447ED">
        <w:rPr>
          <w:rFonts w:ascii="Arial" w:hAnsi="Arial" w:cs="Arial"/>
          <w:color w:val="000000"/>
          <w:spacing w:val="-6"/>
          <w:sz w:val="24"/>
          <w:szCs w:val="24"/>
          <w:shd w:val="clear" w:color="auto" w:fill="FFFFFF"/>
        </w:rPr>
        <w:t>Načelo “1 IN – 2 OUT” pri novih regula</w:t>
      </w:r>
      <w:r w:rsidR="00233BE9" w:rsidRPr="001447ED">
        <w:rPr>
          <w:rFonts w:ascii="Arial" w:hAnsi="Arial" w:cs="Arial"/>
          <w:color w:val="000000"/>
          <w:spacing w:val="-6"/>
          <w:sz w:val="24"/>
          <w:szCs w:val="24"/>
          <w:shd w:val="clear" w:color="auto" w:fill="FFFFFF"/>
        </w:rPr>
        <w:t>tornih predpisih</w:t>
      </w:r>
      <w:r w:rsidRPr="001447ED">
        <w:rPr>
          <w:rFonts w:ascii="Arial" w:hAnsi="Arial" w:cs="Arial"/>
          <w:color w:val="000000"/>
          <w:spacing w:val="-6"/>
          <w:sz w:val="24"/>
          <w:szCs w:val="24"/>
          <w:shd w:val="clear" w:color="auto" w:fill="FFFFFF"/>
        </w:rPr>
        <w:t>.</w:t>
      </w:r>
    </w:p>
    <w:p w14:paraId="320AACCF"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p>
    <w:p w14:paraId="5E945232"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Učinki:</w:t>
      </w:r>
    </w:p>
    <w:p w14:paraId="7B222F90" w14:textId="01FA816E" w:rsidR="00AA2638" w:rsidRPr="001447ED" w:rsidRDefault="00AA2638" w:rsidP="005345BC">
      <w:pPr>
        <w:numPr>
          <w:ilvl w:val="0"/>
          <w:numId w:val="2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Nižji administrativni stroški</w:t>
      </w:r>
      <w:r w:rsidR="00D443E2" w:rsidRPr="001447ED">
        <w:rPr>
          <w:rFonts w:ascii="Arial" w:eastAsia="Times New Roman" w:hAnsi="Arial" w:cs="Arial"/>
          <w:color w:val="000000"/>
          <w:sz w:val="24"/>
          <w:szCs w:val="24"/>
          <w:lang w:eastAsia="en-GB"/>
        </w:rPr>
        <w:t>;</w:t>
      </w:r>
    </w:p>
    <w:p w14:paraId="69879AA0" w14:textId="0244119C" w:rsidR="00AA2638" w:rsidRPr="001447ED" w:rsidRDefault="00AA2638" w:rsidP="005345BC">
      <w:pPr>
        <w:numPr>
          <w:ilvl w:val="0"/>
          <w:numId w:val="2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Večja pravna predvidljivost in zaupanje vlagateljev</w:t>
      </w:r>
      <w:r w:rsidR="00D443E2" w:rsidRPr="001447ED">
        <w:rPr>
          <w:rFonts w:ascii="Arial" w:eastAsia="Times New Roman" w:hAnsi="Arial" w:cs="Arial"/>
          <w:color w:val="000000"/>
          <w:sz w:val="24"/>
          <w:szCs w:val="24"/>
          <w:lang w:eastAsia="en-GB"/>
        </w:rPr>
        <w:t>;</w:t>
      </w:r>
    </w:p>
    <w:p w14:paraId="1243DAF2" w14:textId="08644D71" w:rsidR="00AA2638" w:rsidRPr="001447ED" w:rsidRDefault="00AA2638" w:rsidP="005345BC">
      <w:pPr>
        <w:numPr>
          <w:ilvl w:val="0"/>
          <w:numId w:val="2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Hitrejše projektne časovnice</w:t>
      </w:r>
      <w:r w:rsidR="00D443E2" w:rsidRPr="001447ED">
        <w:rPr>
          <w:rFonts w:ascii="Arial" w:eastAsia="Times New Roman" w:hAnsi="Arial" w:cs="Arial"/>
          <w:color w:val="000000"/>
          <w:sz w:val="24"/>
          <w:szCs w:val="24"/>
          <w:lang w:eastAsia="en-GB"/>
        </w:rPr>
        <w:t>;</w:t>
      </w:r>
    </w:p>
    <w:p w14:paraId="50334231" w14:textId="77777777" w:rsidR="00AA2638" w:rsidRPr="001447ED" w:rsidRDefault="00AA2638" w:rsidP="005345BC">
      <w:pPr>
        <w:numPr>
          <w:ilvl w:val="0"/>
          <w:numId w:val="2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Več inovacij.</w:t>
      </w:r>
    </w:p>
    <w:p w14:paraId="09A2BC10" w14:textId="77777777" w:rsidR="0095107E" w:rsidRPr="001447ED" w:rsidRDefault="0095107E" w:rsidP="005345BC">
      <w:pPr>
        <w:spacing w:after="0" w:line="240" w:lineRule="auto"/>
        <w:jc w:val="both"/>
        <w:rPr>
          <w:rFonts w:ascii="Arial" w:eastAsia="Times New Roman" w:hAnsi="Arial" w:cs="Arial"/>
          <w:color w:val="000000"/>
          <w:sz w:val="24"/>
          <w:szCs w:val="24"/>
          <w:lang w:eastAsia="en-GB"/>
        </w:rPr>
      </w:pPr>
    </w:p>
    <w:p w14:paraId="597F2831" w14:textId="6D44F61E" w:rsidR="00AA2638"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 Ciljni KPI: −20 % administrativnih stroškov podjetij do 2030.</w:t>
      </w:r>
    </w:p>
    <w:p w14:paraId="17DF8D7E" w14:textId="77777777" w:rsidR="0095107E" w:rsidRPr="001447ED" w:rsidRDefault="0095107E" w:rsidP="005345BC">
      <w:pPr>
        <w:spacing w:after="0" w:line="240" w:lineRule="auto"/>
        <w:jc w:val="both"/>
        <w:rPr>
          <w:rFonts w:ascii="Arial" w:eastAsia="Times New Roman" w:hAnsi="Arial" w:cs="Arial"/>
          <w:color w:val="000000"/>
          <w:sz w:val="24"/>
          <w:szCs w:val="24"/>
          <w:lang w:eastAsia="en-GB"/>
        </w:rPr>
      </w:pPr>
    </w:p>
    <w:p w14:paraId="709ADDAB" w14:textId="0282FFA7" w:rsidR="00AA2638" w:rsidRPr="001447ED" w:rsidRDefault="00AA2638" w:rsidP="006D4143">
      <w:pPr>
        <w:pStyle w:val="ListParagraph"/>
        <w:numPr>
          <w:ilvl w:val="0"/>
          <w:numId w:val="153"/>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color w:val="000000"/>
          <w:sz w:val="24"/>
          <w:szCs w:val="24"/>
          <w:lang w:eastAsia="en-GB"/>
        </w:rPr>
        <w:t>Podpora podjetjem z globalnim potencialom</w:t>
      </w:r>
    </w:p>
    <w:p w14:paraId="0036CC8E"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p>
    <w:p w14:paraId="5152188F" w14:textId="77777777" w:rsidR="00AA2638" w:rsidRPr="001447ED" w:rsidRDefault="00AA2638"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Rešitve:</w:t>
      </w:r>
    </w:p>
    <w:p w14:paraId="7BA5C6A2" w14:textId="728CE216" w:rsidR="0095107E" w:rsidRPr="001447ED" w:rsidRDefault="00AA2638" w:rsidP="005345BC">
      <w:pPr>
        <w:pStyle w:val="ListParagraph"/>
        <w:numPr>
          <w:ilvl w:val="0"/>
          <w:numId w:val="13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Enotna kontaktna točka za scaleup</w:t>
      </w:r>
      <w:r w:rsidR="00D443E2"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e (mentorstvo, izvozna diplomacija, mreženje)</w:t>
      </w:r>
      <w:r w:rsidR="00D443E2" w:rsidRPr="001447ED">
        <w:rPr>
          <w:rFonts w:ascii="Arial" w:eastAsia="Times New Roman" w:hAnsi="Arial" w:cs="Arial"/>
          <w:color w:val="000000"/>
          <w:sz w:val="24"/>
          <w:szCs w:val="24"/>
          <w:lang w:eastAsia="en-GB"/>
        </w:rPr>
        <w:t>;</w:t>
      </w:r>
    </w:p>
    <w:p w14:paraId="20B65555" w14:textId="21CA5668" w:rsidR="0095107E" w:rsidRPr="001447ED" w:rsidRDefault="00C16F9F" w:rsidP="005345BC">
      <w:pPr>
        <w:pStyle w:val="ListParagraph"/>
        <w:numPr>
          <w:ilvl w:val="0"/>
          <w:numId w:val="13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Oblikovanje </w:t>
      </w:r>
      <w:r w:rsidR="004D17AD" w:rsidRPr="001447ED">
        <w:rPr>
          <w:rFonts w:ascii="Arial" w:eastAsia="Times New Roman" w:hAnsi="Arial" w:cs="Arial"/>
          <w:color w:val="000000"/>
          <w:sz w:val="24"/>
          <w:szCs w:val="24"/>
          <w:lang w:eastAsia="en-GB"/>
        </w:rPr>
        <w:t>in krepitev investicijskeg</w:t>
      </w:r>
      <w:r w:rsidR="000B2196" w:rsidRPr="001447ED">
        <w:rPr>
          <w:rFonts w:ascii="Arial" w:eastAsia="Times New Roman" w:hAnsi="Arial" w:cs="Arial"/>
          <w:color w:val="000000"/>
          <w:sz w:val="24"/>
          <w:szCs w:val="24"/>
          <w:lang w:eastAsia="en-GB"/>
        </w:rPr>
        <w:t xml:space="preserve">a </w:t>
      </w:r>
      <w:r w:rsidR="00D10E2E" w:rsidRPr="001447ED">
        <w:rPr>
          <w:rFonts w:ascii="Arial" w:eastAsia="Times New Roman" w:hAnsi="Arial" w:cs="Arial"/>
          <w:color w:val="000000"/>
          <w:sz w:val="24"/>
          <w:szCs w:val="24"/>
          <w:lang w:eastAsia="en-GB"/>
        </w:rPr>
        <w:t>ekosistema</w:t>
      </w:r>
      <w:r w:rsidR="000B2196" w:rsidRPr="001447ED">
        <w:rPr>
          <w:rFonts w:ascii="Arial" w:eastAsia="Times New Roman" w:hAnsi="Arial" w:cs="Arial"/>
          <w:color w:val="000000"/>
          <w:sz w:val="24"/>
          <w:szCs w:val="24"/>
          <w:lang w:eastAsia="en-GB"/>
        </w:rPr>
        <w:t xml:space="preserve"> </w:t>
      </w:r>
      <w:r w:rsidR="003D75BC" w:rsidRPr="001447ED">
        <w:rPr>
          <w:rFonts w:ascii="Arial" w:eastAsia="Times New Roman" w:hAnsi="Arial" w:cs="Arial"/>
          <w:color w:val="000000"/>
          <w:sz w:val="24"/>
          <w:szCs w:val="24"/>
          <w:lang w:eastAsia="en-GB"/>
        </w:rPr>
        <w:t>s c</w:t>
      </w:r>
      <w:r w:rsidR="00AA2638" w:rsidRPr="001447ED">
        <w:rPr>
          <w:rFonts w:ascii="Arial" w:eastAsia="Times New Roman" w:hAnsi="Arial" w:cs="Arial"/>
          <w:color w:val="000000"/>
          <w:sz w:val="24"/>
          <w:szCs w:val="24"/>
          <w:lang w:eastAsia="en-GB"/>
        </w:rPr>
        <w:t>iljn</w:t>
      </w:r>
      <w:r w:rsidR="003D75BC" w:rsidRPr="001447ED">
        <w:rPr>
          <w:rFonts w:ascii="Arial" w:eastAsia="Times New Roman" w:hAnsi="Arial" w:cs="Arial"/>
          <w:color w:val="000000"/>
          <w:sz w:val="24"/>
          <w:szCs w:val="24"/>
          <w:lang w:eastAsia="en-GB"/>
        </w:rPr>
        <w:t>im</w:t>
      </w:r>
      <w:r w:rsidR="00AA2638" w:rsidRPr="001447ED">
        <w:rPr>
          <w:rFonts w:ascii="Arial" w:eastAsia="Times New Roman" w:hAnsi="Arial" w:cs="Arial"/>
          <w:color w:val="000000"/>
          <w:sz w:val="24"/>
          <w:szCs w:val="24"/>
          <w:lang w:eastAsia="en-GB"/>
        </w:rPr>
        <w:t xml:space="preserve"> soinvestiranje</w:t>
      </w:r>
      <w:r w:rsidR="003D75BC" w:rsidRPr="001447ED">
        <w:rPr>
          <w:rFonts w:ascii="Arial" w:eastAsia="Times New Roman" w:hAnsi="Arial" w:cs="Arial"/>
          <w:color w:val="000000"/>
          <w:sz w:val="24"/>
          <w:szCs w:val="24"/>
          <w:lang w:eastAsia="en-GB"/>
        </w:rPr>
        <w:t>m</w:t>
      </w:r>
      <w:r w:rsidR="00AA2638" w:rsidRPr="001447ED">
        <w:rPr>
          <w:rFonts w:ascii="Arial" w:eastAsia="Times New Roman" w:hAnsi="Arial" w:cs="Arial"/>
          <w:color w:val="000000"/>
          <w:sz w:val="24"/>
          <w:szCs w:val="24"/>
          <w:lang w:eastAsia="en-GB"/>
        </w:rPr>
        <w:t xml:space="preserve">  zasebni</w:t>
      </w:r>
      <w:r w:rsidR="003D75BC" w:rsidRPr="001447ED">
        <w:rPr>
          <w:rFonts w:ascii="Arial" w:eastAsia="Times New Roman" w:hAnsi="Arial" w:cs="Arial"/>
          <w:color w:val="000000"/>
          <w:sz w:val="24"/>
          <w:szCs w:val="24"/>
          <w:lang w:eastAsia="en-GB"/>
        </w:rPr>
        <w:t>h</w:t>
      </w:r>
      <w:r w:rsidR="00AA2638" w:rsidRPr="001447ED">
        <w:rPr>
          <w:rFonts w:ascii="Arial" w:eastAsia="Times New Roman" w:hAnsi="Arial" w:cs="Arial"/>
          <w:color w:val="000000"/>
          <w:sz w:val="24"/>
          <w:szCs w:val="24"/>
          <w:lang w:eastAsia="en-GB"/>
        </w:rPr>
        <w:t xml:space="preserve"> vlagatelj</w:t>
      </w:r>
      <w:r w:rsidR="003D75BC" w:rsidRPr="001447ED">
        <w:rPr>
          <w:rFonts w:ascii="Arial" w:eastAsia="Times New Roman" w:hAnsi="Arial" w:cs="Arial"/>
          <w:color w:val="000000"/>
          <w:sz w:val="24"/>
          <w:szCs w:val="24"/>
          <w:lang w:eastAsia="en-GB"/>
        </w:rPr>
        <w:t>ev in skladov</w:t>
      </w:r>
      <w:r w:rsidR="00D443E2" w:rsidRPr="001447ED">
        <w:rPr>
          <w:rFonts w:ascii="Arial" w:eastAsia="Times New Roman" w:hAnsi="Arial" w:cs="Arial"/>
          <w:color w:val="000000"/>
          <w:sz w:val="24"/>
          <w:szCs w:val="24"/>
          <w:lang w:eastAsia="en-GB"/>
        </w:rPr>
        <w:t>;</w:t>
      </w:r>
    </w:p>
    <w:p w14:paraId="5B2A0FD7" w14:textId="3C0A2F94" w:rsidR="0095107E" w:rsidRPr="001447ED" w:rsidRDefault="00165AF4" w:rsidP="005345BC">
      <w:pPr>
        <w:pStyle w:val="ListParagraph"/>
        <w:numPr>
          <w:ilvl w:val="0"/>
          <w:numId w:val="13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4</w:t>
      </w:r>
      <w:r w:rsidR="00E0460D" w:rsidRPr="001447ED">
        <w:rPr>
          <w:rFonts w:ascii="Arial" w:eastAsia="Times New Roman" w:hAnsi="Arial" w:cs="Arial"/>
          <w:color w:val="000000"/>
          <w:sz w:val="24"/>
          <w:szCs w:val="24"/>
          <w:lang w:eastAsia="en-GB"/>
        </w:rPr>
        <w:t>0</w:t>
      </w:r>
      <w:r w:rsidR="00D443E2" w:rsidRPr="001447ED">
        <w:rPr>
          <w:rFonts w:ascii="Arial" w:eastAsia="Times New Roman" w:hAnsi="Arial" w:cs="Arial"/>
          <w:color w:val="000000"/>
          <w:sz w:val="24"/>
          <w:szCs w:val="24"/>
          <w:lang w:eastAsia="en-GB"/>
        </w:rPr>
        <w:t>-odstotna</w:t>
      </w:r>
      <w:r w:rsidR="00E0460D" w:rsidRPr="001447ED">
        <w:rPr>
          <w:rFonts w:ascii="Arial" w:eastAsia="Times New Roman" w:hAnsi="Arial" w:cs="Arial"/>
          <w:color w:val="000000"/>
          <w:sz w:val="24"/>
          <w:szCs w:val="24"/>
          <w:lang w:eastAsia="en-GB"/>
        </w:rPr>
        <w:t xml:space="preserve"> o</w:t>
      </w:r>
      <w:r w:rsidR="00AA12C0" w:rsidRPr="001447ED">
        <w:rPr>
          <w:rFonts w:ascii="Arial" w:eastAsia="Times New Roman" w:hAnsi="Arial" w:cs="Arial"/>
          <w:color w:val="000000"/>
          <w:sz w:val="24"/>
          <w:szCs w:val="24"/>
          <w:lang w:eastAsia="en-GB"/>
        </w:rPr>
        <w:t xml:space="preserve">lajšava za investiranje </w:t>
      </w:r>
      <w:r w:rsidR="00E25940" w:rsidRPr="001447ED">
        <w:rPr>
          <w:rFonts w:ascii="Arial" w:eastAsia="Times New Roman" w:hAnsi="Arial" w:cs="Arial"/>
          <w:color w:val="000000"/>
          <w:sz w:val="24"/>
          <w:szCs w:val="24"/>
          <w:lang w:eastAsia="en-GB"/>
        </w:rPr>
        <w:t>s stra</w:t>
      </w:r>
      <w:r w:rsidR="007B35F9" w:rsidRPr="001447ED">
        <w:rPr>
          <w:rFonts w:ascii="Arial" w:eastAsia="Times New Roman" w:hAnsi="Arial" w:cs="Arial"/>
          <w:color w:val="000000"/>
          <w:sz w:val="24"/>
          <w:szCs w:val="24"/>
          <w:lang w:eastAsia="en-GB"/>
        </w:rPr>
        <w:t xml:space="preserve">ni </w:t>
      </w:r>
      <w:r w:rsidR="00AA12C0" w:rsidRPr="001447ED">
        <w:rPr>
          <w:rFonts w:ascii="Arial" w:eastAsia="Times New Roman" w:hAnsi="Arial" w:cs="Arial"/>
          <w:color w:val="000000"/>
          <w:sz w:val="24"/>
          <w:szCs w:val="24"/>
          <w:lang w:eastAsia="en-GB"/>
        </w:rPr>
        <w:t>fizičnih</w:t>
      </w:r>
      <w:r w:rsidR="007B35F9" w:rsidRPr="001447ED">
        <w:rPr>
          <w:rFonts w:ascii="Arial" w:eastAsia="Times New Roman" w:hAnsi="Arial" w:cs="Arial"/>
          <w:color w:val="000000"/>
          <w:sz w:val="24"/>
          <w:szCs w:val="24"/>
          <w:lang w:eastAsia="en-GB"/>
        </w:rPr>
        <w:t xml:space="preserve"> oseb za kapitalska vlaganja v podjetja ali sklade</w:t>
      </w:r>
      <w:r w:rsidR="00AA2638" w:rsidRPr="001447ED">
        <w:rPr>
          <w:rFonts w:ascii="Arial" w:eastAsia="Times New Roman" w:hAnsi="Arial" w:cs="Arial"/>
          <w:color w:val="000000"/>
          <w:sz w:val="24"/>
          <w:szCs w:val="24"/>
          <w:lang w:eastAsia="en-GB"/>
        </w:rPr>
        <w:t xml:space="preserve">. </w:t>
      </w:r>
      <w:r w:rsidR="00821802" w:rsidRPr="001447ED">
        <w:rPr>
          <w:rFonts w:ascii="Arial" w:eastAsia="Times New Roman" w:hAnsi="Arial" w:cs="Arial"/>
          <w:i/>
          <w:iCs/>
          <w:color w:val="000000"/>
          <w:sz w:val="24"/>
          <w:szCs w:val="24"/>
          <w:lang w:eastAsia="en-GB"/>
        </w:rPr>
        <w:t xml:space="preserve">(Evropski investicijski sklad </w:t>
      </w:r>
      <w:r w:rsidR="00B50DBF" w:rsidRPr="001447ED">
        <w:rPr>
          <w:rFonts w:ascii="Arial" w:eastAsia="Times New Roman" w:hAnsi="Arial" w:cs="Arial"/>
          <w:i/>
          <w:iCs/>
          <w:color w:val="000000"/>
          <w:sz w:val="24"/>
          <w:szCs w:val="24"/>
          <w:lang w:eastAsia="en-GB"/>
        </w:rPr>
        <w:t xml:space="preserve">ima pripravljenih </w:t>
      </w:r>
      <w:r w:rsidR="00821802" w:rsidRPr="001447ED">
        <w:rPr>
          <w:rFonts w:ascii="Arial" w:eastAsia="Times New Roman" w:hAnsi="Arial" w:cs="Arial"/>
          <w:i/>
          <w:iCs/>
          <w:color w:val="000000"/>
          <w:sz w:val="24"/>
          <w:szCs w:val="24"/>
          <w:lang w:eastAsia="en-GB"/>
        </w:rPr>
        <w:t xml:space="preserve">40 </w:t>
      </w:r>
      <w:r w:rsidR="00426622" w:rsidRPr="001447ED">
        <w:rPr>
          <w:rFonts w:ascii="Arial" w:eastAsia="Times New Roman" w:hAnsi="Arial" w:cs="Arial"/>
          <w:i/>
          <w:iCs/>
          <w:color w:val="000000"/>
          <w:sz w:val="24"/>
          <w:szCs w:val="24"/>
          <w:lang w:eastAsia="en-GB"/>
        </w:rPr>
        <w:t>mio eur</w:t>
      </w:r>
      <w:r w:rsidR="00B50DBF" w:rsidRPr="001447ED">
        <w:rPr>
          <w:rFonts w:ascii="Arial" w:eastAsia="Times New Roman" w:hAnsi="Arial" w:cs="Arial"/>
          <w:i/>
          <w:iCs/>
          <w:color w:val="000000"/>
          <w:sz w:val="24"/>
          <w:szCs w:val="24"/>
          <w:lang w:eastAsia="en-GB"/>
        </w:rPr>
        <w:t xml:space="preserve"> sredstev za </w:t>
      </w:r>
      <w:r w:rsidR="0017711A" w:rsidRPr="001447ED">
        <w:rPr>
          <w:rFonts w:ascii="Arial" w:eastAsia="Times New Roman" w:hAnsi="Arial" w:cs="Arial"/>
          <w:i/>
          <w:iCs/>
          <w:color w:val="000000"/>
          <w:sz w:val="24"/>
          <w:szCs w:val="24"/>
          <w:lang w:eastAsia="en-GB"/>
        </w:rPr>
        <w:t>projekte</w:t>
      </w:r>
      <w:r w:rsidR="00780675" w:rsidRPr="001447ED">
        <w:rPr>
          <w:rFonts w:ascii="Arial" w:eastAsia="Times New Roman" w:hAnsi="Arial" w:cs="Arial"/>
          <w:i/>
          <w:iCs/>
          <w:color w:val="000000"/>
          <w:sz w:val="24"/>
          <w:szCs w:val="24"/>
          <w:lang w:eastAsia="en-GB"/>
        </w:rPr>
        <w:t xml:space="preserve"> v Sloveniji</w:t>
      </w:r>
      <w:r w:rsidR="00D443E2" w:rsidRPr="001447ED">
        <w:rPr>
          <w:rFonts w:ascii="Arial" w:eastAsia="Times New Roman" w:hAnsi="Arial" w:cs="Arial"/>
          <w:i/>
          <w:iCs/>
          <w:color w:val="000000"/>
          <w:sz w:val="24"/>
          <w:szCs w:val="24"/>
          <w:lang w:eastAsia="en-GB"/>
        </w:rPr>
        <w:t>.</w:t>
      </w:r>
      <w:r w:rsidR="00821802" w:rsidRPr="001447ED">
        <w:rPr>
          <w:rFonts w:ascii="Arial" w:eastAsia="Times New Roman" w:hAnsi="Arial" w:cs="Arial"/>
          <w:i/>
          <w:iCs/>
          <w:color w:val="000000"/>
          <w:sz w:val="24"/>
          <w:szCs w:val="24"/>
          <w:lang w:eastAsia="en-GB"/>
        </w:rPr>
        <w:t>)</w:t>
      </w:r>
      <w:r w:rsidR="00D443E2" w:rsidRPr="001447ED">
        <w:rPr>
          <w:rFonts w:ascii="Arial" w:eastAsia="Times New Roman" w:hAnsi="Arial" w:cs="Arial"/>
          <w:color w:val="000000"/>
          <w:sz w:val="24"/>
          <w:szCs w:val="24"/>
          <w:lang w:eastAsia="en-GB"/>
        </w:rPr>
        <w:t>;</w:t>
      </w:r>
    </w:p>
    <w:p w14:paraId="4CABD288" w14:textId="5B8E5649" w:rsidR="0095107E" w:rsidRPr="001447ED" w:rsidRDefault="00D74AF6" w:rsidP="001150C8">
      <w:pPr>
        <w:pStyle w:val="ListParagraph"/>
        <w:numPr>
          <w:ilvl w:val="0"/>
          <w:numId w:val="13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Priprava sprememb davčne zakonodaje za spodbujanje solastništva zaposlenih </w:t>
      </w:r>
      <w:r w:rsidR="00DF10E6" w:rsidRPr="001447ED">
        <w:rPr>
          <w:rFonts w:ascii="Arial" w:eastAsia="Times New Roman" w:hAnsi="Arial" w:cs="Arial"/>
          <w:color w:val="000000"/>
          <w:sz w:val="24"/>
          <w:szCs w:val="24"/>
          <w:lang w:eastAsia="en-GB"/>
        </w:rPr>
        <w:t>preko</w:t>
      </w:r>
      <w:r w:rsidR="004F5AE1" w:rsidRPr="001447ED">
        <w:rPr>
          <w:rFonts w:ascii="Arial" w:eastAsia="Times New Roman" w:hAnsi="Arial" w:cs="Arial"/>
          <w:color w:val="000000"/>
          <w:sz w:val="24"/>
          <w:szCs w:val="24"/>
          <w:lang w:eastAsia="en-GB"/>
        </w:rPr>
        <w:t xml:space="preserve"> delniških opcij (obdavčitev ob unovčenju</w:t>
      </w:r>
      <w:r w:rsidR="005E138A" w:rsidRPr="001447ED">
        <w:rPr>
          <w:rFonts w:ascii="Arial" w:eastAsia="Times New Roman" w:hAnsi="Arial" w:cs="Arial"/>
          <w:i/>
          <w:iCs/>
          <w:color w:val="000000"/>
          <w:sz w:val="24"/>
          <w:szCs w:val="24"/>
          <w:lang w:eastAsia="en-GB"/>
        </w:rPr>
        <w:t xml:space="preserve"> ni dohodek iz delovnega razmerja</w:t>
      </w:r>
      <w:r w:rsidR="004F5AE1" w:rsidRPr="001447ED">
        <w:rPr>
          <w:rFonts w:ascii="Arial" w:eastAsia="Times New Roman" w:hAnsi="Arial" w:cs="Arial"/>
          <w:color w:val="000000"/>
          <w:sz w:val="24"/>
          <w:szCs w:val="24"/>
          <w:lang w:eastAsia="en-GB"/>
        </w:rPr>
        <w:t>) in vitka delniška družba (e-delnice, brez notarjev</w:t>
      </w:r>
      <w:r w:rsidR="004417F2" w:rsidRPr="001447ED">
        <w:rPr>
          <w:rFonts w:ascii="Arial" w:eastAsia="Times New Roman" w:hAnsi="Arial" w:cs="Arial"/>
          <w:color w:val="000000"/>
          <w:sz w:val="24"/>
          <w:szCs w:val="24"/>
          <w:lang w:eastAsia="en-GB"/>
        </w:rPr>
        <w:t>).</w:t>
      </w:r>
      <w:r w:rsidR="00960CDE" w:rsidRPr="001447ED">
        <w:rPr>
          <w:rFonts w:ascii="Arial" w:hAnsi="Arial" w:cs="Arial"/>
          <w:sz w:val="24"/>
          <w:szCs w:val="24"/>
        </w:rPr>
        <w:t xml:space="preserve"> </w:t>
      </w:r>
      <w:r w:rsidR="00960CDE" w:rsidRPr="001447ED">
        <w:rPr>
          <w:rFonts w:ascii="Arial" w:eastAsia="Times New Roman" w:hAnsi="Arial" w:cs="Arial"/>
          <w:color w:val="000000"/>
          <w:sz w:val="24"/>
          <w:szCs w:val="24"/>
          <w:lang w:eastAsia="en-GB"/>
        </w:rPr>
        <w:t xml:space="preserve">Zakonodajni sveženj za talente </w:t>
      </w:r>
      <w:r w:rsidR="001150C8" w:rsidRPr="001447ED">
        <w:rPr>
          <w:rFonts w:ascii="Arial" w:eastAsia="Times New Roman" w:hAnsi="Arial" w:cs="Arial"/>
          <w:color w:val="000000"/>
          <w:sz w:val="24"/>
          <w:szCs w:val="24"/>
          <w:lang w:eastAsia="en-GB"/>
        </w:rPr>
        <w:t>–</w:t>
      </w:r>
      <w:r w:rsidR="00034056" w:rsidRPr="001447ED">
        <w:rPr>
          <w:rFonts w:ascii="Arial" w:eastAsia="Times New Roman" w:hAnsi="Arial" w:cs="Arial"/>
          <w:color w:val="000000"/>
          <w:sz w:val="24"/>
          <w:szCs w:val="24"/>
          <w:lang w:eastAsia="en-GB"/>
        </w:rPr>
        <w:t xml:space="preserve"> uvedba 30-odstotne dohodninske olajšave za privabljanje vrhunskih domačih in tujih strokovnjakov (po nizozemskem zgledu)</w:t>
      </w:r>
      <w:r w:rsidR="00D443E2" w:rsidRPr="001447ED">
        <w:rPr>
          <w:rFonts w:ascii="Arial" w:eastAsia="Times New Roman" w:hAnsi="Arial" w:cs="Arial"/>
          <w:color w:val="000000"/>
          <w:sz w:val="24"/>
          <w:szCs w:val="24"/>
          <w:lang w:eastAsia="en-GB"/>
        </w:rPr>
        <w:t>;</w:t>
      </w:r>
    </w:p>
    <w:p w14:paraId="034CE428" w14:textId="7E9124C1" w:rsidR="0095107E" w:rsidRPr="001447ED" w:rsidRDefault="004F5AE1" w:rsidP="001447ED">
      <w:pPr>
        <w:pStyle w:val="ListParagraph"/>
        <w:numPr>
          <w:ilvl w:val="0"/>
          <w:numId w:val="130"/>
        </w:numPr>
        <w:spacing w:after="0" w:line="240" w:lineRule="auto"/>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Delovnopravni paket za startup</w:t>
      </w:r>
      <w:r w:rsidR="00D443E2"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e/scaleup</w:t>
      </w:r>
      <w:r w:rsidR="00D443E2"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e (fleks</w:t>
      </w:r>
      <w:r w:rsidR="004417F2" w:rsidRPr="001447ED">
        <w:rPr>
          <w:rFonts w:ascii="Arial" w:eastAsia="Times New Roman" w:hAnsi="Arial" w:cs="Arial"/>
          <w:color w:val="000000"/>
          <w:sz w:val="24"/>
          <w:szCs w:val="24"/>
          <w:lang w:eastAsia="en-GB"/>
        </w:rPr>
        <w:t>ibilni</w:t>
      </w:r>
      <w:r w:rsidRPr="001447ED">
        <w:rPr>
          <w:rFonts w:ascii="Arial" w:eastAsia="Times New Roman" w:hAnsi="Arial" w:cs="Arial"/>
          <w:color w:val="000000"/>
          <w:sz w:val="24"/>
          <w:szCs w:val="24"/>
          <w:lang w:eastAsia="en-GB"/>
        </w:rPr>
        <w:t xml:space="preserve"> 40-urni maksimum, oprostitev prispevkov za nadure, študentski s.</w:t>
      </w:r>
      <w:r w:rsidR="000F4512" w:rsidRPr="001447ED">
        <w:rPr>
          <w:rFonts w:ascii="Arial" w:eastAsia="Times New Roman" w:hAnsi="Arial" w:cs="Arial"/>
          <w:color w:val="000000"/>
          <w:sz w:val="24"/>
          <w:szCs w:val="24"/>
          <w:lang w:eastAsia="en-GB"/>
        </w:rPr>
        <w:t xml:space="preserve"> </w:t>
      </w:r>
      <w:r w:rsidRPr="001447ED">
        <w:rPr>
          <w:rFonts w:ascii="Arial" w:eastAsia="Times New Roman" w:hAnsi="Arial" w:cs="Arial"/>
          <w:color w:val="000000"/>
          <w:sz w:val="24"/>
          <w:szCs w:val="24"/>
          <w:lang w:eastAsia="en-GB"/>
        </w:rPr>
        <w:t>p., upokojenski s.</w:t>
      </w:r>
      <w:r w:rsidR="000F4512" w:rsidRPr="001447ED">
        <w:rPr>
          <w:rFonts w:ascii="Arial" w:eastAsia="Times New Roman" w:hAnsi="Arial" w:cs="Arial"/>
          <w:color w:val="000000"/>
          <w:sz w:val="24"/>
          <w:szCs w:val="24"/>
          <w:lang w:eastAsia="en-GB"/>
        </w:rPr>
        <w:t xml:space="preserve"> </w:t>
      </w:r>
      <w:r w:rsidRPr="001447ED">
        <w:rPr>
          <w:rFonts w:ascii="Arial" w:eastAsia="Times New Roman" w:hAnsi="Arial" w:cs="Arial"/>
          <w:color w:val="000000"/>
          <w:sz w:val="24"/>
          <w:szCs w:val="24"/>
          <w:lang w:eastAsia="en-GB"/>
        </w:rPr>
        <w:t>p., razbremenitev prvih zaposlitev)</w:t>
      </w:r>
      <w:r w:rsidR="000F4512" w:rsidRPr="001447ED">
        <w:rPr>
          <w:rFonts w:ascii="Arial" w:eastAsia="Times New Roman" w:hAnsi="Arial" w:cs="Arial"/>
          <w:color w:val="000000"/>
          <w:sz w:val="24"/>
          <w:szCs w:val="24"/>
          <w:lang w:eastAsia="en-GB"/>
        </w:rPr>
        <w:t>;</w:t>
      </w:r>
    </w:p>
    <w:p w14:paraId="3E3A84B0" w14:textId="213BF215" w:rsidR="0095107E" w:rsidRPr="001447ED" w:rsidRDefault="004F5AE1" w:rsidP="00A57302">
      <w:pPr>
        <w:pStyle w:val="ListParagraph"/>
        <w:numPr>
          <w:ilvl w:val="0"/>
          <w:numId w:val="13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lastRenderedPageBreak/>
        <w:t xml:space="preserve">Vzpostavitev mednarodne mreže </w:t>
      </w:r>
      <w:r w:rsidR="009975D2" w:rsidRPr="001447ED">
        <w:rPr>
          <w:rFonts w:ascii="Arial" w:eastAsia="Times New Roman" w:hAnsi="Arial" w:cs="Arial"/>
          <w:color w:val="000000"/>
          <w:sz w:val="24"/>
          <w:szCs w:val="24"/>
          <w:lang w:eastAsia="en-GB"/>
        </w:rPr>
        <w:t>gospodarskih</w:t>
      </w:r>
      <w:r w:rsidRPr="001447ED">
        <w:rPr>
          <w:rFonts w:ascii="Arial" w:eastAsia="Times New Roman" w:hAnsi="Arial" w:cs="Arial"/>
          <w:color w:val="000000"/>
          <w:sz w:val="24"/>
          <w:szCs w:val="24"/>
          <w:lang w:eastAsia="en-GB"/>
        </w:rPr>
        <w:t xml:space="preserve"> predstavništev na </w:t>
      </w:r>
      <w:r w:rsidR="000D39F9" w:rsidRPr="001447ED">
        <w:rPr>
          <w:rFonts w:ascii="Arial" w:eastAsia="Times New Roman" w:hAnsi="Arial" w:cs="Arial"/>
          <w:color w:val="000000"/>
          <w:sz w:val="24"/>
          <w:szCs w:val="24"/>
          <w:lang w:eastAsia="en-GB"/>
        </w:rPr>
        <w:t>perspektivnih</w:t>
      </w:r>
      <w:r w:rsidRPr="001447ED">
        <w:rPr>
          <w:rFonts w:ascii="Arial" w:eastAsia="Times New Roman" w:hAnsi="Arial" w:cs="Arial"/>
          <w:color w:val="000000"/>
          <w:sz w:val="24"/>
          <w:szCs w:val="24"/>
          <w:lang w:eastAsia="en-GB"/>
        </w:rPr>
        <w:t xml:space="preserve"> trgih, ki bodo tesno povezana z veleposlaništvi in odgovorna za </w:t>
      </w:r>
      <w:r w:rsidR="00CD3A4B" w:rsidRPr="001447ED">
        <w:rPr>
          <w:rFonts w:ascii="Arial" w:eastAsia="Times New Roman" w:hAnsi="Arial" w:cs="Arial"/>
          <w:color w:val="000000"/>
          <w:sz w:val="24"/>
          <w:szCs w:val="24"/>
          <w:lang w:eastAsia="en-GB"/>
        </w:rPr>
        <w:t xml:space="preserve">podporo </w:t>
      </w:r>
      <w:r w:rsidRPr="001447ED">
        <w:rPr>
          <w:rFonts w:ascii="Arial" w:eastAsia="Times New Roman" w:hAnsi="Arial" w:cs="Arial"/>
          <w:color w:val="000000"/>
          <w:sz w:val="24"/>
          <w:szCs w:val="24"/>
          <w:lang w:eastAsia="en-GB"/>
        </w:rPr>
        <w:t>v ciljnih državah</w:t>
      </w:r>
      <w:r w:rsidR="006314D6" w:rsidRPr="001447ED">
        <w:rPr>
          <w:rFonts w:ascii="Arial" w:eastAsia="Times New Roman" w:hAnsi="Arial" w:cs="Arial"/>
          <w:color w:val="000000"/>
          <w:sz w:val="24"/>
          <w:szCs w:val="24"/>
          <w:lang w:eastAsia="en-GB"/>
        </w:rPr>
        <w:t xml:space="preserve"> (gospodarska diplomacija)</w:t>
      </w:r>
      <w:r w:rsidR="000F4512" w:rsidRPr="001447ED">
        <w:rPr>
          <w:rFonts w:ascii="Arial" w:eastAsia="Times New Roman" w:hAnsi="Arial" w:cs="Arial"/>
          <w:color w:val="000000"/>
          <w:sz w:val="24"/>
          <w:szCs w:val="24"/>
          <w:lang w:eastAsia="en-GB"/>
        </w:rPr>
        <w:t>;</w:t>
      </w:r>
    </w:p>
    <w:p w14:paraId="60E48A86" w14:textId="13C2CDBF" w:rsidR="004F5AE1" w:rsidRPr="001447ED" w:rsidRDefault="004F5AE1" w:rsidP="00A57302">
      <w:pPr>
        <w:pStyle w:val="ListParagraph"/>
        <w:numPr>
          <w:ilvl w:val="0"/>
          <w:numId w:val="130"/>
        </w:numPr>
        <w:spacing w:after="0" w:line="240" w:lineRule="auto"/>
        <w:jc w:val="both"/>
        <w:rPr>
          <w:rFonts w:ascii="Arial" w:eastAsia="Times New Roman" w:hAnsi="Arial" w:cs="Arial"/>
          <w:color w:val="000000"/>
          <w:sz w:val="24"/>
          <w:szCs w:val="24"/>
          <w:lang w:eastAsia="en-GB"/>
        </w:rPr>
      </w:pPr>
      <w:r w:rsidRPr="001447ED">
        <w:rPr>
          <w:rFonts w:ascii="Arial" w:hAnsi="Arial" w:cs="Arial"/>
          <w:sz w:val="24"/>
          <w:szCs w:val="24"/>
        </w:rPr>
        <w:t xml:space="preserve">Ustanovitev </w:t>
      </w:r>
      <w:r w:rsidRPr="001447ED">
        <w:rPr>
          <w:rFonts w:ascii="Arial" w:hAnsi="Arial" w:cs="Arial"/>
          <w:b/>
          <w:bCs/>
          <w:sz w:val="24"/>
          <w:szCs w:val="24"/>
        </w:rPr>
        <w:t>Enterprise Slovenia</w:t>
      </w:r>
      <w:r w:rsidRPr="001447ED">
        <w:rPr>
          <w:rFonts w:ascii="Arial" w:hAnsi="Arial" w:cs="Arial"/>
          <w:sz w:val="24"/>
          <w:szCs w:val="24"/>
        </w:rPr>
        <w:t xml:space="preserve"> – sodobne, digitalno zasnovane agencije, ki bo vse oblike podjetniške podpore združila na enem mestu. Enterprise Slovenia postane </w:t>
      </w:r>
      <w:r w:rsidR="00EF1138" w:rsidRPr="001447ED">
        <w:rPr>
          <w:rFonts w:ascii="Arial" w:hAnsi="Arial" w:cs="Arial"/>
          <w:sz w:val="24"/>
          <w:szCs w:val="24"/>
        </w:rPr>
        <w:t>osrednja kontaktna</w:t>
      </w:r>
      <w:r w:rsidRPr="001447ED">
        <w:rPr>
          <w:rFonts w:ascii="Arial" w:hAnsi="Arial" w:cs="Arial"/>
          <w:sz w:val="24"/>
          <w:szCs w:val="24"/>
        </w:rPr>
        <w:t xml:space="preserve"> točka za vse, ki želijo razvijati</w:t>
      </w:r>
      <w:r w:rsidR="00EF1138" w:rsidRPr="001447ED">
        <w:rPr>
          <w:rFonts w:ascii="Arial" w:hAnsi="Arial" w:cs="Arial"/>
          <w:sz w:val="24"/>
          <w:szCs w:val="24"/>
        </w:rPr>
        <w:t>/</w:t>
      </w:r>
      <w:r w:rsidR="00F031AD" w:rsidRPr="001447ED">
        <w:rPr>
          <w:rFonts w:ascii="Arial" w:hAnsi="Arial" w:cs="Arial"/>
          <w:sz w:val="24"/>
          <w:szCs w:val="24"/>
        </w:rPr>
        <w:t>internacionalizirati</w:t>
      </w:r>
      <w:r w:rsidRPr="001447ED">
        <w:rPr>
          <w:rFonts w:ascii="Arial" w:hAnsi="Arial" w:cs="Arial"/>
          <w:sz w:val="24"/>
          <w:szCs w:val="24"/>
        </w:rPr>
        <w:t xml:space="preserve"> podjetje</w:t>
      </w:r>
      <w:r w:rsidR="00F031AD" w:rsidRPr="001447ED">
        <w:rPr>
          <w:rFonts w:ascii="Arial" w:hAnsi="Arial" w:cs="Arial"/>
          <w:sz w:val="24"/>
          <w:szCs w:val="24"/>
        </w:rPr>
        <w:t xml:space="preserve"> in poslovanje</w:t>
      </w:r>
      <w:r w:rsidRPr="001447ED">
        <w:rPr>
          <w:rFonts w:ascii="Arial" w:hAnsi="Arial" w:cs="Arial"/>
          <w:sz w:val="24"/>
          <w:szCs w:val="24"/>
        </w:rPr>
        <w:t xml:space="preserve">. </w:t>
      </w:r>
      <w:r w:rsidR="00F031AD" w:rsidRPr="001447ED">
        <w:rPr>
          <w:rFonts w:ascii="Arial" w:hAnsi="Arial" w:cs="Arial"/>
          <w:sz w:val="24"/>
          <w:szCs w:val="24"/>
        </w:rPr>
        <w:t xml:space="preserve">Agencija bo združila vse dosedanje </w:t>
      </w:r>
      <w:r w:rsidR="00DA7186" w:rsidRPr="001447ED">
        <w:rPr>
          <w:rFonts w:ascii="Arial" w:hAnsi="Arial" w:cs="Arial"/>
          <w:sz w:val="24"/>
          <w:szCs w:val="24"/>
        </w:rPr>
        <w:t>institucije s področja podjetništva in promocije</w:t>
      </w:r>
      <w:r w:rsidR="00F031AD" w:rsidRPr="001447ED">
        <w:rPr>
          <w:rFonts w:ascii="Arial" w:hAnsi="Arial" w:cs="Arial"/>
          <w:sz w:val="24"/>
          <w:szCs w:val="24"/>
        </w:rPr>
        <w:t xml:space="preserve"> </w:t>
      </w:r>
      <w:r w:rsidR="00D34C7D" w:rsidRPr="001447ED">
        <w:rPr>
          <w:rFonts w:ascii="Arial" w:hAnsi="Arial" w:cs="Arial"/>
          <w:sz w:val="24"/>
          <w:szCs w:val="24"/>
        </w:rPr>
        <w:t>na enem mestu. Poslovna logika Enterprise Slo</w:t>
      </w:r>
      <w:r w:rsidR="004407CF" w:rsidRPr="001447ED">
        <w:rPr>
          <w:rFonts w:ascii="Arial" w:hAnsi="Arial" w:cs="Arial"/>
          <w:sz w:val="24"/>
          <w:szCs w:val="24"/>
        </w:rPr>
        <w:t xml:space="preserve">venia bo </w:t>
      </w:r>
      <w:r w:rsidR="00F031AD" w:rsidRPr="001447ED">
        <w:rPr>
          <w:rFonts w:ascii="Arial" w:hAnsi="Arial" w:cs="Arial"/>
          <w:sz w:val="24"/>
          <w:szCs w:val="24"/>
        </w:rPr>
        <w:t>t</w:t>
      </w:r>
      <w:r w:rsidRPr="001447ED">
        <w:rPr>
          <w:rFonts w:ascii="Arial" w:hAnsi="Arial" w:cs="Arial"/>
          <w:sz w:val="24"/>
          <w:szCs w:val="24"/>
        </w:rPr>
        <w:t>emeljila na preprostem načelu</w:t>
      </w:r>
      <w:r w:rsidR="000F4512" w:rsidRPr="001447ED">
        <w:rPr>
          <w:rFonts w:ascii="Arial" w:hAnsi="Arial" w:cs="Arial"/>
          <w:sz w:val="24"/>
          <w:szCs w:val="24"/>
        </w:rPr>
        <w:t xml:space="preserve">, in sicer </w:t>
      </w:r>
      <w:r w:rsidRPr="001447ED">
        <w:rPr>
          <w:rFonts w:ascii="Arial" w:hAnsi="Arial" w:cs="Arial"/>
          <w:i/>
          <w:iCs/>
          <w:sz w:val="24"/>
          <w:szCs w:val="24"/>
        </w:rPr>
        <w:t>če imaš idejo, ti država ne postavlja ovir, ampak pomaga, da jo preveriš in razviješ</w:t>
      </w:r>
      <w:r w:rsidR="004407CF" w:rsidRPr="001447ED">
        <w:rPr>
          <w:rFonts w:ascii="Arial" w:hAnsi="Arial" w:cs="Arial"/>
          <w:i/>
          <w:iCs/>
          <w:sz w:val="24"/>
          <w:szCs w:val="24"/>
        </w:rPr>
        <w:t xml:space="preserve"> in uresničiš</w:t>
      </w:r>
      <w:r w:rsidR="00000B0A" w:rsidRPr="001447ED">
        <w:rPr>
          <w:rFonts w:ascii="Arial" w:hAnsi="Arial" w:cs="Arial"/>
          <w:sz w:val="24"/>
          <w:szCs w:val="24"/>
        </w:rPr>
        <w:t>.</w:t>
      </w:r>
    </w:p>
    <w:p w14:paraId="2124D2BF" w14:textId="77777777" w:rsidR="00AA2638" w:rsidRPr="001447ED" w:rsidRDefault="00AA2638" w:rsidP="00A57302">
      <w:pPr>
        <w:spacing w:after="0" w:line="240" w:lineRule="auto"/>
        <w:jc w:val="both"/>
        <w:rPr>
          <w:rFonts w:ascii="Arial" w:eastAsia="Times New Roman" w:hAnsi="Arial" w:cs="Arial"/>
          <w:color w:val="000000"/>
          <w:sz w:val="24"/>
          <w:szCs w:val="24"/>
          <w:lang w:eastAsia="en-GB"/>
        </w:rPr>
      </w:pPr>
    </w:p>
    <w:p w14:paraId="1CB5B238" w14:textId="77777777" w:rsidR="00AA2638" w:rsidRPr="001447ED" w:rsidRDefault="00AA2638"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Učinki:</w:t>
      </w:r>
    </w:p>
    <w:p w14:paraId="0182D71A" w14:textId="335BE21E" w:rsidR="00AA2638" w:rsidRPr="001447ED" w:rsidRDefault="00AA2638" w:rsidP="00A57302">
      <w:pPr>
        <w:numPr>
          <w:ilvl w:val="0"/>
          <w:numId w:val="25"/>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Več rastočih podjetij z globalno prisotnostjo</w:t>
      </w:r>
      <w:r w:rsidR="000F4512" w:rsidRPr="001447ED">
        <w:rPr>
          <w:rFonts w:ascii="Arial" w:eastAsia="Times New Roman" w:hAnsi="Arial" w:cs="Arial"/>
          <w:color w:val="000000"/>
          <w:sz w:val="24"/>
          <w:szCs w:val="24"/>
          <w:lang w:eastAsia="en-GB"/>
        </w:rPr>
        <w:t>;</w:t>
      </w:r>
    </w:p>
    <w:p w14:paraId="1382C23C" w14:textId="66FE688C" w:rsidR="00AA2638" w:rsidRPr="001447ED" w:rsidRDefault="00AA2638" w:rsidP="00A57302">
      <w:pPr>
        <w:numPr>
          <w:ilvl w:val="0"/>
          <w:numId w:val="25"/>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Več delovnih mest v visoko produktivnih sektorjih</w:t>
      </w:r>
      <w:r w:rsidR="000F4512" w:rsidRPr="001447ED">
        <w:rPr>
          <w:rFonts w:ascii="Arial" w:eastAsia="Times New Roman" w:hAnsi="Arial" w:cs="Arial"/>
          <w:color w:val="000000"/>
          <w:sz w:val="24"/>
          <w:szCs w:val="24"/>
          <w:lang w:eastAsia="en-GB"/>
        </w:rPr>
        <w:t>;</w:t>
      </w:r>
    </w:p>
    <w:p w14:paraId="1A623DB5" w14:textId="77777777" w:rsidR="00AA2638" w:rsidRPr="001447ED" w:rsidRDefault="00AA2638" w:rsidP="00A57302">
      <w:pPr>
        <w:numPr>
          <w:ilvl w:val="0"/>
          <w:numId w:val="25"/>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Višji ugled Slovenije v inovacijskem ekosistemu.</w:t>
      </w:r>
    </w:p>
    <w:p w14:paraId="48FDD30F" w14:textId="77777777" w:rsidR="0095107E" w:rsidRPr="001447ED" w:rsidRDefault="0095107E" w:rsidP="00A57302">
      <w:pPr>
        <w:spacing w:after="0" w:line="240" w:lineRule="auto"/>
        <w:jc w:val="both"/>
        <w:rPr>
          <w:rFonts w:ascii="Arial" w:eastAsia="Times New Roman" w:hAnsi="Arial" w:cs="Arial"/>
          <w:color w:val="000000"/>
          <w:sz w:val="24"/>
          <w:szCs w:val="24"/>
          <w:lang w:eastAsia="en-GB"/>
        </w:rPr>
      </w:pPr>
    </w:p>
    <w:p w14:paraId="45E619CA" w14:textId="44ECEB23" w:rsidR="00AA2638" w:rsidRPr="001447ED" w:rsidRDefault="00AA2638"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Ciljni KPI: 100 scaleup</w:t>
      </w:r>
      <w:r w:rsidR="001150C8"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podjetij z globalnim dosegom do 2034.</w:t>
      </w:r>
    </w:p>
    <w:p w14:paraId="5A54C7E2" w14:textId="77777777" w:rsidR="00AA2638" w:rsidRPr="001447ED" w:rsidRDefault="00AA2638" w:rsidP="00A57302">
      <w:pPr>
        <w:pStyle w:val="NoSpacing"/>
        <w:ind w:left="720"/>
        <w:jc w:val="both"/>
        <w:rPr>
          <w:rFonts w:ascii="Arial" w:hAnsi="Arial" w:cs="Arial"/>
          <w:sz w:val="24"/>
          <w:szCs w:val="24"/>
        </w:rPr>
      </w:pPr>
    </w:p>
    <w:p w14:paraId="0F7B5D34" w14:textId="305D28DC" w:rsidR="00F30827" w:rsidRPr="001447ED" w:rsidRDefault="00F30827" w:rsidP="006D4143">
      <w:pPr>
        <w:pStyle w:val="NoSpacing"/>
        <w:numPr>
          <w:ilvl w:val="0"/>
          <w:numId w:val="153"/>
        </w:numPr>
        <w:jc w:val="both"/>
        <w:rPr>
          <w:rFonts w:ascii="Arial" w:hAnsi="Arial" w:cs="Arial"/>
          <w:i/>
          <w:iCs/>
          <w:color w:val="0F4761"/>
          <w:sz w:val="24"/>
          <w:szCs w:val="24"/>
          <w:lang w:eastAsia="en-GB"/>
        </w:rPr>
      </w:pPr>
      <w:r w:rsidRPr="001447ED">
        <w:rPr>
          <w:rFonts w:ascii="Arial" w:hAnsi="Arial" w:cs="Arial"/>
          <w:i/>
          <w:iCs/>
          <w:sz w:val="24"/>
          <w:szCs w:val="24"/>
          <w:lang w:eastAsia="en-GB"/>
        </w:rPr>
        <w:t>Trg dela in socialni dialog</w:t>
      </w:r>
    </w:p>
    <w:p w14:paraId="2D75C7AE" w14:textId="77777777" w:rsidR="00A57302" w:rsidRPr="001447ED" w:rsidRDefault="00A57302" w:rsidP="00A57302">
      <w:pPr>
        <w:pStyle w:val="NoSpacing"/>
        <w:jc w:val="both"/>
        <w:rPr>
          <w:rFonts w:ascii="Arial" w:hAnsi="Arial" w:cs="Arial"/>
          <w:sz w:val="24"/>
          <w:szCs w:val="24"/>
        </w:rPr>
      </w:pPr>
    </w:p>
    <w:p w14:paraId="29269885" w14:textId="60A17797" w:rsidR="0095107E" w:rsidRPr="001447ED" w:rsidRDefault="00F30827" w:rsidP="00A57302">
      <w:pPr>
        <w:pStyle w:val="NoSpacing"/>
        <w:jc w:val="both"/>
        <w:rPr>
          <w:rFonts w:ascii="Arial" w:hAnsi="Arial" w:cs="Arial"/>
          <w:sz w:val="24"/>
          <w:szCs w:val="24"/>
          <w:lang w:eastAsia="en-GB"/>
        </w:rPr>
      </w:pPr>
      <w:r w:rsidRPr="001447ED">
        <w:rPr>
          <w:rFonts w:ascii="Arial" w:hAnsi="Arial" w:cs="Arial"/>
          <w:sz w:val="24"/>
          <w:szCs w:val="24"/>
          <w:lang w:eastAsia="en-GB"/>
        </w:rPr>
        <w:t>Rešitve:</w:t>
      </w:r>
    </w:p>
    <w:p w14:paraId="7C9C8402" w14:textId="500585B7" w:rsidR="0095107E" w:rsidRPr="001447ED" w:rsidRDefault="00F30827" w:rsidP="00A57302">
      <w:pPr>
        <w:pStyle w:val="NoSpacing"/>
        <w:numPr>
          <w:ilvl w:val="0"/>
          <w:numId w:val="132"/>
        </w:numPr>
        <w:jc w:val="both"/>
        <w:rPr>
          <w:rFonts w:ascii="Arial" w:hAnsi="Arial" w:cs="Arial"/>
          <w:sz w:val="24"/>
          <w:szCs w:val="24"/>
          <w:lang w:eastAsia="en-GB"/>
        </w:rPr>
      </w:pPr>
      <w:r w:rsidRPr="001447ED">
        <w:rPr>
          <w:rFonts w:ascii="Arial" w:hAnsi="Arial" w:cs="Arial"/>
          <w:sz w:val="24"/>
          <w:szCs w:val="24"/>
          <w:lang w:eastAsia="en-GB"/>
        </w:rPr>
        <w:t>Varna prožnost (flexicurity) – prožen trg dela ob hkratni zaščiti zaposlenih.</w:t>
      </w:r>
      <w:r w:rsidR="004619B8" w:rsidRPr="001447ED">
        <w:rPr>
          <w:rFonts w:ascii="Arial" w:hAnsi="Arial" w:cs="Arial"/>
          <w:sz w:val="24"/>
          <w:szCs w:val="24"/>
          <w:lang w:eastAsia="en-GB"/>
        </w:rPr>
        <w:t xml:space="preserve"> </w:t>
      </w:r>
      <w:r w:rsidR="00401688" w:rsidRPr="001447ED">
        <w:rPr>
          <w:rFonts w:ascii="Arial" w:hAnsi="Arial" w:cs="Arial"/>
          <w:sz w:val="24"/>
          <w:szCs w:val="24"/>
          <w:lang w:eastAsia="en-GB"/>
        </w:rPr>
        <w:t>F</w:t>
      </w:r>
      <w:r w:rsidR="004619B8" w:rsidRPr="001447ED">
        <w:rPr>
          <w:rFonts w:ascii="Arial" w:hAnsi="Arial" w:cs="Arial"/>
          <w:sz w:val="24"/>
          <w:szCs w:val="24"/>
          <w:lang w:eastAsia="en-GB"/>
        </w:rPr>
        <w:t xml:space="preserve">leksibilnost pri zaposlovanju in reševanju vprašanja presežnih delavcev skupaj z učinkovito zaščito delavcev </w:t>
      </w:r>
      <w:r w:rsidR="00E56E4C" w:rsidRPr="001447ED">
        <w:rPr>
          <w:rFonts w:ascii="Arial" w:hAnsi="Arial" w:cs="Arial"/>
          <w:sz w:val="24"/>
          <w:szCs w:val="24"/>
          <w:lang w:eastAsia="en-GB"/>
        </w:rPr>
        <w:t xml:space="preserve">z "varnostno mrežo" ter </w:t>
      </w:r>
      <w:r w:rsidR="004619B8" w:rsidRPr="001447ED">
        <w:rPr>
          <w:rFonts w:ascii="Arial" w:hAnsi="Arial" w:cs="Arial"/>
          <w:sz w:val="24"/>
          <w:szCs w:val="24"/>
          <w:lang w:eastAsia="en-GB"/>
        </w:rPr>
        <w:t>s programi aktivne politike zaposlovanja in dostopom do programov prekvalifikacij</w:t>
      </w:r>
      <w:r w:rsidR="000F4512" w:rsidRPr="001447ED">
        <w:rPr>
          <w:rFonts w:ascii="Arial" w:hAnsi="Arial" w:cs="Arial"/>
          <w:sz w:val="24"/>
          <w:szCs w:val="24"/>
          <w:lang w:eastAsia="en-GB"/>
        </w:rPr>
        <w:t>;</w:t>
      </w:r>
    </w:p>
    <w:p w14:paraId="341ED0D7" w14:textId="16516EB4" w:rsidR="0095107E" w:rsidRPr="001447ED" w:rsidRDefault="00F30827"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Sistematične prekvalifikacije in digitalne kompetence za odrasle.</w:t>
      </w:r>
      <w:r w:rsidR="008A42AB" w:rsidRPr="001447ED">
        <w:rPr>
          <w:rFonts w:ascii="Arial" w:eastAsia="Times New Roman" w:hAnsi="Arial" w:cs="Arial"/>
          <w:sz w:val="24"/>
          <w:szCs w:val="24"/>
          <w:lang w:eastAsia="en-GB"/>
        </w:rPr>
        <w:t xml:space="preserve"> Sistem prekvalifikacij za deficitarne poklice: uvedba nacionalnega programa izobraževanja in prekvalifikacij za poklice, kjer primanjkuje delovne sile (IT, zdravstvo, socialna oskrba, proizvodnja, energetika)</w:t>
      </w:r>
      <w:r w:rsidR="000F4512" w:rsidRPr="001447ED">
        <w:rPr>
          <w:rFonts w:ascii="Arial" w:eastAsia="Times New Roman" w:hAnsi="Arial" w:cs="Arial"/>
          <w:sz w:val="24"/>
          <w:szCs w:val="24"/>
          <w:lang w:eastAsia="en-GB"/>
        </w:rPr>
        <w:t>;</w:t>
      </w:r>
    </w:p>
    <w:p w14:paraId="2243CBD5" w14:textId="4D10B7D9" w:rsidR="0095107E" w:rsidRPr="001447ED" w:rsidRDefault="00F30827"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 xml:space="preserve">Krepitev socialnega dialoga – </w:t>
      </w:r>
      <w:r w:rsidR="005F2DDF" w:rsidRPr="001447ED">
        <w:rPr>
          <w:rFonts w:ascii="Arial" w:eastAsia="Times New Roman" w:hAnsi="Arial" w:cs="Arial"/>
          <w:sz w:val="24"/>
          <w:szCs w:val="24"/>
          <w:lang w:eastAsia="en-GB"/>
        </w:rPr>
        <w:t>socialni dialog po danskem modelu: večina vprašanj o pravicah in obveznostih delodajalcev in delojemalcev se ureja sektorsko – s panožnimi dogovori med socialnimi partnerji. Država določa le osnovni okvir, ne posega v podrobnosti delovnih razmerij, kar zmanjšuje birokracijo in povečuje odgovornost partnerjev</w:t>
      </w:r>
      <w:r w:rsidR="000F4512" w:rsidRPr="001447ED">
        <w:rPr>
          <w:rFonts w:ascii="Arial" w:eastAsia="Times New Roman" w:hAnsi="Arial" w:cs="Arial"/>
          <w:sz w:val="24"/>
          <w:szCs w:val="24"/>
          <w:lang w:eastAsia="en-GB"/>
        </w:rPr>
        <w:t>;</w:t>
      </w:r>
      <w:r w:rsidRPr="001447ED">
        <w:rPr>
          <w:rFonts w:ascii="Arial" w:eastAsia="Times New Roman" w:hAnsi="Arial" w:cs="Arial"/>
          <w:sz w:val="24"/>
          <w:szCs w:val="24"/>
          <w:lang w:eastAsia="en-GB"/>
        </w:rPr>
        <w:t xml:space="preserve"> </w:t>
      </w:r>
    </w:p>
    <w:p w14:paraId="593EE651" w14:textId="1569CC1D" w:rsidR="0095107E" w:rsidRPr="001447ED" w:rsidRDefault="00F30827"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Programi vračanja slovenskih strokovnjakov in davčne olajšave</w:t>
      </w:r>
      <w:r w:rsidR="000F4512" w:rsidRPr="001447ED">
        <w:rPr>
          <w:rFonts w:ascii="Arial" w:eastAsia="Times New Roman" w:hAnsi="Arial" w:cs="Arial"/>
          <w:sz w:val="24"/>
          <w:szCs w:val="24"/>
          <w:lang w:eastAsia="en-GB"/>
        </w:rPr>
        <w:t>;</w:t>
      </w:r>
    </w:p>
    <w:p w14:paraId="42F61443" w14:textId="16C82491" w:rsidR="0095107E" w:rsidRPr="001447ED" w:rsidRDefault="00F30827"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Uvedba modernih oblik dela (hibridno, platformno) z jasno zakonodajno ureditvijo</w:t>
      </w:r>
      <w:r w:rsidR="000F4512" w:rsidRPr="001447ED">
        <w:rPr>
          <w:rFonts w:ascii="Arial" w:eastAsia="Times New Roman" w:hAnsi="Arial" w:cs="Arial"/>
          <w:sz w:val="24"/>
          <w:szCs w:val="24"/>
          <w:lang w:eastAsia="en-GB"/>
        </w:rPr>
        <w:t>;</w:t>
      </w:r>
    </w:p>
    <w:p w14:paraId="164980AC" w14:textId="172F92B7" w:rsidR="0095107E" w:rsidRPr="001447ED" w:rsidRDefault="00F30827"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Povezava izobraževalnega sistema in gospodarstva – širitev dualnega modela, obvezna praksa, skupni razvoj kurikulov</w:t>
      </w:r>
      <w:r w:rsidR="000F4512" w:rsidRPr="001447ED">
        <w:rPr>
          <w:rFonts w:ascii="Arial" w:eastAsia="Times New Roman" w:hAnsi="Arial" w:cs="Arial"/>
          <w:sz w:val="24"/>
          <w:szCs w:val="24"/>
          <w:lang w:eastAsia="en-GB"/>
        </w:rPr>
        <w:t>;</w:t>
      </w:r>
      <w:r w:rsidRPr="001447ED">
        <w:rPr>
          <w:rFonts w:ascii="Arial" w:eastAsia="Times New Roman" w:hAnsi="Arial" w:cs="Arial"/>
          <w:sz w:val="24"/>
          <w:szCs w:val="24"/>
          <w:lang w:eastAsia="en-GB"/>
        </w:rPr>
        <w:t xml:space="preserve"> </w:t>
      </w:r>
    </w:p>
    <w:p w14:paraId="7D740AFC" w14:textId="171C2743" w:rsidR="0095107E" w:rsidRPr="001447ED" w:rsidRDefault="00F30827"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Nacionalni program vseživljenjskega učenja – financiranje prekvalifikacij in usposabljanj v deficitarnih sektorjih</w:t>
      </w:r>
      <w:r w:rsidR="000F4512" w:rsidRPr="001447ED">
        <w:rPr>
          <w:rFonts w:ascii="Arial" w:eastAsia="Times New Roman" w:hAnsi="Arial" w:cs="Arial"/>
          <w:sz w:val="24"/>
          <w:szCs w:val="24"/>
          <w:lang w:eastAsia="en-GB"/>
        </w:rPr>
        <w:t>;</w:t>
      </w:r>
    </w:p>
    <w:p w14:paraId="3A4F51F7" w14:textId="2E1AF255" w:rsidR="00020D21" w:rsidRPr="001447ED" w:rsidRDefault="00445010"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Pokojnine, ki nimajo osnove iz plačila prispevkov, se izvzamejo iz sistema pokojni</w:t>
      </w:r>
      <w:r w:rsidR="008147FA" w:rsidRPr="001447ED">
        <w:rPr>
          <w:rFonts w:ascii="Arial" w:eastAsia="Times New Roman" w:hAnsi="Arial" w:cs="Arial"/>
          <w:sz w:val="24"/>
          <w:szCs w:val="24"/>
          <w:lang w:eastAsia="en-GB"/>
        </w:rPr>
        <w:t>n</w:t>
      </w:r>
      <w:r w:rsidRPr="001447ED">
        <w:rPr>
          <w:rFonts w:ascii="Arial" w:eastAsia="Times New Roman" w:hAnsi="Arial" w:cs="Arial"/>
          <w:sz w:val="24"/>
          <w:szCs w:val="24"/>
          <w:lang w:eastAsia="en-GB"/>
        </w:rPr>
        <w:t>ske blagajne in so neposredno strošek državne blagajne</w:t>
      </w:r>
      <w:r w:rsidR="000F4512" w:rsidRPr="001447ED">
        <w:rPr>
          <w:rFonts w:ascii="Arial" w:eastAsia="Times New Roman" w:hAnsi="Arial" w:cs="Arial"/>
          <w:sz w:val="24"/>
          <w:szCs w:val="24"/>
          <w:lang w:eastAsia="en-GB"/>
        </w:rPr>
        <w:t>;</w:t>
      </w:r>
    </w:p>
    <w:p w14:paraId="477A4050" w14:textId="77F45583" w:rsidR="00A57302" w:rsidRPr="001447ED" w:rsidRDefault="00020D21" w:rsidP="00A57302">
      <w:pPr>
        <w:pStyle w:val="NoSpacing"/>
        <w:numPr>
          <w:ilvl w:val="0"/>
          <w:numId w:val="131"/>
        </w:numPr>
        <w:jc w:val="both"/>
        <w:rPr>
          <w:rFonts w:ascii="Arial" w:hAnsi="Arial" w:cs="Arial"/>
          <w:sz w:val="24"/>
          <w:szCs w:val="24"/>
          <w:lang w:eastAsia="en-GB"/>
        </w:rPr>
      </w:pPr>
      <w:r w:rsidRPr="001447ED">
        <w:rPr>
          <w:rFonts w:ascii="Arial" w:eastAsia="Times New Roman" w:hAnsi="Arial" w:cs="Arial"/>
          <w:sz w:val="24"/>
          <w:szCs w:val="24"/>
          <w:lang w:eastAsia="en-GB"/>
        </w:rPr>
        <w:t xml:space="preserve">Pokojninska reforma z uvedbo II. pokojninskega stebra in postopno uvajanje III. </w:t>
      </w:r>
      <w:r w:rsidR="00A307E6" w:rsidRPr="001447ED">
        <w:rPr>
          <w:rFonts w:ascii="Arial" w:eastAsia="Times New Roman" w:hAnsi="Arial" w:cs="Arial"/>
          <w:sz w:val="24"/>
          <w:szCs w:val="24"/>
          <w:lang w:eastAsia="en-GB"/>
        </w:rPr>
        <w:t>p</w:t>
      </w:r>
      <w:r w:rsidRPr="001447ED">
        <w:rPr>
          <w:rFonts w:ascii="Arial" w:eastAsia="Times New Roman" w:hAnsi="Arial" w:cs="Arial"/>
          <w:sz w:val="24"/>
          <w:szCs w:val="24"/>
          <w:lang w:eastAsia="en-GB"/>
        </w:rPr>
        <w:t xml:space="preserve">okojninskega stebra. </w:t>
      </w:r>
      <w:r w:rsidR="00445010" w:rsidRPr="001447ED">
        <w:rPr>
          <w:rFonts w:ascii="Arial" w:eastAsia="Times New Roman" w:hAnsi="Arial" w:cs="Arial"/>
          <w:sz w:val="24"/>
          <w:szCs w:val="24"/>
          <w:lang w:eastAsia="en-GB"/>
        </w:rPr>
        <w:t xml:space="preserve"> </w:t>
      </w:r>
    </w:p>
    <w:p w14:paraId="56035D4F" w14:textId="77777777" w:rsidR="00A57302" w:rsidRPr="001447ED" w:rsidRDefault="00A57302" w:rsidP="00A57302">
      <w:pPr>
        <w:pStyle w:val="NoSpacing"/>
        <w:jc w:val="both"/>
        <w:rPr>
          <w:rFonts w:ascii="Arial" w:eastAsia="Times New Roman" w:hAnsi="Arial" w:cs="Arial"/>
          <w:sz w:val="24"/>
          <w:szCs w:val="24"/>
          <w:lang w:eastAsia="en-GB"/>
        </w:rPr>
      </w:pPr>
    </w:p>
    <w:p w14:paraId="7E3CE4DF" w14:textId="77777777" w:rsidR="00A57302" w:rsidRPr="001447ED" w:rsidRDefault="00F30827" w:rsidP="00A57302">
      <w:pPr>
        <w:pStyle w:val="NoSpacing"/>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Učinki:</w:t>
      </w:r>
    </w:p>
    <w:p w14:paraId="4AEDE51A" w14:textId="5ACF7B2C" w:rsidR="00A57302" w:rsidRPr="001447ED" w:rsidRDefault="00F30827" w:rsidP="00A57302">
      <w:pPr>
        <w:pStyle w:val="NoSpacing"/>
        <w:numPr>
          <w:ilvl w:val="0"/>
          <w:numId w:val="133"/>
        </w:numPr>
        <w:jc w:val="both"/>
        <w:rPr>
          <w:rFonts w:ascii="Arial" w:hAnsi="Arial" w:cs="Arial"/>
          <w:sz w:val="24"/>
          <w:szCs w:val="24"/>
          <w:lang w:eastAsia="en-GB"/>
        </w:rPr>
      </w:pPr>
      <w:r w:rsidRPr="001447ED">
        <w:rPr>
          <w:rFonts w:ascii="Arial" w:eastAsia="Times New Roman" w:hAnsi="Arial" w:cs="Arial"/>
          <w:sz w:val="24"/>
          <w:szCs w:val="24"/>
          <w:lang w:eastAsia="en-GB"/>
        </w:rPr>
        <w:t>Bolj fleksibilen in konkurenčen trg dela</w:t>
      </w:r>
      <w:r w:rsidR="000F4512" w:rsidRPr="001447ED">
        <w:rPr>
          <w:rFonts w:ascii="Arial" w:eastAsia="Times New Roman" w:hAnsi="Arial" w:cs="Arial"/>
          <w:sz w:val="24"/>
          <w:szCs w:val="24"/>
          <w:lang w:eastAsia="en-GB"/>
        </w:rPr>
        <w:t>;</w:t>
      </w:r>
    </w:p>
    <w:p w14:paraId="697DEC4F" w14:textId="64B52E15" w:rsidR="00A57302" w:rsidRPr="001447ED" w:rsidRDefault="00F30827" w:rsidP="00A57302">
      <w:pPr>
        <w:pStyle w:val="NoSpacing"/>
        <w:numPr>
          <w:ilvl w:val="0"/>
          <w:numId w:val="133"/>
        </w:numPr>
        <w:jc w:val="both"/>
        <w:rPr>
          <w:rFonts w:ascii="Arial" w:hAnsi="Arial" w:cs="Arial"/>
          <w:sz w:val="24"/>
          <w:szCs w:val="24"/>
          <w:lang w:eastAsia="en-GB"/>
        </w:rPr>
      </w:pPr>
      <w:r w:rsidRPr="001447ED">
        <w:rPr>
          <w:rFonts w:ascii="Arial" w:eastAsia="Times New Roman" w:hAnsi="Arial" w:cs="Arial"/>
          <w:sz w:val="24"/>
          <w:szCs w:val="24"/>
          <w:lang w:eastAsia="en-GB"/>
        </w:rPr>
        <w:t>Večja vključenost zaposlenih v odločanje</w:t>
      </w:r>
      <w:r w:rsidR="000F4512" w:rsidRPr="001447ED">
        <w:rPr>
          <w:rFonts w:ascii="Arial" w:eastAsia="Times New Roman" w:hAnsi="Arial" w:cs="Arial"/>
          <w:sz w:val="24"/>
          <w:szCs w:val="24"/>
          <w:lang w:eastAsia="en-GB"/>
        </w:rPr>
        <w:t>;</w:t>
      </w:r>
    </w:p>
    <w:p w14:paraId="2883D0FB" w14:textId="15B5D970" w:rsidR="00A57302" w:rsidRPr="001447ED" w:rsidRDefault="00F30827" w:rsidP="00A57302">
      <w:pPr>
        <w:pStyle w:val="NoSpacing"/>
        <w:numPr>
          <w:ilvl w:val="0"/>
          <w:numId w:val="133"/>
        </w:numPr>
        <w:jc w:val="both"/>
        <w:rPr>
          <w:rFonts w:ascii="Arial" w:hAnsi="Arial" w:cs="Arial"/>
          <w:sz w:val="24"/>
          <w:szCs w:val="24"/>
          <w:lang w:eastAsia="en-GB"/>
        </w:rPr>
      </w:pPr>
      <w:r w:rsidRPr="001447ED">
        <w:rPr>
          <w:rFonts w:ascii="Arial" w:eastAsia="Times New Roman" w:hAnsi="Arial" w:cs="Arial"/>
          <w:sz w:val="24"/>
          <w:szCs w:val="24"/>
          <w:lang w:eastAsia="en-GB"/>
        </w:rPr>
        <w:lastRenderedPageBreak/>
        <w:t>Hitrejša prilagoditev delovne sile tehnološkim in demografskim spremembam</w:t>
      </w:r>
      <w:r w:rsidR="000F4512" w:rsidRPr="001447ED">
        <w:rPr>
          <w:rFonts w:ascii="Arial" w:eastAsia="Times New Roman" w:hAnsi="Arial" w:cs="Arial"/>
          <w:sz w:val="24"/>
          <w:szCs w:val="24"/>
          <w:lang w:eastAsia="en-GB"/>
        </w:rPr>
        <w:t>;</w:t>
      </w:r>
    </w:p>
    <w:p w14:paraId="1DEF7443" w14:textId="7C635030" w:rsidR="00A57302" w:rsidRPr="001447ED" w:rsidRDefault="00F30827" w:rsidP="00A57302">
      <w:pPr>
        <w:pStyle w:val="NoSpacing"/>
        <w:numPr>
          <w:ilvl w:val="0"/>
          <w:numId w:val="133"/>
        </w:numPr>
        <w:jc w:val="both"/>
        <w:rPr>
          <w:rFonts w:ascii="Arial" w:hAnsi="Arial" w:cs="Arial"/>
          <w:sz w:val="24"/>
          <w:szCs w:val="24"/>
          <w:lang w:eastAsia="en-GB"/>
        </w:rPr>
      </w:pPr>
      <w:r w:rsidRPr="001447ED">
        <w:rPr>
          <w:rFonts w:ascii="Arial" w:eastAsia="Times New Roman" w:hAnsi="Arial" w:cs="Arial"/>
          <w:sz w:val="24"/>
          <w:szCs w:val="24"/>
          <w:lang w:eastAsia="en-GB"/>
        </w:rPr>
        <w:t>Večja privlačnost Slovenije za talente</w:t>
      </w:r>
      <w:r w:rsidR="000F4512" w:rsidRPr="001447ED">
        <w:rPr>
          <w:rFonts w:ascii="Arial" w:eastAsia="Times New Roman" w:hAnsi="Arial" w:cs="Arial"/>
          <w:sz w:val="24"/>
          <w:szCs w:val="24"/>
          <w:lang w:eastAsia="en-GB"/>
        </w:rPr>
        <w:t>;</w:t>
      </w:r>
    </w:p>
    <w:p w14:paraId="1D004EA0" w14:textId="2243CBD5" w:rsidR="00F30827" w:rsidRPr="001447ED" w:rsidRDefault="00F30827" w:rsidP="00A57302">
      <w:pPr>
        <w:pStyle w:val="NoSpacing"/>
        <w:numPr>
          <w:ilvl w:val="0"/>
          <w:numId w:val="133"/>
        </w:numPr>
        <w:rPr>
          <w:rFonts w:ascii="Arial" w:hAnsi="Arial" w:cs="Arial"/>
          <w:sz w:val="24"/>
          <w:szCs w:val="24"/>
          <w:lang w:eastAsia="en-GB"/>
        </w:rPr>
      </w:pPr>
      <w:r w:rsidRPr="001447ED">
        <w:rPr>
          <w:rFonts w:ascii="Arial" w:eastAsia="Times New Roman" w:hAnsi="Arial" w:cs="Arial"/>
          <w:sz w:val="24"/>
          <w:szCs w:val="24"/>
          <w:lang w:eastAsia="en-GB"/>
        </w:rPr>
        <w:t>Boljša povezanost izobraževanja in gospodarstva.</w:t>
      </w:r>
    </w:p>
    <w:p w14:paraId="2FD50134" w14:textId="77777777" w:rsidR="00F30827" w:rsidRPr="001447ED" w:rsidRDefault="00F30827" w:rsidP="00A57302">
      <w:pPr>
        <w:spacing w:before="100" w:beforeAutospacing="1" w:after="100" w:afterAutospacing="1" w:line="240" w:lineRule="auto"/>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Ciljni KPI: stopnja zaposlenosti ≥82 %, povečanje deleža odraslih v vseživljenjskem učenju na 25 % do 2032.</w:t>
      </w:r>
    </w:p>
    <w:p w14:paraId="00BBFDF4" w14:textId="77777777" w:rsidR="006574F9" w:rsidRPr="001447ED" w:rsidRDefault="006574F9" w:rsidP="005345BC">
      <w:pPr>
        <w:pStyle w:val="NoSpacing"/>
        <w:jc w:val="both"/>
        <w:rPr>
          <w:rFonts w:ascii="Arial" w:hAnsi="Arial" w:cs="Arial"/>
          <w:sz w:val="24"/>
          <w:szCs w:val="24"/>
        </w:rPr>
      </w:pPr>
    </w:p>
    <w:p w14:paraId="470A2A0B" w14:textId="553A9A29" w:rsidR="006574F9" w:rsidRPr="001447ED" w:rsidRDefault="006574F9" w:rsidP="005345BC">
      <w:pPr>
        <w:pStyle w:val="NoSpacing"/>
        <w:jc w:val="both"/>
        <w:rPr>
          <w:rFonts w:ascii="Arial" w:hAnsi="Arial" w:cs="Arial"/>
          <w:b/>
          <w:bCs/>
          <w:sz w:val="24"/>
          <w:szCs w:val="24"/>
        </w:rPr>
      </w:pPr>
      <w:r w:rsidRPr="001447ED">
        <w:rPr>
          <w:rFonts w:ascii="Arial" w:hAnsi="Arial" w:cs="Arial"/>
          <w:b/>
          <w:bCs/>
          <w:sz w:val="24"/>
          <w:szCs w:val="24"/>
        </w:rPr>
        <w:t>Ukrepi mandata</w:t>
      </w:r>
    </w:p>
    <w:p w14:paraId="02BD8172" w14:textId="6518BF41" w:rsidR="005E1255" w:rsidRPr="001447ED" w:rsidRDefault="005E1255" w:rsidP="005345BC">
      <w:pPr>
        <w:pStyle w:val="NoSpacing"/>
        <w:jc w:val="both"/>
        <w:rPr>
          <w:rFonts w:ascii="Arial" w:hAnsi="Arial" w:cs="Arial"/>
          <w:sz w:val="24"/>
          <w:szCs w:val="24"/>
        </w:rPr>
      </w:pPr>
    </w:p>
    <w:p w14:paraId="1E2AA2B8" w14:textId="23C4327C" w:rsidR="005E1255" w:rsidRPr="001447ED" w:rsidRDefault="005E1255" w:rsidP="006D4143">
      <w:pPr>
        <w:pStyle w:val="ListParagraph"/>
        <w:numPr>
          <w:ilvl w:val="0"/>
          <w:numId w:val="154"/>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color w:val="000000"/>
          <w:sz w:val="24"/>
          <w:szCs w:val="24"/>
          <w:lang w:eastAsia="en-GB"/>
        </w:rPr>
        <w:t>Vzpostavitev nacionalne gospodarske strategije 2034</w:t>
      </w:r>
    </w:p>
    <w:p w14:paraId="64B1208B" w14:textId="77777777" w:rsidR="005E1255" w:rsidRPr="001447ED" w:rsidRDefault="005E1255" w:rsidP="005345BC">
      <w:pPr>
        <w:spacing w:after="0" w:line="240" w:lineRule="auto"/>
        <w:jc w:val="both"/>
        <w:rPr>
          <w:rFonts w:ascii="Arial" w:eastAsia="Times New Roman" w:hAnsi="Arial" w:cs="Arial"/>
          <w:color w:val="000000"/>
          <w:sz w:val="24"/>
          <w:szCs w:val="24"/>
          <w:lang w:eastAsia="en-GB"/>
        </w:rPr>
      </w:pPr>
    </w:p>
    <w:p w14:paraId="7A3A5B12" w14:textId="77777777" w:rsidR="005E1255" w:rsidRPr="001447ED" w:rsidRDefault="005E1255"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Rešitve:</w:t>
      </w:r>
    </w:p>
    <w:p w14:paraId="2D4C0F55" w14:textId="09082B9D" w:rsidR="00A57302" w:rsidRPr="001447ED" w:rsidRDefault="005E1255" w:rsidP="005345BC">
      <w:pPr>
        <w:pStyle w:val="ListParagraph"/>
        <w:numPr>
          <w:ilvl w:val="0"/>
          <w:numId w:val="136"/>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u w:val="single"/>
          <w:lang w:eastAsia="en-GB"/>
        </w:rPr>
        <w:t>Nacionalna gospodarska strategija kot operativni načrt</w:t>
      </w:r>
      <w:r w:rsidRPr="001447ED">
        <w:rPr>
          <w:rFonts w:ascii="Arial" w:eastAsia="Times New Roman" w:hAnsi="Arial" w:cs="Arial"/>
          <w:color w:val="000000"/>
          <w:sz w:val="24"/>
          <w:szCs w:val="24"/>
          <w:lang w:eastAsia="en-GB"/>
        </w:rPr>
        <w:t xml:space="preserve"> – strateški dokument z jasno vizijo in merljivimi cilji za dvig produktivnosti, dodane vrednosti in globalne prepoznavnosti gospodarstva. Preseči mora deklarativno raven in zagotoviti operativni načrt s konkretnimi koraki, časovnicami in odgovornimi nosilci</w:t>
      </w:r>
      <w:r w:rsidR="006E3F47" w:rsidRPr="001447ED">
        <w:rPr>
          <w:rFonts w:ascii="Arial" w:eastAsia="Times New Roman" w:hAnsi="Arial" w:cs="Arial"/>
          <w:color w:val="000000"/>
          <w:sz w:val="24"/>
          <w:szCs w:val="24"/>
          <w:lang w:eastAsia="en-GB"/>
        </w:rPr>
        <w:t>;</w:t>
      </w:r>
    </w:p>
    <w:p w14:paraId="4BA02260" w14:textId="197DE859" w:rsidR="00A57302" w:rsidRPr="001447ED" w:rsidRDefault="005E1255" w:rsidP="005345BC">
      <w:pPr>
        <w:pStyle w:val="ListParagraph"/>
        <w:numPr>
          <w:ilvl w:val="0"/>
          <w:numId w:val="136"/>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u w:val="single"/>
          <w:lang w:eastAsia="en-GB"/>
        </w:rPr>
        <w:t>Fokusirana prioritetna področja in misijski pristop</w:t>
      </w:r>
      <w:r w:rsidRPr="001447ED">
        <w:rPr>
          <w:rFonts w:ascii="Arial" w:eastAsia="Times New Roman" w:hAnsi="Arial" w:cs="Arial"/>
          <w:color w:val="000000"/>
          <w:sz w:val="24"/>
          <w:szCs w:val="24"/>
          <w:lang w:eastAsia="en-GB"/>
        </w:rPr>
        <w:t xml:space="preserve"> – jasno opredeljena prioritetna področja (npr. zeleno gospodarstvo, digitalizacija, prehranska varnost), skladna s Strategijo pametne specializacije (S5), s koncentracijo sredstev na področja največje konkurenčne prednosti</w:t>
      </w:r>
      <w:r w:rsidR="006E3F47" w:rsidRPr="001447ED">
        <w:rPr>
          <w:rFonts w:ascii="Arial" w:eastAsia="Times New Roman" w:hAnsi="Arial" w:cs="Arial"/>
          <w:color w:val="000000"/>
          <w:sz w:val="24"/>
          <w:szCs w:val="24"/>
          <w:lang w:eastAsia="en-GB"/>
        </w:rPr>
        <w:t>;</w:t>
      </w:r>
    </w:p>
    <w:p w14:paraId="0D83D454" w14:textId="0E476EA9" w:rsidR="00A57302" w:rsidRPr="001447ED" w:rsidRDefault="005E1255" w:rsidP="005345BC">
      <w:pPr>
        <w:pStyle w:val="ListParagraph"/>
        <w:numPr>
          <w:ilvl w:val="0"/>
          <w:numId w:val="136"/>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u w:val="single"/>
          <w:lang w:eastAsia="en-GB"/>
        </w:rPr>
        <w:t>Preobrazba v podjetniško državo</w:t>
      </w:r>
      <w:r w:rsidRPr="001447ED">
        <w:rPr>
          <w:rFonts w:ascii="Arial" w:eastAsia="Times New Roman" w:hAnsi="Arial" w:cs="Arial"/>
          <w:color w:val="000000"/>
          <w:sz w:val="24"/>
          <w:szCs w:val="24"/>
          <w:lang w:eastAsia="en-GB"/>
        </w:rPr>
        <w:t xml:space="preserve"> – do leta 203</w:t>
      </w:r>
      <w:r w:rsidR="00404D60" w:rsidRPr="001447ED">
        <w:rPr>
          <w:rFonts w:ascii="Arial" w:eastAsia="Times New Roman" w:hAnsi="Arial" w:cs="Arial"/>
          <w:color w:val="000000"/>
          <w:sz w:val="24"/>
          <w:szCs w:val="24"/>
          <w:lang w:eastAsia="en-GB"/>
        </w:rPr>
        <w:t>4</w:t>
      </w:r>
      <w:r w:rsidRPr="001447ED">
        <w:rPr>
          <w:rFonts w:ascii="Arial" w:eastAsia="Times New Roman" w:hAnsi="Arial" w:cs="Arial"/>
          <w:color w:val="000000"/>
          <w:sz w:val="24"/>
          <w:szCs w:val="24"/>
          <w:lang w:eastAsia="en-GB"/>
        </w:rPr>
        <w:t xml:space="preserve"> Slovenija postane podjetniška država, ki temelji na inovacijah, podjetniški miselnosti in ustvarjanju deljene vrednosti (CSV), namesto na prerazdeljevanju in birokraciji</w:t>
      </w:r>
      <w:r w:rsidR="006E3F47" w:rsidRPr="001447ED">
        <w:rPr>
          <w:rFonts w:ascii="Arial" w:eastAsia="Times New Roman" w:hAnsi="Arial" w:cs="Arial"/>
          <w:color w:val="000000"/>
          <w:sz w:val="24"/>
          <w:szCs w:val="24"/>
          <w:lang w:eastAsia="en-GB"/>
        </w:rPr>
        <w:t>;</w:t>
      </w:r>
    </w:p>
    <w:p w14:paraId="52B91F93" w14:textId="656CF214" w:rsidR="00A57302" w:rsidRPr="001447ED" w:rsidRDefault="005E1255" w:rsidP="005345BC">
      <w:pPr>
        <w:pStyle w:val="ListParagraph"/>
        <w:numPr>
          <w:ilvl w:val="0"/>
          <w:numId w:val="136"/>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u w:val="single"/>
          <w:lang w:eastAsia="en-GB"/>
        </w:rPr>
        <w:t>Povezovanje kmetijstva, turizma in športa z gospodarstvom</w:t>
      </w:r>
      <w:r w:rsidRPr="001447ED">
        <w:rPr>
          <w:rFonts w:ascii="Arial" w:eastAsia="Times New Roman" w:hAnsi="Arial" w:cs="Arial"/>
          <w:color w:val="000000"/>
          <w:sz w:val="24"/>
          <w:szCs w:val="24"/>
          <w:lang w:eastAsia="en-GB"/>
        </w:rPr>
        <w:t xml:space="preserve"> – podeželje kot strateška prednost in neizkoriščen potencial: lokalna pridelava hrane, turizem in šport</w:t>
      </w:r>
      <w:r w:rsidR="006E3F47" w:rsidRPr="001447ED">
        <w:rPr>
          <w:rFonts w:ascii="Arial" w:eastAsia="Times New Roman" w:hAnsi="Arial" w:cs="Arial"/>
          <w:color w:val="000000"/>
          <w:sz w:val="24"/>
          <w:szCs w:val="24"/>
          <w:lang w:eastAsia="en-GB"/>
        </w:rPr>
        <w:t>,</w:t>
      </w:r>
      <w:r w:rsidRPr="001447ED">
        <w:rPr>
          <w:rFonts w:ascii="Arial" w:eastAsia="Times New Roman" w:hAnsi="Arial" w:cs="Arial"/>
          <w:color w:val="000000"/>
          <w:sz w:val="24"/>
          <w:szCs w:val="24"/>
          <w:lang w:eastAsia="en-GB"/>
        </w:rPr>
        <w:t xml:space="preserve"> združeni v integrirane ekosisteme, ki ustvarjajo dodano vrednost, delovna mesta in trajnostno regionalno rast</w:t>
      </w:r>
      <w:r w:rsidR="006E3F47" w:rsidRPr="001447ED">
        <w:rPr>
          <w:rFonts w:ascii="Arial" w:eastAsia="Times New Roman" w:hAnsi="Arial" w:cs="Arial"/>
          <w:color w:val="000000"/>
          <w:sz w:val="24"/>
          <w:szCs w:val="24"/>
          <w:lang w:eastAsia="en-GB"/>
        </w:rPr>
        <w:t>;</w:t>
      </w:r>
    </w:p>
    <w:p w14:paraId="7F3A10B7" w14:textId="1F8FDB4F" w:rsidR="005E1255" w:rsidRPr="001447ED" w:rsidRDefault="005E1255" w:rsidP="005345BC">
      <w:pPr>
        <w:pStyle w:val="ListParagraph"/>
        <w:numPr>
          <w:ilvl w:val="0"/>
          <w:numId w:val="136"/>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u w:val="single"/>
          <w:lang w:eastAsia="en-GB"/>
        </w:rPr>
        <w:t>Nacionalni razvojni okvir 203</w:t>
      </w:r>
      <w:r w:rsidR="00404D60" w:rsidRPr="001447ED">
        <w:rPr>
          <w:rFonts w:ascii="Arial" w:eastAsia="Times New Roman" w:hAnsi="Arial" w:cs="Arial"/>
          <w:color w:val="000000"/>
          <w:sz w:val="24"/>
          <w:szCs w:val="24"/>
          <w:u w:val="single"/>
          <w:lang w:eastAsia="en-GB"/>
        </w:rPr>
        <w:t>4</w:t>
      </w:r>
      <w:r w:rsidRPr="001447ED">
        <w:rPr>
          <w:rFonts w:ascii="Arial" w:eastAsia="Times New Roman" w:hAnsi="Arial" w:cs="Arial"/>
          <w:color w:val="000000"/>
          <w:sz w:val="24"/>
          <w:szCs w:val="24"/>
          <w:lang w:eastAsia="en-GB"/>
        </w:rPr>
        <w:t xml:space="preserve"> – povezava gospodarskih, socialnih in okoljskih ciljev v pet ključnih programskih stebrov, ki določajo prioritete, merljive cilje in povezane ukrepe različnih resorjev v enotno strategijo.</w:t>
      </w:r>
    </w:p>
    <w:p w14:paraId="71A028E6" w14:textId="77777777" w:rsidR="005E1255" w:rsidRPr="001447ED" w:rsidRDefault="005E1255" w:rsidP="005345BC">
      <w:pPr>
        <w:spacing w:after="0" w:line="240" w:lineRule="auto"/>
        <w:jc w:val="both"/>
        <w:rPr>
          <w:rFonts w:ascii="Arial" w:eastAsia="Times New Roman" w:hAnsi="Arial" w:cs="Arial"/>
          <w:color w:val="000000"/>
          <w:sz w:val="24"/>
          <w:szCs w:val="24"/>
          <w:lang w:eastAsia="en-GB"/>
        </w:rPr>
      </w:pPr>
    </w:p>
    <w:p w14:paraId="284DF977" w14:textId="77777777" w:rsidR="005E1255" w:rsidRPr="001447ED" w:rsidRDefault="005E1255"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Učinki:</w:t>
      </w:r>
    </w:p>
    <w:p w14:paraId="52681216" w14:textId="6CDD2AB5" w:rsidR="005E1255" w:rsidRPr="001447ED" w:rsidRDefault="005E1255" w:rsidP="005345BC">
      <w:pPr>
        <w:numPr>
          <w:ilvl w:val="0"/>
          <w:numId w:val="31"/>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Povečana stabilnost in odpornost gospodarstva</w:t>
      </w:r>
      <w:r w:rsidR="006E3F47" w:rsidRPr="001447ED">
        <w:rPr>
          <w:rFonts w:ascii="Arial" w:eastAsia="Times New Roman" w:hAnsi="Arial" w:cs="Arial"/>
          <w:color w:val="000000"/>
          <w:sz w:val="24"/>
          <w:szCs w:val="24"/>
          <w:lang w:eastAsia="en-GB"/>
        </w:rPr>
        <w:t>;</w:t>
      </w:r>
    </w:p>
    <w:p w14:paraId="7D8AB73F" w14:textId="7BBC46C1" w:rsidR="005E1255" w:rsidRPr="001447ED" w:rsidRDefault="005E1255" w:rsidP="005345BC">
      <w:pPr>
        <w:numPr>
          <w:ilvl w:val="0"/>
          <w:numId w:val="31"/>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Jasna nacionalna vizija, ki presega parcialne politike</w:t>
      </w:r>
      <w:r w:rsidR="006E3F47" w:rsidRPr="001447ED">
        <w:rPr>
          <w:rFonts w:ascii="Arial" w:eastAsia="Times New Roman" w:hAnsi="Arial" w:cs="Arial"/>
          <w:color w:val="000000"/>
          <w:sz w:val="24"/>
          <w:szCs w:val="24"/>
          <w:lang w:eastAsia="en-GB"/>
        </w:rPr>
        <w:t>;</w:t>
      </w:r>
    </w:p>
    <w:p w14:paraId="50AA44F5" w14:textId="77777777" w:rsidR="00A57302" w:rsidRPr="001447ED" w:rsidRDefault="005E1255" w:rsidP="00A57302">
      <w:pPr>
        <w:numPr>
          <w:ilvl w:val="0"/>
          <w:numId w:val="31"/>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Bolj učinkovito usmerjanje sredstev in razvojnih prioritet.</w:t>
      </w:r>
    </w:p>
    <w:p w14:paraId="4E0C47B7"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6012AAB5" w14:textId="77777777" w:rsidR="00A57302" w:rsidRPr="001447ED" w:rsidRDefault="00ED4E2D" w:rsidP="006D4143">
      <w:pPr>
        <w:pStyle w:val="ListParagraph"/>
        <w:numPr>
          <w:ilvl w:val="0"/>
          <w:numId w:val="154"/>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sz w:val="24"/>
          <w:szCs w:val="24"/>
          <w:lang w:eastAsia="en-GB"/>
        </w:rPr>
        <w:t>Reforma inovacijskega ekosistema in prenos znanja v gospodarstvo</w:t>
      </w:r>
    </w:p>
    <w:p w14:paraId="04021FF2" w14:textId="77777777" w:rsidR="00A57302" w:rsidRPr="001447ED" w:rsidRDefault="00A57302" w:rsidP="00A57302">
      <w:pPr>
        <w:spacing w:after="0" w:line="240" w:lineRule="auto"/>
        <w:jc w:val="both"/>
        <w:rPr>
          <w:rFonts w:ascii="Arial" w:eastAsia="Times New Roman" w:hAnsi="Arial" w:cs="Arial"/>
          <w:sz w:val="24"/>
          <w:szCs w:val="24"/>
          <w:lang w:eastAsia="en-GB"/>
        </w:rPr>
      </w:pPr>
    </w:p>
    <w:p w14:paraId="30F69E68" w14:textId="77777777" w:rsidR="00A57302" w:rsidRPr="001447ED" w:rsidRDefault="00ED4E2D" w:rsidP="00A57302">
      <w:pPr>
        <w:spacing w:after="0" w:line="240" w:lineRule="auto"/>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Rešitve</w:t>
      </w:r>
      <w:r w:rsidR="00A57302" w:rsidRPr="001447ED">
        <w:rPr>
          <w:rFonts w:ascii="Arial" w:eastAsia="Times New Roman" w:hAnsi="Arial" w:cs="Arial"/>
          <w:sz w:val="24"/>
          <w:szCs w:val="24"/>
          <w:lang w:eastAsia="en-GB"/>
        </w:rPr>
        <w:t xml:space="preserve">: </w:t>
      </w:r>
    </w:p>
    <w:p w14:paraId="6E83C580" w14:textId="12023101" w:rsidR="00A57302" w:rsidRPr="001447ED" w:rsidRDefault="000F2BBD" w:rsidP="00A57302">
      <w:pPr>
        <w:pStyle w:val="ListParagraph"/>
        <w:numPr>
          <w:ilvl w:val="0"/>
          <w:numId w:val="13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 xml:space="preserve">V okviru SDH se </w:t>
      </w:r>
      <w:r w:rsidR="002A7F76" w:rsidRPr="001447ED">
        <w:rPr>
          <w:rFonts w:ascii="Arial" w:eastAsia="Times New Roman" w:hAnsi="Arial" w:cs="Arial"/>
          <w:sz w:val="24"/>
          <w:szCs w:val="24"/>
          <w:lang w:eastAsia="en-GB"/>
        </w:rPr>
        <w:t xml:space="preserve">oblikuje </w:t>
      </w:r>
      <w:r w:rsidR="00ED4E2D" w:rsidRPr="001447ED">
        <w:rPr>
          <w:rFonts w:ascii="Arial" w:eastAsia="Times New Roman" w:hAnsi="Arial" w:cs="Arial"/>
          <w:sz w:val="24"/>
          <w:szCs w:val="24"/>
          <w:lang w:eastAsia="en-GB"/>
        </w:rPr>
        <w:t xml:space="preserve">Slovenski sklad za inovacije in strateške projekte (javno-zasebni hibridni model: </w:t>
      </w:r>
      <w:r w:rsidR="002A7F76" w:rsidRPr="001447ED">
        <w:rPr>
          <w:rFonts w:ascii="Arial" w:eastAsia="Times New Roman" w:hAnsi="Arial" w:cs="Arial"/>
          <w:sz w:val="24"/>
          <w:szCs w:val="24"/>
          <w:lang w:eastAsia="en-GB"/>
        </w:rPr>
        <w:t xml:space="preserve">lastna </w:t>
      </w:r>
      <w:r w:rsidR="00ED4E2D" w:rsidRPr="001447ED">
        <w:rPr>
          <w:rFonts w:ascii="Arial" w:eastAsia="Times New Roman" w:hAnsi="Arial" w:cs="Arial"/>
          <w:sz w:val="24"/>
          <w:szCs w:val="24"/>
          <w:lang w:eastAsia="en-GB"/>
        </w:rPr>
        <w:t>sredstva</w:t>
      </w:r>
      <w:r w:rsidR="002A7F76" w:rsidRPr="001447ED">
        <w:rPr>
          <w:rFonts w:ascii="Arial" w:eastAsia="Times New Roman" w:hAnsi="Arial" w:cs="Arial"/>
          <w:sz w:val="24"/>
          <w:szCs w:val="24"/>
          <w:lang w:eastAsia="en-GB"/>
        </w:rPr>
        <w:t xml:space="preserve"> SDH</w:t>
      </w:r>
      <w:r w:rsidR="00ED4E2D" w:rsidRPr="001447ED">
        <w:rPr>
          <w:rFonts w:ascii="Arial" w:eastAsia="Times New Roman" w:hAnsi="Arial" w:cs="Arial"/>
          <w:sz w:val="24"/>
          <w:szCs w:val="24"/>
          <w:lang w:eastAsia="en-GB"/>
        </w:rPr>
        <w:t>, EU</w:t>
      </w:r>
      <w:r w:rsidR="006E3F47" w:rsidRPr="001447ED">
        <w:rPr>
          <w:rFonts w:ascii="Arial" w:eastAsia="Times New Roman" w:hAnsi="Arial" w:cs="Arial"/>
          <w:sz w:val="24"/>
          <w:szCs w:val="24"/>
          <w:lang w:eastAsia="en-GB"/>
        </w:rPr>
        <w:t>-</w:t>
      </w:r>
      <w:r w:rsidR="00ED4E2D" w:rsidRPr="001447ED">
        <w:rPr>
          <w:rFonts w:ascii="Arial" w:eastAsia="Times New Roman" w:hAnsi="Arial" w:cs="Arial"/>
          <w:sz w:val="24"/>
          <w:szCs w:val="24"/>
          <w:lang w:eastAsia="en-GB"/>
        </w:rPr>
        <w:t>viri, zasebni kapital)</w:t>
      </w:r>
      <w:r w:rsidR="006E3F47" w:rsidRPr="001447ED">
        <w:rPr>
          <w:rFonts w:ascii="Arial" w:eastAsia="Times New Roman" w:hAnsi="Arial" w:cs="Arial"/>
          <w:sz w:val="24"/>
          <w:szCs w:val="24"/>
          <w:lang w:eastAsia="en-GB"/>
        </w:rPr>
        <w:t>;</w:t>
      </w:r>
    </w:p>
    <w:p w14:paraId="488A7E4D" w14:textId="791EB3A6" w:rsidR="00A57302" w:rsidRPr="001447ED" w:rsidRDefault="00ED4E2D" w:rsidP="00A57302">
      <w:pPr>
        <w:pStyle w:val="ListParagraph"/>
        <w:numPr>
          <w:ilvl w:val="0"/>
          <w:numId w:val="13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Reforma Strategije pametne specializacije (S5): ožji izbor prioritet, operativno spremljanje učinkov</w:t>
      </w:r>
      <w:r w:rsidR="006E3F47" w:rsidRPr="001447ED">
        <w:rPr>
          <w:rFonts w:ascii="Arial" w:eastAsia="Times New Roman" w:hAnsi="Arial" w:cs="Arial"/>
          <w:sz w:val="24"/>
          <w:szCs w:val="24"/>
          <w:lang w:eastAsia="en-GB"/>
        </w:rPr>
        <w:t>;</w:t>
      </w:r>
    </w:p>
    <w:p w14:paraId="71FD7904" w14:textId="29DEED2A" w:rsidR="00A57302" w:rsidRPr="001447ED" w:rsidRDefault="00ED4E2D" w:rsidP="00A57302">
      <w:pPr>
        <w:pStyle w:val="ListParagraph"/>
        <w:numPr>
          <w:ilvl w:val="0"/>
          <w:numId w:val="13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Regulatorni peskovniki (regulatory sandboxes) kot testna okolja za inovativne produkte in storitve (AI, biotech, farmacija, robotika, demografske storitve)</w:t>
      </w:r>
      <w:r w:rsidR="000703A0" w:rsidRPr="001447ED">
        <w:rPr>
          <w:rFonts w:ascii="Arial" w:eastAsia="Times New Roman" w:hAnsi="Arial" w:cs="Arial"/>
          <w:sz w:val="24"/>
          <w:szCs w:val="24"/>
          <w:lang w:eastAsia="en-GB"/>
        </w:rPr>
        <w:t>;</w:t>
      </w:r>
    </w:p>
    <w:p w14:paraId="75A66B92" w14:textId="1089D680" w:rsidR="00A57302" w:rsidRPr="001447ED" w:rsidRDefault="002D0B5D" w:rsidP="00A57302">
      <w:pPr>
        <w:pStyle w:val="ListParagraph"/>
        <w:numPr>
          <w:ilvl w:val="0"/>
          <w:numId w:val="137"/>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In</w:t>
      </w:r>
      <w:r w:rsidR="00ED4E2D" w:rsidRPr="001447ED">
        <w:rPr>
          <w:rFonts w:ascii="Arial" w:eastAsia="Times New Roman" w:hAnsi="Arial" w:cs="Arial"/>
          <w:sz w:val="24"/>
          <w:szCs w:val="24"/>
          <w:lang w:eastAsia="en-GB"/>
        </w:rPr>
        <w:t xml:space="preserve">dustrijski grozdi z R&amp;D podporo </w:t>
      </w:r>
      <w:r w:rsidR="000703A0" w:rsidRPr="001447ED">
        <w:rPr>
          <w:rFonts w:ascii="Arial" w:eastAsia="Times New Roman" w:hAnsi="Arial" w:cs="Arial"/>
          <w:sz w:val="24"/>
          <w:szCs w:val="24"/>
          <w:lang w:eastAsia="en-GB"/>
        </w:rPr>
        <w:t>ter</w:t>
      </w:r>
      <w:r w:rsidR="00ED4E2D" w:rsidRPr="001447ED">
        <w:rPr>
          <w:rFonts w:ascii="Arial" w:eastAsia="Times New Roman" w:hAnsi="Arial" w:cs="Arial"/>
          <w:sz w:val="24"/>
          <w:szCs w:val="24"/>
          <w:lang w:eastAsia="en-GB"/>
        </w:rPr>
        <w:t xml:space="preserve"> povezovanjem univerz, podjetij </w:t>
      </w:r>
      <w:r w:rsidR="000703A0" w:rsidRPr="001447ED">
        <w:rPr>
          <w:rFonts w:ascii="Arial" w:eastAsia="Times New Roman" w:hAnsi="Arial" w:cs="Arial"/>
          <w:sz w:val="24"/>
          <w:szCs w:val="24"/>
          <w:lang w:eastAsia="en-GB"/>
        </w:rPr>
        <w:t xml:space="preserve">in </w:t>
      </w:r>
      <w:r w:rsidR="00ED4E2D" w:rsidRPr="001447ED">
        <w:rPr>
          <w:rFonts w:ascii="Arial" w:eastAsia="Times New Roman" w:hAnsi="Arial" w:cs="Arial"/>
          <w:sz w:val="24"/>
          <w:szCs w:val="24"/>
          <w:lang w:eastAsia="en-GB"/>
        </w:rPr>
        <w:t>vlagateljev</w:t>
      </w:r>
      <w:r w:rsidRPr="001447ED">
        <w:rPr>
          <w:rFonts w:ascii="Arial" w:eastAsia="Times New Roman" w:hAnsi="Arial" w:cs="Arial"/>
          <w:sz w:val="24"/>
          <w:szCs w:val="24"/>
          <w:lang w:eastAsia="en-GB"/>
        </w:rPr>
        <w:t xml:space="preserve"> (Enterprise Slovenija)</w:t>
      </w:r>
      <w:r w:rsidR="00ED4E2D" w:rsidRPr="001447ED">
        <w:rPr>
          <w:rFonts w:ascii="Arial" w:eastAsia="Times New Roman" w:hAnsi="Arial" w:cs="Arial"/>
          <w:sz w:val="24"/>
          <w:szCs w:val="24"/>
          <w:lang w:eastAsia="en-GB"/>
        </w:rPr>
        <w:t>.</w:t>
      </w:r>
    </w:p>
    <w:p w14:paraId="736F760E" w14:textId="77777777" w:rsidR="00A57302" w:rsidRPr="001447ED" w:rsidRDefault="00A57302" w:rsidP="00A57302">
      <w:pPr>
        <w:spacing w:after="0" w:line="240" w:lineRule="auto"/>
        <w:jc w:val="both"/>
        <w:rPr>
          <w:rFonts w:ascii="Arial" w:eastAsia="Times New Roman" w:hAnsi="Arial" w:cs="Arial"/>
          <w:sz w:val="24"/>
          <w:szCs w:val="24"/>
          <w:lang w:eastAsia="en-GB"/>
        </w:rPr>
      </w:pPr>
    </w:p>
    <w:p w14:paraId="1C0BAA6C" w14:textId="77777777" w:rsidR="00A57302" w:rsidRPr="001447ED" w:rsidRDefault="00ED4E2D"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Učinki:</w:t>
      </w:r>
    </w:p>
    <w:p w14:paraId="66834996" w14:textId="12F6974A" w:rsidR="00A57302" w:rsidRPr="001447ED" w:rsidRDefault="00ED4E2D" w:rsidP="00A57302">
      <w:pPr>
        <w:pStyle w:val="ListParagraph"/>
        <w:numPr>
          <w:ilvl w:val="0"/>
          <w:numId w:val="138"/>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lastRenderedPageBreak/>
        <w:t>Večja učinkovitost porabe javnih sredstev</w:t>
      </w:r>
      <w:r w:rsidR="000703A0" w:rsidRPr="001447ED">
        <w:rPr>
          <w:rFonts w:ascii="Arial" w:eastAsia="Times New Roman" w:hAnsi="Arial" w:cs="Arial"/>
          <w:sz w:val="24"/>
          <w:szCs w:val="24"/>
          <w:lang w:eastAsia="en-GB"/>
        </w:rPr>
        <w:t>;</w:t>
      </w:r>
    </w:p>
    <w:p w14:paraId="04509C41" w14:textId="19169A7F" w:rsidR="00A57302" w:rsidRPr="001447ED" w:rsidRDefault="00ED4E2D" w:rsidP="00A57302">
      <w:pPr>
        <w:pStyle w:val="ListParagraph"/>
        <w:numPr>
          <w:ilvl w:val="0"/>
          <w:numId w:val="138"/>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Višja komercializacija znanja</w:t>
      </w:r>
      <w:r w:rsidR="000703A0" w:rsidRPr="001447ED">
        <w:rPr>
          <w:rFonts w:ascii="Arial" w:eastAsia="Times New Roman" w:hAnsi="Arial" w:cs="Arial"/>
          <w:sz w:val="24"/>
          <w:szCs w:val="24"/>
          <w:lang w:eastAsia="en-GB"/>
        </w:rPr>
        <w:t>;</w:t>
      </w:r>
    </w:p>
    <w:p w14:paraId="77144114" w14:textId="1331BED9" w:rsidR="00A57302" w:rsidRPr="001447ED" w:rsidRDefault="00ED4E2D" w:rsidP="00A57302">
      <w:pPr>
        <w:pStyle w:val="ListParagraph"/>
        <w:numPr>
          <w:ilvl w:val="0"/>
          <w:numId w:val="138"/>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Hitrejša digitalizacija industrije</w:t>
      </w:r>
      <w:r w:rsidR="000703A0" w:rsidRPr="001447ED">
        <w:rPr>
          <w:rFonts w:ascii="Arial" w:eastAsia="Times New Roman" w:hAnsi="Arial" w:cs="Arial"/>
          <w:sz w:val="24"/>
          <w:szCs w:val="24"/>
          <w:lang w:eastAsia="en-GB"/>
        </w:rPr>
        <w:t>;</w:t>
      </w:r>
    </w:p>
    <w:p w14:paraId="1209EDF0" w14:textId="77777777" w:rsidR="00A57302" w:rsidRPr="001447ED" w:rsidRDefault="00ED4E2D" w:rsidP="00A57302">
      <w:pPr>
        <w:pStyle w:val="ListParagraph"/>
        <w:numPr>
          <w:ilvl w:val="0"/>
          <w:numId w:val="138"/>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Več podjetij z visoko dodano vrednostjo.</w:t>
      </w:r>
    </w:p>
    <w:p w14:paraId="516DFBEF" w14:textId="77777777" w:rsidR="00A57302" w:rsidRPr="001447ED" w:rsidRDefault="00A57302" w:rsidP="00A57302">
      <w:pPr>
        <w:spacing w:after="0" w:line="240" w:lineRule="auto"/>
        <w:jc w:val="both"/>
        <w:rPr>
          <w:rFonts w:ascii="Arial" w:eastAsia="Times New Roman" w:hAnsi="Arial" w:cs="Arial"/>
          <w:sz w:val="24"/>
          <w:szCs w:val="24"/>
          <w:lang w:eastAsia="en-GB"/>
        </w:rPr>
      </w:pPr>
    </w:p>
    <w:p w14:paraId="3D993EA5" w14:textId="77777777" w:rsidR="00A57302" w:rsidRPr="001447ED" w:rsidRDefault="00ED4E2D"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Ciljni KPI: povečanje deleža R&amp;D projektov s tržnim učinkom na 50 % do 2032.</w:t>
      </w:r>
    </w:p>
    <w:p w14:paraId="34ED1A0D"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694C0D84" w14:textId="77777777" w:rsidR="00A57302" w:rsidRPr="001447ED" w:rsidRDefault="00ED4E2D" w:rsidP="006D4143">
      <w:pPr>
        <w:pStyle w:val="ListParagraph"/>
        <w:numPr>
          <w:ilvl w:val="0"/>
          <w:numId w:val="154"/>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sz w:val="24"/>
          <w:szCs w:val="24"/>
          <w:lang w:eastAsia="en-GB"/>
        </w:rPr>
        <w:t>Demografska in migracijska politika</w:t>
      </w:r>
    </w:p>
    <w:p w14:paraId="3F6CDB2B" w14:textId="77777777" w:rsidR="00A57302" w:rsidRPr="001447ED" w:rsidRDefault="00A57302" w:rsidP="00A57302">
      <w:pPr>
        <w:spacing w:after="0" w:line="240" w:lineRule="auto"/>
        <w:jc w:val="both"/>
        <w:rPr>
          <w:rFonts w:ascii="Arial" w:eastAsia="Times New Roman" w:hAnsi="Arial" w:cs="Arial"/>
          <w:sz w:val="24"/>
          <w:szCs w:val="24"/>
          <w:lang w:eastAsia="en-GB"/>
        </w:rPr>
      </w:pPr>
    </w:p>
    <w:p w14:paraId="5C8149A5" w14:textId="77777777" w:rsidR="00A57302" w:rsidRPr="001447ED" w:rsidRDefault="00ED4E2D"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Rešitve:</w:t>
      </w:r>
    </w:p>
    <w:p w14:paraId="13DFD254" w14:textId="767353F6" w:rsidR="00A57302" w:rsidRPr="001447ED" w:rsidRDefault="00ED4E2D" w:rsidP="00A57302">
      <w:pPr>
        <w:pStyle w:val="ListParagraph"/>
        <w:numPr>
          <w:ilvl w:val="0"/>
          <w:numId w:val="13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Digitalizacija postopkov zaposlovanja tujcev; enotno kontaktno mesto za delodajalce</w:t>
      </w:r>
      <w:r w:rsidR="000703A0" w:rsidRPr="001447ED">
        <w:rPr>
          <w:rFonts w:ascii="Arial" w:eastAsia="Times New Roman" w:hAnsi="Arial" w:cs="Arial"/>
          <w:sz w:val="24"/>
          <w:szCs w:val="24"/>
          <w:lang w:eastAsia="en-GB"/>
        </w:rPr>
        <w:t>;</w:t>
      </w:r>
    </w:p>
    <w:p w14:paraId="5061C944" w14:textId="4168E8FF" w:rsidR="00A57302" w:rsidRPr="001447ED" w:rsidRDefault="00ED4E2D" w:rsidP="00A57302">
      <w:pPr>
        <w:pStyle w:val="ListParagraph"/>
        <w:numPr>
          <w:ilvl w:val="0"/>
          <w:numId w:val="13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Spodbude za vključevanje starejših v delo (</w:t>
      </w:r>
      <w:r w:rsidR="008E2A88" w:rsidRPr="001447ED">
        <w:rPr>
          <w:rFonts w:ascii="Arial" w:eastAsia="Times New Roman" w:hAnsi="Arial" w:cs="Arial"/>
          <w:sz w:val="24"/>
          <w:szCs w:val="24"/>
          <w:lang w:eastAsia="en-GB"/>
        </w:rPr>
        <w:t>upokojenski s.</w:t>
      </w:r>
      <w:r w:rsidR="000703A0" w:rsidRPr="001447ED">
        <w:rPr>
          <w:rFonts w:ascii="Arial" w:eastAsia="Times New Roman" w:hAnsi="Arial" w:cs="Arial"/>
          <w:sz w:val="24"/>
          <w:szCs w:val="24"/>
          <w:lang w:eastAsia="en-GB"/>
        </w:rPr>
        <w:t xml:space="preserve"> </w:t>
      </w:r>
      <w:r w:rsidR="008E2A88" w:rsidRPr="001447ED">
        <w:rPr>
          <w:rFonts w:ascii="Arial" w:eastAsia="Times New Roman" w:hAnsi="Arial" w:cs="Arial"/>
          <w:sz w:val="24"/>
          <w:szCs w:val="24"/>
          <w:lang w:eastAsia="en-GB"/>
        </w:rPr>
        <w:t>p.</w:t>
      </w:r>
      <w:r w:rsidRPr="001447ED">
        <w:rPr>
          <w:rFonts w:ascii="Arial" w:eastAsia="Times New Roman" w:hAnsi="Arial" w:cs="Arial"/>
          <w:sz w:val="24"/>
          <w:szCs w:val="24"/>
          <w:lang w:eastAsia="en-GB"/>
        </w:rPr>
        <w:t>)</w:t>
      </w:r>
      <w:r w:rsidR="000703A0" w:rsidRPr="001447ED">
        <w:rPr>
          <w:rFonts w:ascii="Arial" w:eastAsia="Times New Roman" w:hAnsi="Arial" w:cs="Arial"/>
          <w:sz w:val="24"/>
          <w:szCs w:val="24"/>
          <w:lang w:eastAsia="en-GB"/>
        </w:rPr>
        <w:t>;</w:t>
      </w:r>
      <w:r w:rsidRPr="001447ED">
        <w:rPr>
          <w:rFonts w:ascii="Arial" w:eastAsia="Times New Roman" w:hAnsi="Arial" w:cs="Arial"/>
          <w:sz w:val="24"/>
          <w:szCs w:val="24"/>
          <w:lang w:eastAsia="en-GB"/>
        </w:rPr>
        <w:t xml:space="preserve"> </w:t>
      </w:r>
    </w:p>
    <w:p w14:paraId="30E02E55" w14:textId="70BF5660" w:rsidR="00A57302" w:rsidRPr="001447ED" w:rsidRDefault="00ED4E2D" w:rsidP="00A57302">
      <w:pPr>
        <w:pStyle w:val="ListParagraph"/>
        <w:numPr>
          <w:ilvl w:val="0"/>
          <w:numId w:val="13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Povezava investicij s kadrovskimi potrebami, šolskimi programi in regijskimi potenciali</w:t>
      </w:r>
      <w:r w:rsidR="000703A0" w:rsidRPr="001447ED">
        <w:rPr>
          <w:rFonts w:ascii="Arial" w:eastAsia="Times New Roman" w:hAnsi="Arial" w:cs="Arial"/>
          <w:sz w:val="24"/>
          <w:szCs w:val="24"/>
          <w:lang w:eastAsia="en-GB"/>
        </w:rPr>
        <w:t>;</w:t>
      </w:r>
    </w:p>
    <w:p w14:paraId="4472B098" w14:textId="7761959C" w:rsidR="00A57302" w:rsidRPr="001447ED" w:rsidRDefault="00ED4E2D" w:rsidP="00A57302">
      <w:pPr>
        <w:pStyle w:val="ListParagraph"/>
        <w:numPr>
          <w:ilvl w:val="0"/>
          <w:numId w:val="13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Aktivna vloga gospodarstva pri oblikovanju pogojev za višjo nataliteto (stanovanjska politika, fleksibilno delo, podpora materam)</w:t>
      </w:r>
      <w:r w:rsidR="000703A0" w:rsidRPr="001447ED">
        <w:rPr>
          <w:rFonts w:ascii="Arial" w:eastAsia="Times New Roman" w:hAnsi="Arial" w:cs="Arial"/>
          <w:sz w:val="24"/>
          <w:szCs w:val="24"/>
          <w:lang w:eastAsia="en-GB"/>
        </w:rPr>
        <w:t>;</w:t>
      </w:r>
    </w:p>
    <w:p w14:paraId="11F70D71" w14:textId="77777777" w:rsidR="00A57302" w:rsidRPr="001447ED" w:rsidRDefault="00ED4E2D" w:rsidP="00A57302">
      <w:pPr>
        <w:pStyle w:val="ListParagraph"/>
        <w:numPr>
          <w:ilvl w:val="0"/>
          <w:numId w:val="139"/>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Reforma poslovnih registrov in digitalna povezljivost (GURS, AJPES, FURS) za spremljanje demografskih in migracijskih trendov.</w:t>
      </w:r>
    </w:p>
    <w:p w14:paraId="451F9C24" w14:textId="77777777" w:rsidR="00A57302" w:rsidRPr="001447ED" w:rsidRDefault="00A57302" w:rsidP="00A57302">
      <w:pPr>
        <w:spacing w:after="0" w:line="240" w:lineRule="auto"/>
        <w:jc w:val="both"/>
        <w:rPr>
          <w:rFonts w:ascii="Arial" w:eastAsia="Times New Roman" w:hAnsi="Arial" w:cs="Arial"/>
          <w:sz w:val="24"/>
          <w:szCs w:val="24"/>
          <w:lang w:eastAsia="en-GB"/>
        </w:rPr>
      </w:pPr>
    </w:p>
    <w:p w14:paraId="0027C1D8" w14:textId="77777777" w:rsidR="00A57302" w:rsidRPr="001447ED" w:rsidRDefault="00ED4E2D"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Učinki:</w:t>
      </w:r>
    </w:p>
    <w:p w14:paraId="401C2A1F" w14:textId="75B581DF" w:rsidR="00A57302" w:rsidRPr="001447ED" w:rsidRDefault="00ED4E2D" w:rsidP="00A57302">
      <w:pPr>
        <w:pStyle w:val="ListParagraph"/>
        <w:numPr>
          <w:ilvl w:val="0"/>
          <w:numId w:val="14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Večja dostopnost kadra</w:t>
      </w:r>
      <w:r w:rsidR="000703A0" w:rsidRPr="001447ED">
        <w:rPr>
          <w:rFonts w:ascii="Arial" w:eastAsia="Times New Roman" w:hAnsi="Arial" w:cs="Arial"/>
          <w:sz w:val="24"/>
          <w:szCs w:val="24"/>
          <w:lang w:eastAsia="en-GB"/>
        </w:rPr>
        <w:t>;</w:t>
      </w:r>
    </w:p>
    <w:p w14:paraId="57DF21CF" w14:textId="4F44401F" w:rsidR="00A57302" w:rsidRPr="001447ED" w:rsidRDefault="00ED4E2D" w:rsidP="00A57302">
      <w:pPr>
        <w:pStyle w:val="ListParagraph"/>
        <w:numPr>
          <w:ilvl w:val="0"/>
          <w:numId w:val="14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Blaženje posledic staranja prebivalstva</w:t>
      </w:r>
      <w:r w:rsidR="000703A0" w:rsidRPr="001447ED">
        <w:rPr>
          <w:rFonts w:ascii="Arial" w:eastAsia="Times New Roman" w:hAnsi="Arial" w:cs="Arial"/>
          <w:sz w:val="24"/>
          <w:szCs w:val="24"/>
          <w:lang w:eastAsia="en-GB"/>
        </w:rPr>
        <w:t>;</w:t>
      </w:r>
    </w:p>
    <w:p w14:paraId="580C1905" w14:textId="77777777" w:rsidR="00A57302" w:rsidRPr="001447ED" w:rsidRDefault="00ED4E2D" w:rsidP="00A57302">
      <w:pPr>
        <w:pStyle w:val="ListParagraph"/>
        <w:numPr>
          <w:ilvl w:val="0"/>
          <w:numId w:val="140"/>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Boljše povezovanje izobraževalnih in zaposlitvenih potreb.</w:t>
      </w:r>
    </w:p>
    <w:p w14:paraId="174C9A29" w14:textId="77777777" w:rsidR="00A57302" w:rsidRPr="001447ED" w:rsidRDefault="00A57302" w:rsidP="00A57302">
      <w:pPr>
        <w:spacing w:after="0" w:line="240" w:lineRule="auto"/>
        <w:jc w:val="both"/>
        <w:rPr>
          <w:rFonts w:ascii="Arial" w:eastAsia="Times New Roman" w:hAnsi="Arial" w:cs="Arial"/>
          <w:sz w:val="24"/>
          <w:szCs w:val="24"/>
          <w:lang w:eastAsia="en-GB"/>
        </w:rPr>
      </w:pPr>
    </w:p>
    <w:p w14:paraId="5FBC59DA" w14:textId="77777777" w:rsidR="00A57302" w:rsidRPr="001447ED" w:rsidRDefault="00ED4E2D"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sz w:val="24"/>
          <w:szCs w:val="24"/>
          <w:lang w:eastAsia="en-GB"/>
        </w:rPr>
        <w:t>Ciljni KPI: zmanjšanje strukturnih primanjkljajev na trgu dela za 30 % do 2032.</w:t>
      </w:r>
    </w:p>
    <w:p w14:paraId="2242E119" w14:textId="77777777"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B0547C8" w14:textId="77777777" w:rsidR="00A57302" w:rsidRPr="001447ED" w:rsidRDefault="0079586B" w:rsidP="006D4143">
      <w:pPr>
        <w:pStyle w:val="ListParagraph"/>
        <w:numPr>
          <w:ilvl w:val="0"/>
          <w:numId w:val="154"/>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color w:val="000000"/>
          <w:sz w:val="24"/>
          <w:szCs w:val="24"/>
          <w:lang w:eastAsia="en-GB"/>
        </w:rPr>
        <w:t>Vzpostavitev strateškega razvojnega partnerstva med državo, znanostjo in gospodarstvom</w:t>
      </w:r>
    </w:p>
    <w:p w14:paraId="4A268F4D"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500CF875" w14:textId="77777777" w:rsidR="00A57302" w:rsidRPr="001447ED" w:rsidRDefault="0079586B"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Rešitve:</w:t>
      </w:r>
    </w:p>
    <w:p w14:paraId="4FD3F71A" w14:textId="085CC5B3" w:rsidR="00A57302" w:rsidRPr="001447ED" w:rsidRDefault="0079586B" w:rsidP="005345BC">
      <w:pPr>
        <w:pStyle w:val="ListParagraph"/>
        <w:numPr>
          <w:ilvl w:val="0"/>
          <w:numId w:val="141"/>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Dolgoročni razvojni konzorciji med raziskovalnimi inštituti (IJS, KI) in podjetji</w:t>
      </w:r>
      <w:r w:rsidR="000703A0" w:rsidRPr="001447ED">
        <w:rPr>
          <w:rFonts w:ascii="Arial" w:eastAsia="Times New Roman" w:hAnsi="Arial" w:cs="Arial"/>
          <w:color w:val="000000"/>
          <w:sz w:val="24"/>
          <w:szCs w:val="24"/>
          <w:lang w:eastAsia="en-GB"/>
        </w:rPr>
        <w:t>;</w:t>
      </w:r>
    </w:p>
    <w:p w14:paraId="4F071EA0" w14:textId="77777777" w:rsidR="00A57302" w:rsidRPr="001447ED" w:rsidRDefault="0079586B" w:rsidP="005345BC">
      <w:pPr>
        <w:pStyle w:val="ListParagraph"/>
        <w:numPr>
          <w:ilvl w:val="0"/>
          <w:numId w:val="141"/>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Misijski programi za rast visokotehnoloških podjetij po vzoru uspešnih tujih praks. </w:t>
      </w:r>
    </w:p>
    <w:p w14:paraId="38393EC9"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060FBFEE" w14:textId="77777777" w:rsidR="00A57302" w:rsidRPr="001447ED" w:rsidRDefault="0079586B"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Učinki:</w:t>
      </w:r>
    </w:p>
    <w:p w14:paraId="1BB1C3DC" w14:textId="6A190EBC" w:rsidR="00A57302" w:rsidRPr="001447ED" w:rsidRDefault="0079586B" w:rsidP="00A57302">
      <w:pPr>
        <w:pStyle w:val="ListParagraph"/>
        <w:numPr>
          <w:ilvl w:val="0"/>
          <w:numId w:val="142"/>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Usmerjanje raziskovalne odličnosti v konkurenčnost gospodarstva</w:t>
      </w:r>
      <w:r w:rsidR="000703A0" w:rsidRPr="001447ED">
        <w:rPr>
          <w:rFonts w:ascii="Arial" w:eastAsia="Times New Roman" w:hAnsi="Arial" w:cs="Arial"/>
          <w:color w:val="000000"/>
          <w:sz w:val="24"/>
          <w:szCs w:val="24"/>
          <w:lang w:eastAsia="en-GB"/>
        </w:rPr>
        <w:t>;</w:t>
      </w:r>
    </w:p>
    <w:p w14:paraId="7415D783" w14:textId="77777777" w:rsidR="00A57302" w:rsidRPr="001447ED" w:rsidRDefault="0079586B" w:rsidP="005345BC">
      <w:pPr>
        <w:pStyle w:val="ListParagraph"/>
        <w:numPr>
          <w:ilvl w:val="0"/>
          <w:numId w:val="142"/>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Krepitev slovenskih tehnologij z globalnim potencialom.</w:t>
      </w:r>
    </w:p>
    <w:p w14:paraId="2B89C45B"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4D56F08A" w14:textId="77777777" w:rsidR="00A57302" w:rsidRPr="001447ED" w:rsidRDefault="0079586B"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Ciljni KPI: delež javno-sofinanciranih raziskav, ki preidejo v tržno uporabo ≥ 60 % do 2040.</w:t>
      </w:r>
    </w:p>
    <w:p w14:paraId="17DA5D7B" w14:textId="77777777"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1FFA9682" w14:textId="77777777" w:rsidR="00A57302" w:rsidRPr="001447ED" w:rsidRDefault="0079586B" w:rsidP="006D4143">
      <w:pPr>
        <w:pStyle w:val="ListParagraph"/>
        <w:numPr>
          <w:ilvl w:val="0"/>
          <w:numId w:val="154"/>
        </w:numPr>
        <w:spacing w:after="0" w:line="240" w:lineRule="auto"/>
        <w:jc w:val="both"/>
        <w:rPr>
          <w:rFonts w:ascii="Arial" w:eastAsia="Times New Roman" w:hAnsi="Arial" w:cs="Arial"/>
          <w:i/>
          <w:iCs/>
          <w:color w:val="000000"/>
          <w:sz w:val="24"/>
          <w:szCs w:val="24"/>
          <w:lang w:eastAsia="en-GB"/>
        </w:rPr>
      </w:pPr>
      <w:r w:rsidRPr="001447ED">
        <w:rPr>
          <w:rFonts w:ascii="Arial" w:eastAsia="Times New Roman" w:hAnsi="Arial" w:cs="Arial"/>
          <w:i/>
          <w:iCs/>
          <w:color w:val="000000"/>
          <w:sz w:val="24"/>
          <w:szCs w:val="24"/>
          <w:lang w:eastAsia="en-GB"/>
        </w:rPr>
        <w:t>Strukturna reforma izobraževalnega sistema</w:t>
      </w:r>
    </w:p>
    <w:p w14:paraId="4B0E1CFC"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58CBD584" w14:textId="77777777" w:rsidR="00A57302" w:rsidRPr="001447ED" w:rsidRDefault="0079586B" w:rsidP="005345BC">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Rešitve:</w:t>
      </w:r>
    </w:p>
    <w:p w14:paraId="25ADB951" w14:textId="51F2D8F3" w:rsidR="00A57302" w:rsidRPr="001447ED" w:rsidRDefault="0079586B" w:rsidP="005345BC">
      <w:pPr>
        <w:pStyle w:val="ListParagraph"/>
        <w:numPr>
          <w:ilvl w:val="0"/>
          <w:numId w:val="14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Prenova kurikulov: interdisciplinarno učenje, digitalne veščine, reševanje problemov, podjetnost. </w:t>
      </w:r>
      <w:r w:rsidR="00106E6E" w:rsidRPr="001447ED">
        <w:rPr>
          <w:rFonts w:ascii="Arial" w:eastAsia="Times New Roman" w:hAnsi="Arial" w:cs="Arial"/>
          <w:color w:val="000000"/>
          <w:sz w:val="24"/>
          <w:szCs w:val="24"/>
          <w:lang w:eastAsia="en-GB"/>
        </w:rPr>
        <w:t>Sodelovanje izobraževanja in gospodarstva: uvedba vajeniškega sistema po nemškem modelu, povezava srednjih in višjih šol z delodajalci ter nagrajevanje podjetij, ki vlagajo v usposabljanje kadrov</w:t>
      </w:r>
      <w:r w:rsidR="000703A0" w:rsidRPr="001447ED">
        <w:rPr>
          <w:rFonts w:ascii="Arial" w:eastAsia="Times New Roman" w:hAnsi="Arial" w:cs="Arial"/>
          <w:color w:val="000000"/>
          <w:sz w:val="24"/>
          <w:szCs w:val="24"/>
          <w:lang w:eastAsia="en-GB"/>
        </w:rPr>
        <w:t>;</w:t>
      </w:r>
    </w:p>
    <w:p w14:paraId="3EBE0931" w14:textId="6C79D165" w:rsidR="00A57302" w:rsidRPr="001447ED" w:rsidRDefault="0079586B" w:rsidP="005345BC">
      <w:pPr>
        <w:pStyle w:val="ListParagraph"/>
        <w:numPr>
          <w:ilvl w:val="0"/>
          <w:numId w:val="14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lastRenderedPageBreak/>
        <w:t>Vseživljenjsko učenje kot sistemski steber razvoja kompetenc</w:t>
      </w:r>
      <w:r w:rsidR="000703A0" w:rsidRPr="001447ED">
        <w:rPr>
          <w:rFonts w:ascii="Arial" w:eastAsia="Times New Roman" w:hAnsi="Arial" w:cs="Arial"/>
          <w:color w:val="000000"/>
          <w:sz w:val="24"/>
          <w:szCs w:val="24"/>
          <w:lang w:eastAsia="en-GB"/>
        </w:rPr>
        <w:t>;</w:t>
      </w:r>
      <w:r w:rsidR="0098227A" w:rsidRPr="001447ED">
        <w:rPr>
          <w:rFonts w:ascii="Arial" w:eastAsia="Times New Roman" w:hAnsi="Arial" w:cs="Arial"/>
          <w:color w:val="000000"/>
          <w:sz w:val="24"/>
          <w:szCs w:val="24"/>
          <w:lang w:eastAsia="en-GB"/>
        </w:rPr>
        <w:t xml:space="preserve"> </w:t>
      </w:r>
      <w:r w:rsidRPr="001447ED">
        <w:rPr>
          <w:rFonts w:ascii="Arial" w:eastAsia="Times New Roman" w:hAnsi="Arial" w:cs="Arial"/>
          <w:color w:val="000000"/>
          <w:sz w:val="24"/>
          <w:szCs w:val="24"/>
          <w:lang w:eastAsia="en-GB"/>
        </w:rPr>
        <w:t xml:space="preserve"> </w:t>
      </w:r>
    </w:p>
    <w:p w14:paraId="206A8A50" w14:textId="27CADF87" w:rsidR="00A57302" w:rsidRPr="001447ED" w:rsidRDefault="0079586B" w:rsidP="005345BC">
      <w:pPr>
        <w:pStyle w:val="ListParagraph"/>
        <w:numPr>
          <w:ilvl w:val="0"/>
          <w:numId w:val="14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 xml:space="preserve">Razvojna vozlišča univerz in gospodarstva: praktično usmerjeno izobraževanje </w:t>
      </w:r>
      <w:r w:rsidR="000703A0" w:rsidRPr="001447ED">
        <w:rPr>
          <w:rFonts w:ascii="Arial" w:eastAsia="Times New Roman" w:hAnsi="Arial" w:cs="Arial"/>
          <w:color w:val="000000"/>
          <w:sz w:val="24"/>
          <w:szCs w:val="24"/>
          <w:lang w:eastAsia="en-GB"/>
        </w:rPr>
        <w:t>in</w:t>
      </w:r>
      <w:r w:rsidRPr="001447ED">
        <w:rPr>
          <w:rFonts w:ascii="Arial" w:eastAsia="Times New Roman" w:hAnsi="Arial" w:cs="Arial"/>
          <w:color w:val="000000"/>
          <w:sz w:val="24"/>
          <w:szCs w:val="24"/>
          <w:lang w:eastAsia="en-GB"/>
        </w:rPr>
        <w:t xml:space="preserve"> skupni razvoj produktov</w:t>
      </w:r>
      <w:r w:rsidR="000703A0" w:rsidRPr="001447ED">
        <w:rPr>
          <w:rFonts w:ascii="Arial" w:eastAsia="Times New Roman" w:hAnsi="Arial" w:cs="Arial"/>
          <w:color w:val="000000"/>
          <w:sz w:val="24"/>
          <w:szCs w:val="24"/>
          <w:lang w:eastAsia="en-GB"/>
        </w:rPr>
        <w:t>;</w:t>
      </w:r>
    </w:p>
    <w:p w14:paraId="09D1FF0A" w14:textId="77777777" w:rsidR="00A57302" w:rsidRPr="001447ED" w:rsidRDefault="00291EE1" w:rsidP="005345BC">
      <w:pPr>
        <w:pStyle w:val="ListParagraph"/>
        <w:numPr>
          <w:ilvl w:val="0"/>
          <w:numId w:val="143"/>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Finančno opismenjevanje</w:t>
      </w:r>
      <w:r w:rsidR="00331885" w:rsidRPr="001447ED">
        <w:rPr>
          <w:rFonts w:ascii="Arial" w:eastAsia="Times New Roman" w:hAnsi="Arial" w:cs="Arial"/>
          <w:color w:val="000000"/>
          <w:sz w:val="24"/>
          <w:szCs w:val="24"/>
          <w:lang w:eastAsia="en-GB"/>
        </w:rPr>
        <w:t xml:space="preserve"> v izobraževalnem procesu.</w:t>
      </w:r>
    </w:p>
    <w:p w14:paraId="5D88FE0F"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44ECD018" w14:textId="77777777" w:rsidR="00A57302" w:rsidRPr="001447ED" w:rsidRDefault="0079586B"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Učinki:</w:t>
      </w:r>
    </w:p>
    <w:p w14:paraId="6C2D3108" w14:textId="2CEE1184" w:rsidR="00A57302" w:rsidRPr="001447ED" w:rsidRDefault="0079586B" w:rsidP="00A57302">
      <w:pPr>
        <w:pStyle w:val="ListParagraph"/>
        <w:numPr>
          <w:ilvl w:val="0"/>
          <w:numId w:val="14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Več diplomantov z znanji prihodnosti</w:t>
      </w:r>
      <w:r w:rsidR="000703A0" w:rsidRPr="001447ED">
        <w:rPr>
          <w:rFonts w:ascii="Arial" w:eastAsia="Times New Roman" w:hAnsi="Arial" w:cs="Arial"/>
          <w:color w:val="000000"/>
          <w:sz w:val="24"/>
          <w:szCs w:val="24"/>
          <w:lang w:eastAsia="en-GB"/>
        </w:rPr>
        <w:t>;</w:t>
      </w:r>
    </w:p>
    <w:p w14:paraId="6FD800F4" w14:textId="4422B5C4" w:rsidR="00A57302" w:rsidRPr="001447ED" w:rsidRDefault="0079586B" w:rsidP="00A57302">
      <w:pPr>
        <w:pStyle w:val="ListParagraph"/>
        <w:numPr>
          <w:ilvl w:val="0"/>
          <w:numId w:val="14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Zmanjšanje strukturne brezposelnosti</w:t>
      </w:r>
      <w:r w:rsidR="000703A0" w:rsidRPr="001447ED">
        <w:rPr>
          <w:rFonts w:ascii="Arial" w:eastAsia="Times New Roman" w:hAnsi="Arial" w:cs="Arial"/>
          <w:color w:val="000000"/>
          <w:sz w:val="24"/>
          <w:szCs w:val="24"/>
          <w:lang w:eastAsia="en-GB"/>
        </w:rPr>
        <w:t>;</w:t>
      </w:r>
    </w:p>
    <w:p w14:paraId="2DD0C906" w14:textId="77777777" w:rsidR="00A57302" w:rsidRPr="001447ED" w:rsidRDefault="0079586B" w:rsidP="00A57302">
      <w:pPr>
        <w:pStyle w:val="ListParagraph"/>
        <w:numPr>
          <w:ilvl w:val="0"/>
          <w:numId w:val="144"/>
        </w:num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Hitrejša prilagoditev trga dela tehnološkim spremembam.</w:t>
      </w:r>
    </w:p>
    <w:p w14:paraId="1D2D5F96" w14:textId="77777777" w:rsidR="00A57302" w:rsidRPr="001447ED" w:rsidRDefault="00A57302" w:rsidP="00A57302">
      <w:pPr>
        <w:spacing w:after="0" w:line="240" w:lineRule="auto"/>
        <w:jc w:val="both"/>
        <w:rPr>
          <w:rFonts w:ascii="Arial" w:eastAsia="Times New Roman" w:hAnsi="Arial" w:cs="Arial"/>
          <w:color w:val="000000"/>
          <w:sz w:val="24"/>
          <w:szCs w:val="24"/>
          <w:lang w:eastAsia="en-GB"/>
        </w:rPr>
      </w:pPr>
    </w:p>
    <w:p w14:paraId="2DD88841" w14:textId="2D6BD73F" w:rsidR="0079586B" w:rsidRPr="001447ED" w:rsidRDefault="0079586B" w:rsidP="00A57302">
      <w:pPr>
        <w:spacing w:after="0" w:line="240" w:lineRule="auto"/>
        <w:jc w:val="both"/>
        <w:rPr>
          <w:rFonts w:ascii="Arial" w:eastAsia="Times New Roman" w:hAnsi="Arial" w:cs="Arial"/>
          <w:color w:val="000000"/>
          <w:sz w:val="24"/>
          <w:szCs w:val="24"/>
          <w:lang w:eastAsia="en-GB"/>
        </w:rPr>
      </w:pPr>
      <w:r w:rsidRPr="001447ED">
        <w:rPr>
          <w:rFonts w:ascii="Arial" w:eastAsia="Times New Roman" w:hAnsi="Arial" w:cs="Arial"/>
          <w:color w:val="000000"/>
          <w:sz w:val="24"/>
          <w:szCs w:val="24"/>
          <w:lang w:eastAsia="en-GB"/>
        </w:rPr>
        <w:t>Ciljni KPI: delež diplomantov STEM + podjetniških smeri ≥ 45 % do 2040.</w:t>
      </w:r>
    </w:p>
    <w:p w14:paraId="17968F86" w14:textId="77777777" w:rsidR="0079586B" w:rsidRPr="001447ED" w:rsidRDefault="0079586B" w:rsidP="005345BC">
      <w:pPr>
        <w:spacing w:after="0" w:line="240" w:lineRule="auto"/>
        <w:jc w:val="both"/>
        <w:rPr>
          <w:rFonts w:ascii="Arial" w:eastAsia="Times New Roman" w:hAnsi="Arial" w:cs="Arial"/>
          <w:color w:val="000000"/>
          <w:sz w:val="24"/>
          <w:szCs w:val="24"/>
          <w:lang w:eastAsia="en-GB"/>
        </w:rPr>
      </w:pPr>
    </w:p>
    <w:p w14:paraId="0E371F2B" w14:textId="3C70A3B2" w:rsidR="00666A58" w:rsidRPr="001447ED" w:rsidRDefault="00666A58" w:rsidP="005345BC">
      <w:pPr>
        <w:spacing w:after="0" w:line="240" w:lineRule="auto"/>
        <w:jc w:val="both"/>
        <w:rPr>
          <w:rFonts w:ascii="Arial" w:eastAsia="Times New Roman" w:hAnsi="Arial" w:cs="Arial"/>
          <w:color w:val="000000"/>
          <w:sz w:val="24"/>
          <w:szCs w:val="24"/>
          <w:lang w:eastAsia="en-GB"/>
        </w:rPr>
      </w:pPr>
    </w:p>
    <w:p w14:paraId="4844B722" w14:textId="74CD3A0C"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0038DEF1" w14:textId="2401212B"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5A62295D" w14:textId="0ED1F67B"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7E98D6C" w14:textId="45E33FAD"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3A0EA8B7" w14:textId="500ACBAB"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49343A15" w14:textId="42260A45"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4864D993" w14:textId="3FC8CAC7"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151805D1" w14:textId="0B78424E"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1F9452E0" w14:textId="716A26F2"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10651019" w14:textId="566622C1"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7502400" w14:textId="155B9830"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75EA25E7" w14:textId="52C0F2B5"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4F2BFA12" w14:textId="4BD0C018"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26637F4" w14:textId="49FF8D73"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6BE24805" w14:textId="728C63B4"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0ED9DE77" w14:textId="21C5D7C4"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3DF34090" w14:textId="46EFD8AA"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7A57D9AE" w14:textId="143DE6E0"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5CED301" w14:textId="1B2742E1"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4C3D6CEE" w14:textId="1C38E5E8"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4DD8C47B" w14:textId="6CB9CF85"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F5B17B4" w14:textId="15894B65"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4F1E1FA8" w14:textId="7890D807"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67BC6BA4" w14:textId="214857C0"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6F5B1499" w14:textId="1E89C221"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5E92C5B" w14:textId="545BF4B4"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66C78C5B" w14:textId="376F30BF"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3FADE0C2" w14:textId="606FA338"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35D59627" w14:textId="3E53B09A"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2BAADD7C" w14:textId="09E11A3C"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1BB817D0" w14:textId="47F7F404"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0E590670" w14:textId="3ABC3563" w:rsidR="00A57302" w:rsidRPr="001447ED" w:rsidRDefault="00A57302" w:rsidP="005345BC">
      <w:pPr>
        <w:spacing w:after="0" w:line="240" w:lineRule="auto"/>
        <w:jc w:val="both"/>
        <w:rPr>
          <w:rFonts w:ascii="Arial" w:eastAsia="Times New Roman" w:hAnsi="Arial" w:cs="Arial"/>
          <w:color w:val="000000"/>
          <w:sz w:val="24"/>
          <w:szCs w:val="24"/>
          <w:lang w:eastAsia="en-GB"/>
        </w:rPr>
      </w:pPr>
    </w:p>
    <w:p w14:paraId="6158FBBE" w14:textId="7E2B549D" w:rsidR="00A57302" w:rsidRPr="001447ED" w:rsidRDefault="00A57302" w:rsidP="005345BC">
      <w:pPr>
        <w:spacing w:after="0" w:line="240" w:lineRule="auto"/>
        <w:jc w:val="both"/>
        <w:rPr>
          <w:rFonts w:ascii="Arial" w:eastAsia="Times New Roman" w:hAnsi="Arial" w:cs="Arial"/>
          <w:i/>
          <w:iCs/>
          <w:color w:val="000000"/>
          <w:sz w:val="24"/>
          <w:szCs w:val="24"/>
          <w:lang w:eastAsia="en-GB"/>
        </w:rPr>
      </w:pPr>
    </w:p>
    <w:p w14:paraId="5F59F8BB" w14:textId="19A7F4C7" w:rsidR="00A57302" w:rsidRPr="001447ED" w:rsidRDefault="00A57302" w:rsidP="005345BC">
      <w:pPr>
        <w:spacing w:after="0" w:line="240" w:lineRule="auto"/>
        <w:jc w:val="both"/>
        <w:rPr>
          <w:rFonts w:ascii="Arial" w:eastAsia="Times New Roman" w:hAnsi="Arial" w:cs="Arial"/>
          <w:i/>
          <w:iCs/>
          <w:color w:val="000000"/>
          <w:sz w:val="24"/>
          <w:szCs w:val="24"/>
          <w:lang w:eastAsia="en-GB"/>
        </w:rPr>
      </w:pPr>
    </w:p>
    <w:p w14:paraId="5B663DC6" w14:textId="4BCCBB89" w:rsidR="00A57302" w:rsidRPr="001447ED" w:rsidRDefault="00A57302" w:rsidP="005345BC">
      <w:pPr>
        <w:spacing w:after="0" w:line="240" w:lineRule="auto"/>
        <w:jc w:val="both"/>
        <w:rPr>
          <w:rFonts w:ascii="Arial" w:eastAsia="Times New Roman" w:hAnsi="Arial" w:cs="Arial"/>
          <w:i/>
          <w:iCs/>
          <w:color w:val="000000"/>
          <w:sz w:val="24"/>
          <w:szCs w:val="24"/>
          <w:lang w:eastAsia="en-GB"/>
        </w:rPr>
      </w:pPr>
    </w:p>
    <w:p w14:paraId="08434526" w14:textId="17C07622" w:rsidR="00A57302" w:rsidRPr="001447ED" w:rsidRDefault="00A57302" w:rsidP="005345BC">
      <w:pPr>
        <w:spacing w:after="0" w:line="240" w:lineRule="auto"/>
        <w:jc w:val="both"/>
        <w:rPr>
          <w:rFonts w:ascii="Arial" w:eastAsia="Times New Roman" w:hAnsi="Arial" w:cs="Arial"/>
          <w:i/>
          <w:iCs/>
          <w:color w:val="000000"/>
          <w:sz w:val="24"/>
          <w:szCs w:val="24"/>
          <w:lang w:eastAsia="en-GB"/>
        </w:rPr>
      </w:pPr>
    </w:p>
    <w:p w14:paraId="4D80BA16" w14:textId="5E6FBF9F" w:rsidR="00A57302" w:rsidRPr="001447ED" w:rsidRDefault="00A57302" w:rsidP="005345BC">
      <w:pPr>
        <w:spacing w:after="0" w:line="240" w:lineRule="auto"/>
        <w:jc w:val="both"/>
        <w:rPr>
          <w:rFonts w:ascii="Arial" w:eastAsia="Times New Roman" w:hAnsi="Arial" w:cs="Arial"/>
          <w:i/>
          <w:iCs/>
          <w:color w:val="000000"/>
          <w:sz w:val="24"/>
          <w:szCs w:val="24"/>
          <w:lang w:eastAsia="en-GB"/>
        </w:rPr>
      </w:pPr>
    </w:p>
    <w:p w14:paraId="4C8E5F70" w14:textId="76869F45" w:rsidR="0028369F" w:rsidRPr="001447ED" w:rsidRDefault="0028369F" w:rsidP="0028369F">
      <w:pPr>
        <w:pStyle w:val="NoSpacing"/>
        <w:jc w:val="both"/>
        <w:rPr>
          <w:rFonts w:ascii="Arial" w:hAnsi="Arial" w:cs="Arial"/>
          <w:b/>
          <w:bCs/>
          <w:i/>
          <w:iCs/>
          <w:sz w:val="24"/>
          <w:szCs w:val="24"/>
        </w:rPr>
      </w:pPr>
    </w:p>
    <w:p w14:paraId="2637BC90" w14:textId="523B2D47" w:rsidR="00364A17" w:rsidRPr="001447ED" w:rsidRDefault="0060753C" w:rsidP="000E0470">
      <w:pPr>
        <w:pStyle w:val="NoSpacing"/>
        <w:jc w:val="both"/>
        <w:rPr>
          <w:rFonts w:ascii="Arial" w:hAnsi="Arial" w:cs="Arial"/>
          <w:sz w:val="28"/>
          <w:szCs w:val="28"/>
        </w:rPr>
      </w:pPr>
      <w:r w:rsidRPr="001447ED">
        <w:rPr>
          <w:rFonts w:ascii="Arial" w:hAnsi="Arial" w:cs="Arial"/>
          <w:b/>
          <w:bCs/>
          <w:i/>
          <w:iCs/>
          <w:sz w:val="28"/>
          <w:szCs w:val="28"/>
        </w:rPr>
        <w:t xml:space="preserve">FINANCE </w:t>
      </w:r>
    </w:p>
    <w:p w14:paraId="413EBAE4" w14:textId="2CAC53A6" w:rsidR="00080345" w:rsidRPr="001447ED" w:rsidRDefault="00080345" w:rsidP="005345BC">
      <w:pPr>
        <w:pStyle w:val="NoSpacing"/>
        <w:rPr>
          <w:rFonts w:ascii="Arial" w:hAnsi="Arial" w:cs="Arial"/>
          <w:b/>
          <w:sz w:val="24"/>
          <w:szCs w:val="24"/>
        </w:rPr>
      </w:pPr>
    </w:p>
    <w:p w14:paraId="4981E6A6" w14:textId="689DC0A5" w:rsidR="00080345" w:rsidRPr="001447ED" w:rsidRDefault="00080345" w:rsidP="005345BC">
      <w:pPr>
        <w:pStyle w:val="NoSpacing"/>
        <w:jc w:val="both"/>
        <w:rPr>
          <w:rFonts w:ascii="Arial" w:eastAsia="Calibri" w:hAnsi="Arial" w:cs="Arial"/>
          <w:kern w:val="2"/>
          <w:sz w:val="24"/>
          <w:szCs w:val="24"/>
          <w14:ligatures w14:val="standardContextual"/>
        </w:rPr>
      </w:pPr>
      <w:r w:rsidRPr="001447ED">
        <w:rPr>
          <w:rFonts w:ascii="Arial" w:eastAsia="Calibri" w:hAnsi="Arial" w:cs="Arial"/>
          <w:kern w:val="2"/>
          <w:sz w:val="24"/>
          <w:szCs w:val="24"/>
          <w14:ligatures w14:val="standardContextual"/>
        </w:rPr>
        <w:t>Skupni izdatki države so se v zadnjih petih letih povišali za 10 milijard evrov. V zadnjih treh letih se je manko v javni blagajni pokrival z nalaganjem novih davčnih bremen, kar je dodatno omejilo manevrski prostor proračunskega planiranja za raven javne porabe, kot jo spremljamo sedaj.</w:t>
      </w:r>
    </w:p>
    <w:p w14:paraId="177A4274" w14:textId="686BA1C7" w:rsidR="00080345" w:rsidRPr="001447ED" w:rsidRDefault="00080345" w:rsidP="005345BC">
      <w:pPr>
        <w:pStyle w:val="NoSpacing"/>
        <w:jc w:val="both"/>
        <w:rPr>
          <w:rFonts w:ascii="Arial" w:eastAsia="Calibri" w:hAnsi="Arial" w:cs="Arial"/>
          <w:kern w:val="2"/>
          <w:sz w:val="24"/>
          <w:szCs w:val="24"/>
          <w14:ligatures w14:val="standardContextual"/>
        </w:rPr>
      </w:pPr>
      <w:r w:rsidRPr="001447ED">
        <w:rPr>
          <w:rFonts w:ascii="Arial" w:eastAsia="Calibri" w:hAnsi="Arial" w:cs="Arial"/>
          <w:kern w:val="2"/>
          <w:sz w:val="24"/>
          <w:szCs w:val="24"/>
          <w14:ligatures w14:val="standardContextual"/>
        </w:rPr>
        <w:t xml:space="preserve">Stalno naraščanje državnih izdatkov ogroža dolgoročno stabilnost države. Zato Demokrati. </w:t>
      </w:r>
      <w:r w:rsidRPr="001447ED">
        <w:rPr>
          <w:rFonts w:ascii="Arial" w:eastAsia="Calibri" w:hAnsi="Arial" w:cs="Arial"/>
          <w:b/>
          <w:bCs/>
          <w:kern w:val="2"/>
          <w:sz w:val="24"/>
          <w:szCs w:val="24"/>
          <w14:ligatures w14:val="standardContextual"/>
        </w:rPr>
        <w:t xml:space="preserve">ureditev javnih financ postavljamo v ospredje </w:t>
      </w:r>
      <w:r w:rsidR="001845F2" w:rsidRPr="001447ED">
        <w:rPr>
          <w:rFonts w:ascii="Arial" w:eastAsia="Calibri" w:hAnsi="Arial" w:cs="Arial"/>
          <w:b/>
          <w:bCs/>
          <w:kern w:val="2"/>
          <w:sz w:val="24"/>
          <w:szCs w:val="24"/>
          <w14:ligatures w14:val="standardContextual"/>
        </w:rPr>
        <w:t>U</w:t>
      </w:r>
      <w:r w:rsidRPr="001447ED">
        <w:rPr>
          <w:rFonts w:ascii="Arial" w:eastAsia="Calibri" w:hAnsi="Arial" w:cs="Arial"/>
          <w:b/>
          <w:bCs/>
          <w:kern w:val="2"/>
          <w:sz w:val="24"/>
          <w:szCs w:val="24"/>
          <w14:ligatures w14:val="standardContextual"/>
        </w:rPr>
        <w:t>spešne Slovenije 2034</w:t>
      </w:r>
      <w:r w:rsidRPr="001447ED">
        <w:rPr>
          <w:rFonts w:ascii="Arial" w:eastAsia="Calibri" w:hAnsi="Arial" w:cs="Arial"/>
          <w:kern w:val="2"/>
          <w:sz w:val="24"/>
          <w:szCs w:val="24"/>
          <w14:ligatures w14:val="standardContextual"/>
        </w:rPr>
        <w:t>. Ukrepi bodo postopni, a ciljani in jasno usmerjen</w:t>
      </w:r>
      <w:r w:rsidR="001845F2" w:rsidRPr="001447ED">
        <w:rPr>
          <w:rFonts w:ascii="Arial" w:eastAsia="Calibri" w:hAnsi="Arial" w:cs="Arial"/>
          <w:kern w:val="2"/>
          <w:sz w:val="24"/>
          <w:szCs w:val="24"/>
          <w14:ligatures w14:val="standardContextual"/>
        </w:rPr>
        <w:t>i</w:t>
      </w:r>
      <w:r w:rsidRPr="001447ED">
        <w:rPr>
          <w:rFonts w:ascii="Arial" w:eastAsia="Calibri" w:hAnsi="Arial" w:cs="Arial"/>
          <w:kern w:val="2"/>
          <w:sz w:val="24"/>
          <w:szCs w:val="24"/>
          <w14:ligatures w14:val="standardContextual"/>
        </w:rPr>
        <w:t xml:space="preserve"> </w:t>
      </w:r>
      <w:r w:rsidR="001845F2" w:rsidRPr="001447ED">
        <w:rPr>
          <w:rFonts w:ascii="Arial" w:eastAsia="Calibri" w:hAnsi="Arial" w:cs="Arial"/>
          <w:kern w:val="2"/>
          <w:sz w:val="24"/>
          <w:szCs w:val="24"/>
          <w14:ligatures w14:val="standardContextual"/>
        </w:rPr>
        <w:t>h</w:t>
      </w:r>
      <w:r w:rsidRPr="001447ED">
        <w:rPr>
          <w:rFonts w:ascii="Arial" w:eastAsia="Calibri" w:hAnsi="Arial" w:cs="Arial"/>
          <w:kern w:val="2"/>
          <w:sz w:val="24"/>
          <w:szCs w:val="24"/>
          <w14:ligatures w14:val="standardContextual"/>
        </w:rPr>
        <w:t xml:space="preserve"> krepitvi konkurenčnosti gospodarstva in postopnemu zmanjševanju deleža javnih izdatkov v BDP.</w:t>
      </w:r>
    </w:p>
    <w:p w14:paraId="48540EF1" w14:textId="62F9E92F" w:rsidR="00080345" w:rsidRPr="001447ED" w:rsidRDefault="00080345" w:rsidP="005345BC">
      <w:pPr>
        <w:pStyle w:val="NoSpacing"/>
        <w:jc w:val="both"/>
        <w:rPr>
          <w:rFonts w:ascii="Arial" w:eastAsia="Calibri" w:hAnsi="Arial" w:cs="Arial"/>
          <w:kern w:val="2"/>
          <w:sz w:val="24"/>
          <w:szCs w:val="24"/>
          <w14:ligatures w14:val="standardContextual"/>
        </w:rPr>
      </w:pPr>
      <w:r w:rsidRPr="001447ED">
        <w:rPr>
          <w:rFonts w:ascii="Arial" w:eastAsia="Calibri" w:hAnsi="Arial" w:cs="Arial"/>
          <w:kern w:val="2"/>
          <w:sz w:val="24"/>
          <w:szCs w:val="24"/>
          <w14:ligatures w14:val="standardContextual"/>
        </w:rPr>
        <w:t>V mandatu 2026–2030 je treba izpeljati fiskalno prilagoditev, ki bo vključevala celovito davčno reformo in prilagoditev izdatkov države nižji ravni prihodkov po izvedeni reformi.</w:t>
      </w:r>
    </w:p>
    <w:p w14:paraId="412F8FCF" w14:textId="77777777" w:rsidR="005345BC" w:rsidRPr="001447ED" w:rsidRDefault="005345BC" w:rsidP="00080345">
      <w:pPr>
        <w:pStyle w:val="NoSpacing"/>
        <w:jc w:val="both"/>
        <w:rPr>
          <w:rFonts w:ascii="Arial" w:eastAsia="Calibri" w:hAnsi="Arial" w:cs="Arial"/>
          <w:kern w:val="2"/>
          <w:sz w:val="24"/>
          <w:szCs w:val="24"/>
          <w14:ligatures w14:val="standardContextual"/>
        </w:rPr>
      </w:pPr>
    </w:p>
    <w:p w14:paraId="42FDCB78" w14:textId="21E7865C" w:rsidR="00080345" w:rsidRPr="001447ED" w:rsidRDefault="00080345" w:rsidP="00080345">
      <w:pPr>
        <w:pStyle w:val="NoSpacing"/>
        <w:jc w:val="both"/>
        <w:rPr>
          <w:rFonts w:ascii="Arial" w:hAnsi="Arial" w:cs="Arial"/>
          <w:b/>
          <w:sz w:val="24"/>
          <w:szCs w:val="24"/>
        </w:rPr>
      </w:pPr>
      <w:r w:rsidRPr="001447ED">
        <w:rPr>
          <w:rFonts w:ascii="Arial" w:eastAsia="Calibri" w:hAnsi="Arial" w:cs="Arial"/>
          <w:kern w:val="2"/>
          <w:sz w:val="24"/>
          <w:szCs w:val="24"/>
          <w14:ligatures w14:val="standardContextual"/>
        </w:rPr>
        <w:t xml:space="preserve">Slovenija potrebuje spremembo razvojnega koncepta: </w:t>
      </w:r>
      <w:r w:rsidRPr="001447ED">
        <w:rPr>
          <w:rFonts w:ascii="Arial" w:eastAsia="Calibri" w:hAnsi="Arial" w:cs="Arial"/>
          <w:b/>
          <w:bCs/>
          <w:kern w:val="2"/>
          <w:sz w:val="24"/>
          <w:szCs w:val="24"/>
          <w14:ligatures w14:val="standardContextual"/>
        </w:rPr>
        <w:t>od modela prerazporejanja in birokracije k modelu podjetne države</w:t>
      </w:r>
      <w:r w:rsidRPr="001447ED">
        <w:rPr>
          <w:rFonts w:ascii="Arial" w:eastAsia="Calibri" w:hAnsi="Arial" w:cs="Arial"/>
          <w:kern w:val="2"/>
          <w:sz w:val="24"/>
          <w:szCs w:val="24"/>
          <w14:ligatures w14:val="standardContextual"/>
        </w:rPr>
        <w:t>, ki spodbuja podjetniško miselnost in razvoj. Zato tudi javnofinančno planiranje terja miselni preobrat. Politika se mora namreč od vprašanja</w:t>
      </w:r>
      <w:r w:rsidR="001845F2" w:rsidRPr="001447ED">
        <w:rPr>
          <w:rFonts w:ascii="Arial" w:eastAsia="Calibri" w:hAnsi="Arial" w:cs="Arial"/>
          <w:kern w:val="2"/>
          <w:sz w:val="24"/>
          <w:szCs w:val="24"/>
          <w14:ligatures w14:val="standardContextual"/>
        </w:rPr>
        <w:t xml:space="preserve">, </w:t>
      </w:r>
      <w:r w:rsidR="001845F2" w:rsidRPr="001447ED">
        <w:rPr>
          <w:rFonts w:ascii="Arial" w:eastAsia="Calibri" w:hAnsi="Arial" w:cs="Arial"/>
          <w:i/>
          <w:iCs/>
          <w:kern w:val="2"/>
          <w:sz w:val="24"/>
          <w:szCs w:val="24"/>
          <w14:ligatures w14:val="standardContextual"/>
        </w:rPr>
        <w:t>k</w:t>
      </w:r>
      <w:r w:rsidRPr="001447ED">
        <w:rPr>
          <w:rFonts w:ascii="Arial" w:eastAsia="Calibri" w:hAnsi="Arial" w:cs="Arial"/>
          <w:i/>
          <w:iCs/>
          <w:kern w:val="2"/>
          <w:sz w:val="24"/>
          <w:szCs w:val="24"/>
          <w14:ligatures w14:val="standardContextual"/>
        </w:rPr>
        <w:t>oliko denarja želimo imeti in kako ga naberemo</w:t>
      </w:r>
      <w:r w:rsidRPr="001447ED">
        <w:rPr>
          <w:rFonts w:ascii="Arial" w:eastAsia="Calibri" w:hAnsi="Arial" w:cs="Arial"/>
          <w:kern w:val="2"/>
          <w:sz w:val="24"/>
          <w:szCs w:val="24"/>
          <w14:ligatures w14:val="standardContextual"/>
        </w:rPr>
        <w:t xml:space="preserve"> (beri: koliko </w:t>
      </w:r>
      <w:r w:rsidR="004E1DEB" w:rsidRPr="001447ED">
        <w:rPr>
          <w:rFonts w:ascii="Arial" w:eastAsia="Calibri" w:hAnsi="Arial" w:cs="Arial"/>
          <w:kern w:val="2"/>
          <w:sz w:val="24"/>
          <w:szCs w:val="24"/>
          <w14:ligatures w14:val="standardContextual"/>
        </w:rPr>
        <w:t>novih</w:t>
      </w:r>
      <w:r w:rsidRPr="001447ED">
        <w:rPr>
          <w:rFonts w:ascii="Arial" w:eastAsia="Calibri" w:hAnsi="Arial" w:cs="Arial"/>
          <w:kern w:val="2"/>
          <w:sz w:val="24"/>
          <w:szCs w:val="24"/>
          <w14:ligatures w14:val="standardContextual"/>
        </w:rPr>
        <w:t xml:space="preserve"> davk</w:t>
      </w:r>
      <w:r w:rsidR="004E1DEB" w:rsidRPr="001447ED">
        <w:rPr>
          <w:rFonts w:ascii="Arial" w:eastAsia="Calibri" w:hAnsi="Arial" w:cs="Arial"/>
          <w:kern w:val="2"/>
          <w:sz w:val="24"/>
          <w:szCs w:val="24"/>
          <w14:ligatures w14:val="standardContextual"/>
        </w:rPr>
        <w:t>ov</w:t>
      </w:r>
      <w:r w:rsidRPr="001447ED">
        <w:rPr>
          <w:rFonts w:ascii="Arial" w:eastAsia="Calibri" w:hAnsi="Arial" w:cs="Arial"/>
          <w:kern w:val="2"/>
          <w:sz w:val="24"/>
          <w:szCs w:val="24"/>
          <w14:ligatures w14:val="standardContextual"/>
        </w:rPr>
        <w:t xml:space="preserve"> želi od davkoplačevalcev pobrati država), preusmeriti predvsem k vprašanju</w:t>
      </w:r>
      <w:r w:rsidR="001845F2" w:rsidRPr="001447ED">
        <w:rPr>
          <w:rFonts w:ascii="Arial" w:eastAsia="Calibri" w:hAnsi="Arial" w:cs="Arial"/>
          <w:kern w:val="2"/>
          <w:sz w:val="24"/>
          <w:szCs w:val="24"/>
          <w14:ligatures w14:val="standardContextual"/>
        </w:rPr>
        <w:t>,</w:t>
      </w:r>
      <w:r w:rsidRPr="001447ED">
        <w:rPr>
          <w:rFonts w:ascii="Arial" w:eastAsia="Calibri" w:hAnsi="Arial" w:cs="Arial"/>
          <w:kern w:val="2"/>
          <w:sz w:val="24"/>
          <w:szCs w:val="24"/>
          <w14:ligatures w14:val="standardContextual"/>
        </w:rPr>
        <w:t xml:space="preserve"> </w:t>
      </w:r>
      <w:r w:rsidRPr="001447ED">
        <w:rPr>
          <w:rFonts w:ascii="Arial" w:eastAsia="Calibri" w:hAnsi="Arial" w:cs="Arial"/>
          <w:i/>
          <w:iCs/>
          <w:kern w:val="2"/>
          <w:sz w:val="24"/>
          <w:szCs w:val="24"/>
          <w14:ligatures w14:val="standardContextual"/>
        </w:rPr>
        <w:t>koliko denarja smemo vzeti ljudem in gospodarstvu na razumen način, da jim lahko zagotovimo storitve</w:t>
      </w:r>
      <w:r w:rsidRPr="001447ED">
        <w:rPr>
          <w:rFonts w:ascii="Arial" w:eastAsia="Calibri" w:hAnsi="Arial" w:cs="Arial"/>
          <w:kern w:val="2"/>
          <w:sz w:val="24"/>
          <w:szCs w:val="24"/>
          <w14:ligatures w14:val="standardContextual"/>
        </w:rPr>
        <w:t>, ki jih od države pričakujejo in so do njih upravičeni.</w:t>
      </w:r>
    </w:p>
    <w:p w14:paraId="75EFB98C" w14:textId="77777777" w:rsidR="00080345" w:rsidRPr="001447ED" w:rsidRDefault="00080345" w:rsidP="005345BC">
      <w:pPr>
        <w:pStyle w:val="NoSpacing"/>
        <w:jc w:val="both"/>
        <w:rPr>
          <w:rFonts w:ascii="Arial" w:hAnsi="Arial" w:cs="Arial"/>
          <w:sz w:val="24"/>
          <w:szCs w:val="24"/>
        </w:rPr>
      </w:pPr>
    </w:p>
    <w:p w14:paraId="1F607585" w14:textId="0B961C43" w:rsidR="00472051" w:rsidRPr="001447ED" w:rsidRDefault="00472051" w:rsidP="005345BC">
      <w:pPr>
        <w:pStyle w:val="NoSpacing"/>
        <w:jc w:val="both"/>
        <w:rPr>
          <w:rFonts w:ascii="Arial" w:eastAsia="Calibri" w:hAnsi="Arial" w:cs="Arial"/>
          <w:sz w:val="24"/>
          <w:szCs w:val="24"/>
        </w:rPr>
      </w:pPr>
      <w:r w:rsidRPr="001447ED">
        <w:rPr>
          <w:rFonts w:ascii="Arial" w:eastAsia="Calibri" w:hAnsi="Arial" w:cs="Arial"/>
          <w:sz w:val="24"/>
          <w:szCs w:val="24"/>
        </w:rPr>
        <w:t>Načela fiskalnega programa</w:t>
      </w:r>
      <w:r w:rsidR="001845F2" w:rsidRPr="001447ED">
        <w:rPr>
          <w:rFonts w:ascii="Arial" w:eastAsia="Calibri" w:hAnsi="Arial" w:cs="Arial"/>
          <w:sz w:val="24"/>
          <w:szCs w:val="24"/>
        </w:rPr>
        <w:t>:</w:t>
      </w:r>
    </w:p>
    <w:p w14:paraId="39D18664" w14:textId="205C3E0F" w:rsidR="005345BC" w:rsidRPr="001447ED" w:rsidRDefault="00472051" w:rsidP="005345BC">
      <w:pPr>
        <w:pStyle w:val="NoSpacing"/>
        <w:numPr>
          <w:ilvl w:val="0"/>
          <w:numId w:val="121"/>
        </w:numPr>
        <w:jc w:val="both"/>
        <w:rPr>
          <w:rFonts w:ascii="Arial" w:eastAsia="Calibri" w:hAnsi="Arial" w:cs="Arial"/>
          <w:sz w:val="24"/>
          <w:szCs w:val="24"/>
        </w:rPr>
      </w:pPr>
      <w:r w:rsidRPr="001447ED">
        <w:rPr>
          <w:rFonts w:ascii="Arial" w:eastAsia="Calibri" w:hAnsi="Arial" w:cs="Arial"/>
          <w:sz w:val="24"/>
          <w:szCs w:val="24"/>
        </w:rPr>
        <w:t>Program temelji na socialno</w:t>
      </w:r>
      <w:r w:rsidR="001845F2" w:rsidRPr="001447ED">
        <w:rPr>
          <w:rFonts w:ascii="Arial" w:eastAsia="Calibri" w:hAnsi="Arial" w:cs="Arial"/>
          <w:sz w:val="24"/>
          <w:szCs w:val="24"/>
        </w:rPr>
        <w:t>-</w:t>
      </w:r>
      <w:r w:rsidRPr="001447ED">
        <w:rPr>
          <w:rFonts w:ascii="Arial" w:eastAsia="Calibri" w:hAnsi="Arial" w:cs="Arial"/>
          <w:sz w:val="24"/>
          <w:szCs w:val="24"/>
        </w:rPr>
        <w:t>tržn</w:t>
      </w:r>
      <w:r w:rsidR="00BD73E9" w:rsidRPr="001447ED">
        <w:rPr>
          <w:rFonts w:ascii="Arial" w:eastAsia="Calibri" w:hAnsi="Arial" w:cs="Arial"/>
          <w:sz w:val="24"/>
          <w:szCs w:val="24"/>
        </w:rPr>
        <w:t>o</w:t>
      </w:r>
      <w:r w:rsidR="001845F2" w:rsidRPr="001447ED">
        <w:rPr>
          <w:rFonts w:ascii="Arial" w:eastAsia="Calibri" w:hAnsi="Arial" w:cs="Arial"/>
          <w:sz w:val="24"/>
          <w:szCs w:val="24"/>
        </w:rPr>
        <w:t>-</w:t>
      </w:r>
      <w:r w:rsidRPr="001447ED">
        <w:rPr>
          <w:rFonts w:ascii="Arial" w:eastAsia="Calibri" w:hAnsi="Arial" w:cs="Arial"/>
          <w:sz w:val="24"/>
          <w:szCs w:val="24"/>
        </w:rPr>
        <w:t xml:space="preserve">ekonomskem </w:t>
      </w:r>
      <w:r w:rsidR="007511D4" w:rsidRPr="001447ED">
        <w:rPr>
          <w:rFonts w:ascii="Arial" w:eastAsia="Calibri" w:hAnsi="Arial" w:cs="Arial"/>
          <w:sz w:val="24"/>
          <w:szCs w:val="24"/>
        </w:rPr>
        <w:t>konceptu</w:t>
      </w:r>
      <w:r w:rsidR="001845F2" w:rsidRPr="001447ED">
        <w:rPr>
          <w:rFonts w:ascii="Arial" w:eastAsia="Calibri" w:hAnsi="Arial" w:cs="Arial"/>
          <w:sz w:val="24"/>
          <w:szCs w:val="24"/>
        </w:rPr>
        <w:t>;</w:t>
      </w:r>
    </w:p>
    <w:p w14:paraId="1C282BDE" w14:textId="0DC5813F" w:rsidR="005345BC" w:rsidRPr="001447ED" w:rsidRDefault="00472051" w:rsidP="005345BC">
      <w:pPr>
        <w:pStyle w:val="NoSpacing"/>
        <w:numPr>
          <w:ilvl w:val="0"/>
          <w:numId w:val="121"/>
        </w:numPr>
        <w:jc w:val="both"/>
        <w:rPr>
          <w:rFonts w:ascii="Arial" w:eastAsia="Calibri" w:hAnsi="Arial" w:cs="Arial"/>
          <w:sz w:val="24"/>
          <w:szCs w:val="24"/>
        </w:rPr>
      </w:pPr>
      <w:r w:rsidRPr="001447ED">
        <w:rPr>
          <w:rFonts w:ascii="Arial" w:eastAsia="Calibri" w:hAnsi="Arial" w:cs="Arial"/>
          <w:sz w:val="24"/>
          <w:szCs w:val="24"/>
        </w:rPr>
        <w:t>Program izhaja iz identifikacije problemov javnofinančnega planiranja v zaostrenem gospodarskem ciklu</w:t>
      </w:r>
      <w:r w:rsidR="001845F2" w:rsidRPr="001447ED">
        <w:rPr>
          <w:rFonts w:ascii="Arial" w:eastAsia="Calibri" w:hAnsi="Arial" w:cs="Arial"/>
          <w:sz w:val="24"/>
          <w:szCs w:val="24"/>
        </w:rPr>
        <w:t>;</w:t>
      </w:r>
    </w:p>
    <w:p w14:paraId="41B8BE75" w14:textId="6CFBFF69" w:rsidR="005345BC" w:rsidRPr="001447ED" w:rsidRDefault="00472051" w:rsidP="005345BC">
      <w:pPr>
        <w:pStyle w:val="NoSpacing"/>
        <w:numPr>
          <w:ilvl w:val="0"/>
          <w:numId w:val="121"/>
        </w:numPr>
        <w:jc w:val="both"/>
        <w:rPr>
          <w:rFonts w:ascii="Arial" w:eastAsia="Calibri" w:hAnsi="Arial" w:cs="Arial"/>
          <w:sz w:val="24"/>
          <w:szCs w:val="24"/>
        </w:rPr>
      </w:pPr>
      <w:r w:rsidRPr="001447ED">
        <w:rPr>
          <w:rFonts w:ascii="Arial" w:eastAsia="Calibri" w:hAnsi="Arial" w:cs="Arial"/>
          <w:sz w:val="24"/>
          <w:szCs w:val="24"/>
        </w:rPr>
        <w:t>Ukrepi so usmerjeni v razbremenitev gospodarstva (fiskalno in administrativno) za namene povečanja gospodarskih aktivnosti, posledično pa za povečanje prilivov v državno blagajno</w:t>
      </w:r>
      <w:r w:rsidR="001845F2" w:rsidRPr="001447ED">
        <w:rPr>
          <w:rFonts w:ascii="Arial" w:eastAsia="Calibri" w:hAnsi="Arial" w:cs="Arial"/>
          <w:sz w:val="24"/>
          <w:szCs w:val="24"/>
        </w:rPr>
        <w:t>;</w:t>
      </w:r>
      <w:r w:rsidRPr="001447ED">
        <w:rPr>
          <w:rFonts w:ascii="Arial" w:eastAsia="Calibri" w:hAnsi="Arial" w:cs="Arial"/>
          <w:sz w:val="24"/>
          <w:szCs w:val="24"/>
        </w:rPr>
        <w:t xml:space="preserve"> </w:t>
      </w:r>
    </w:p>
    <w:p w14:paraId="55940359" w14:textId="16EF86BD" w:rsidR="005345BC" w:rsidRPr="001447ED" w:rsidRDefault="00472051" w:rsidP="005345BC">
      <w:pPr>
        <w:pStyle w:val="NoSpacing"/>
        <w:numPr>
          <w:ilvl w:val="0"/>
          <w:numId w:val="121"/>
        </w:numPr>
        <w:jc w:val="both"/>
        <w:rPr>
          <w:rFonts w:ascii="Arial" w:eastAsia="Calibri" w:hAnsi="Arial" w:cs="Arial"/>
          <w:sz w:val="24"/>
          <w:szCs w:val="24"/>
        </w:rPr>
      </w:pPr>
      <w:r w:rsidRPr="001447ED">
        <w:rPr>
          <w:rFonts w:ascii="Arial" w:eastAsia="Calibri" w:hAnsi="Arial" w:cs="Arial"/>
          <w:sz w:val="24"/>
          <w:szCs w:val="24"/>
        </w:rPr>
        <w:t>Cilj je javnofinančna nevtralnost ukrepov z namenom ohranjanja javnofinančne stabilnosti</w:t>
      </w:r>
      <w:r w:rsidR="001845F2" w:rsidRPr="001447ED">
        <w:rPr>
          <w:rFonts w:ascii="Arial" w:eastAsia="Calibri" w:hAnsi="Arial" w:cs="Arial"/>
          <w:sz w:val="24"/>
          <w:szCs w:val="24"/>
        </w:rPr>
        <w:t>;</w:t>
      </w:r>
    </w:p>
    <w:p w14:paraId="4317756F" w14:textId="7E10C524" w:rsidR="006805F1" w:rsidRPr="001447ED" w:rsidRDefault="00472051" w:rsidP="006805F1">
      <w:pPr>
        <w:pStyle w:val="NoSpacing"/>
        <w:numPr>
          <w:ilvl w:val="0"/>
          <w:numId w:val="121"/>
        </w:numPr>
        <w:jc w:val="both"/>
        <w:rPr>
          <w:rFonts w:ascii="Arial" w:eastAsia="Calibri" w:hAnsi="Arial" w:cs="Arial"/>
          <w:sz w:val="24"/>
          <w:szCs w:val="24"/>
        </w:rPr>
      </w:pPr>
      <w:r w:rsidRPr="001447ED">
        <w:rPr>
          <w:rFonts w:ascii="Arial" w:eastAsia="Calibri" w:hAnsi="Arial" w:cs="Arial"/>
          <w:sz w:val="24"/>
          <w:szCs w:val="24"/>
        </w:rPr>
        <w:t>Ukrepi spodbujajo pogoje za ustvarjanje delovnih mest z visoko dodano vrednostjo</w:t>
      </w:r>
      <w:r w:rsidR="00182C97" w:rsidRPr="001447ED">
        <w:rPr>
          <w:rFonts w:ascii="Arial" w:eastAsia="Calibri" w:hAnsi="Arial" w:cs="Arial"/>
          <w:sz w:val="24"/>
          <w:szCs w:val="24"/>
        </w:rPr>
        <w:t xml:space="preserve"> in povečanje produktivnosti na raven povprečja EU</w:t>
      </w:r>
      <w:r w:rsidR="001845F2" w:rsidRPr="001447ED">
        <w:rPr>
          <w:rFonts w:ascii="Arial" w:eastAsia="Calibri" w:hAnsi="Arial" w:cs="Arial"/>
          <w:sz w:val="24"/>
          <w:szCs w:val="24"/>
        </w:rPr>
        <w:t>;</w:t>
      </w:r>
    </w:p>
    <w:p w14:paraId="0C52F5BD" w14:textId="7136D6EC" w:rsidR="00472051" w:rsidRPr="001447ED" w:rsidRDefault="00472051" w:rsidP="006805F1">
      <w:pPr>
        <w:pStyle w:val="NoSpacing"/>
        <w:numPr>
          <w:ilvl w:val="0"/>
          <w:numId w:val="121"/>
        </w:numPr>
        <w:jc w:val="both"/>
        <w:rPr>
          <w:rFonts w:ascii="Arial" w:eastAsia="Calibri" w:hAnsi="Arial" w:cs="Arial"/>
          <w:sz w:val="24"/>
          <w:szCs w:val="24"/>
        </w:rPr>
      </w:pPr>
      <w:r w:rsidRPr="001447ED">
        <w:rPr>
          <w:rFonts w:ascii="Arial" w:eastAsia="Calibri" w:hAnsi="Arial" w:cs="Arial"/>
          <w:sz w:val="24"/>
          <w:szCs w:val="24"/>
        </w:rPr>
        <w:t>Izvajanje ukrepov je</w:t>
      </w:r>
      <w:r w:rsidR="004A0BD0" w:rsidRPr="001447ED">
        <w:rPr>
          <w:rFonts w:ascii="Arial" w:eastAsia="Calibri" w:hAnsi="Arial" w:cs="Arial"/>
          <w:sz w:val="24"/>
          <w:szCs w:val="24"/>
        </w:rPr>
        <w:t xml:space="preserve"> prednostno podvrženo </w:t>
      </w:r>
      <w:r w:rsidRPr="001447ED">
        <w:rPr>
          <w:rFonts w:ascii="Arial" w:eastAsia="Calibri" w:hAnsi="Arial" w:cs="Arial"/>
          <w:sz w:val="24"/>
          <w:szCs w:val="24"/>
        </w:rPr>
        <w:t>(javno)finančn</w:t>
      </w:r>
      <w:r w:rsidR="004A0BD0" w:rsidRPr="001447ED">
        <w:rPr>
          <w:rFonts w:ascii="Arial" w:eastAsia="Calibri" w:hAnsi="Arial" w:cs="Arial"/>
          <w:sz w:val="24"/>
          <w:szCs w:val="24"/>
        </w:rPr>
        <w:t>i</w:t>
      </w:r>
      <w:r w:rsidRPr="001447ED">
        <w:rPr>
          <w:rFonts w:ascii="Arial" w:eastAsia="Calibri" w:hAnsi="Arial" w:cs="Arial"/>
          <w:sz w:val="24"/>
          <w:szCs w:val="24"/>
        </w:rPr>
        <w:t xml:space="preserve"> uresničljivost</w:t>
      </w:r>
      <w:r w:rsidR="004A0BD0" w:rsidRPr="001447ED">
        <w:rPr>
          <w:rFonts w:ascii="Arial" w:eastAsia="Calibri" w:hAnsi="Arial" w:cs="Arial"/>
          <w:sz w:val="24"/>
          <w:szCs w:val="24"/>
        </w:rPr>
        <w:t>i</w:t>
      </w:r>
      <w:r w:rsidR="00182C97" w:rsidRPr="001447ED">
        <w:rPr>
          <w:rFonts w:ascii="Arial" w:eastAsia="Calibri" w:hAnsi="Arial" w:cs="Arial"/>
          <w:sz w:val="24"/>
          <w:szCs w:val="24"/>
        </w:rPr>
        <w:t>.</w:t>
      </w:r>
      <w:r w:rsidRPr="001447ED">
        <w:rPr>
          <w:rFonts w:ascii="Arial" w:eastAsia="Calibri" w:hAnsi="Arial" w:cs="Arial"/>
          <w:sz w:val="24"/>
          <w:szCs w:val="24"/>
        </w:rPr>
        <w:t xml:space="preserve"> </w:t>
      </w:r>
      <w:r w:rsidRPr="001447ED">
        <w:rPr>
          <w:rFonts w:ascii="Arial" w:hAnsi="Arial" w:cs="Arial"/>
          <w:sz w:val="24"/>
          <w:szCs w:val="24"/>
        </w:rPr>
        <w:t>Izvedbena uresničljivost programa ni ovira, je izziv politične volje in vodstvenih sposobnosti.</w:t>
      </w:r>
    </w:p>
    <w:p w14:paraId="194F176A" w14:textId="77777777" w:rsidR="00080345" w:rsidRPr="001447ED" w:rsidRDefault="00080345" w:rsidP="005345BC">
      <w:pPr>
        <w:pStyle w:val="NoSpacing"/>
        <w:jc w:val="both"/>
        <w:rPr>
          <w:rFonts w:ascii="Arial" w:hAnsi="Arial" w:cs="Arial"/>
          <w:sz w:val="24"/>
          <w:szCs w:val="24"/>
        </w:rPr>
      </w:pPr>
    </w:p>
    <w:p w14:paraId="158311A6" w14:textId="75A0DA07" w:rsidR="00A37681" w:rsidRPr="001447ED" w:rsidRDefault="00A37681" w:rsidP="005345BC">
      <w:pPr>
        <w:pStyle w:val="NoSpacing"/>
        <w:jc w:val="both"/>
        <w:rPr>
          <w:rFonts w:ascii="Arial" w:hAnsi="Arial" w:cs="Arial"/>
          <w:sz w:val="24"/>
          <w:szCs w:val="24"/>
        </w:rPr>
      </w:pPr>
      <w:r w:rsidRPr="001447ED">
        <w:rPr>
          <w:rFonts w:ascii="Arial" w:hAnsi="Arial" w:cs="Arial"/>
          <w:sz w:val="24"/>
          <w:szCs w:val="24"/>
        </w:rPr>
        <w:t xml:space="preserve">Temeljna obljuba stranke Demokrati. za naslednji mandat je, da </w:t>
      </w:r>
      <w:r w:rsidRPr="001447ED">
        <w:rPr>
          <w:rFonts w:ascii="Arial" w:hAnsi="Arial" w:cs="Arial"/>
          <w:b/>
          <w:bCs/>
          <w:sz w:val="24"/>
          <w:szCs w:val="24"/>
        </w:rPr>
        <w:t xml:space="preserve">ne bo </w:t>
      </w:r>
      <w:r w:rsidR="002A591F" w:rsidRPr="001447ED">
        <w:rPr>
          <w:rFonts w:ascii="Arial" w:hAnsi="Arial" w:cs="Arial"/>
          <w:b/>
          <w:bCs/>
          <w:sz w:val="24"/>
          <w:szCs w:val="24"/>
        </w:rPr>
        <w:t>prišlo do dviga davčnega primeža</w:t>
      </w:r>
      <w:r w:rsidRPr="001447ED">
        <w:rPr>
          <w:rFonts w:ascii="Arial" w:hAnsi="Arial" w:cs="Arial"/>
          <w:sz w:val="24"/>
          <w:szCs w:val="24"/>
        </w:rPr>
        <w:t>. Novi davki so možni samo na področjih, ki še niso davčno urejen</w:t>
      </w:r>
      <w:r w:rsidR="00170F89" w:rsidRPr="001447ED">
        <w:rPr>
          <w:rFonts w:ascii="Arial" w:hAnsi="Arial" w:cs="Arial"/>
          <w:sz w:val="24"/>
          <w:szCs w:val="24"/>
        </w:rPr>
        <w:t>a</w:t>
      </w:r>
      <w:r w:rsidRPr="001447ED">
        <w:rPr>
          <w:rFonts w:ascii="Arial" w:hAnsi="Arial" w:cs="Arial"/>
          <w:sz w:val="24"/>
          <w:szCs w:val="24"/>
        </w:rPr>
        <w:t xml:space="preserve">, </w:t>
      </w:r>
      <w:r w:rsidR="00170F89" w:rsidRPr="001447ED">
        <w:rPr>
          <w:rFonts w:ascii="Arial" w:hAnsi="Arial" w:cs="Arial"/>
          <w:sz w:val="24"/>
          <w:szCs w:val="24"/>
        </w:rPr>
        <w:t>predhodno pa bo vlada zagotovila d</w:t>
      </w:r>
      <w:r w:rsidRPr="001447ED">
        <w:rPr>
          <w:rFonts w:ascii="Arial" w:hAnsi="Arial" w:cs="Arial"/>
          <w:sz w:val="24"/>
          <w:szCs w:val="24"/>
        </w:rPr>
        <w:t>avčno razbremenitev na področjih prekomerne obdavčitve.</w:t>
      </w:r>
    </w:p>
    <w:p w14:paraId="27A3953A" w14:textId="77777777" w:rsidR="006805F1" w:rsidRPr="001447ED" w:rsidRDefault="006805F1">
      <w:pPr>
        <w:pStyle w:val="NoSpacing"/>
        <w:jc w:val="both"/>
        <w:rPr>
          <w:rFonts w:ascii="Arial" w:hAnsi="Arial" w:cs="Arial"/>
          <w:sz w:val="24"/>
          <w:szCs w:val="24"/>
        </w:rPr>
      </w:pPr>
    </w:p>
    <w:p w14:paraId="592FCD87" w14:textId="50B13CF3" w:rsidR="006805F1" w:rsidRPr="001447ED" w:rsidRDefault="006805F1" w:rsidP="006805F1">
      <w:pPr>
        <w:pStyle w:val="NoSpacing"/>
        <w:jc w:val="both"/>
        <w:rPr>
          <w:rFonts w:ascii="Arial" w:hAnsi="Arial" w:cs="Arial"/>
          <w:b/>
          <w:sz w:val="24"/>
          <w:szCs w:val="24"/>
        </w:rPr>
      </w:pPr>
      <w:r w:rsidRPr="001447ED">
        <w:rPr>
          <w:rFonts w:ascii="Arial" w:hAnsi="Arial" w:cs="Arial"/>
          <w:b/>
          <w:sz w:val="24"/>
          <w:szCs w:val="24"/>
        </w:rPr>
        <w:t xml:space="preserve">Prednostni </w:t>
      </w:r>
      <w:r w:rsidR="000E0470" w:rsidRPr="001447ED">
        <w:rPr>
          <w:rFonts w:ascii="Arial" w:hAnsi="Arial" w:cs="Arial"/>
          <w:b/>
          <w:sz w:val="24"/>
          <w:szCs w:val="24"/>
        </w:rPr>
        <w:t>ukrepi</w:t>
      </w:r>
      <w:r w:rsidR="00903524" w:rsidRPr="001447ED">
        <w:rPr>
          <w:rFonts w:ascii="Arial" w:hAnsi="Arial" w:cs="Arial"/>
          <w:sz w:val="24"/>
          <w:szCs w:val="24"/>
        </w:rPr>
        <w:t xml:space="preserve">: </w:t>
      </w:r>
    </w:p>
    <w:p w14:paraId="58891690" w14:textId="5FE0115F"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t>Zmanjšanje obdavčitev najemnin s 25 % na 15 % dohodnine</w:t>
      </w:r>
      <w:r w:rsidR="000F3DC0" w:rsidRPr="001447ED">
        <w:rPr>
          <w:rFonts w:ascii="Arial" w:eastAsia="Calibri" w:hAnsi="Arial" w:cs="Arial"/>
          <w:sz w:val="24"/>
          <w:szCs w:val="24"/>
        </w:rPr>
        <w:t>;</w:t>
      </w:r>
    </w:p>
    <w:p w14:paraId="350E5D8B" w14:textId="5CB81978"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t>Zmanjšanje obdavčitve dohodkov</w:t>
      </w:r>
      <w:r w:rsidR="00B93D4C" w:rsidRPr="001447ED">
        <w:rPr>
          <w:rFonts w:ascii="Arial" w:eastAsia="Calibri" w:hAnsi="Arial" w:cs="Arial"/>
          <w:sz w:val="24"/>
          <w:szCs w:val="24"/>
        </w:rPr>
        <w:t xml:space="preserve"> </w:t>
      </w:r>
      <w:r w:rsidR="000F3DC0" w:rsidRPr="001447ED">
        <w:rPr>
          <w:rFonts w:ascii="Arial" w:eastAsia="Calibri" w:hAnsi="Arial" w:cs="Arial"/>
          <w:sz w:val="24"/>
          <w:szCs w:val="24"/>
        </w:rPr>
        <w:t>od</w:t>
      </w:r>
      <w:r w:rsidR="00B93D4C" w:rsidRPr="001447ED">
        <w:rPr>
          <w:rFonts w:ascii="Arial" w:eastAsia="Calibri" w:hAnsi="Arial" w:cs="Arial"/>
          <w:sz w:val="24"/>
          <w:szCs w:val="24"/>
        </w:rPr>
        <w:t xml:space="preserve"> kapital</w:t>
      </w:r>
      <w:r w:rsidR="000F3DC0" w:rsidRPr="001447ED">
        <w:rPr>
          <w:rFonts w:ascii="Arial" w:eastAsia="Calibri" w:hAnsi="Arial" w:cs="Arial"/>
          <w:sz w:val="24"/>
          <w:szCs w:val="24"/>
        </w:rPr>
        <w:t>a</w:t>
      </w:r>
      <w:r w:rsidRPr="001447ED">
        <w:rPr>
          <w:rFonts w:ascii="Arial" w:eastAsia="Calibri" w:hAnsi="Arial" w:cs="Arial"/>
          <w:sz w:val="24"/>
          <w:szCs w:val="24"/>
        </w:rPr>
        <w:t xml:space="preserve"> iz 25 % na 20 %</w:t>
      </w:r>
      <w:r w:rsidR="000F3DC0" w:rsidRPr="001447ED">
        <w:rPr>
          <w:rFonts w:ascii="Arial" w:eastAsia="Calibri" w:hAnsi="Arial" w:cs="Arial"/>
          <w:sz w:val="24"/>
          <w:szCs w:val="24"/>
        </w:rPr>
        <w:t>;</w:t>
      </w:r>
    </w:p>
    <w:p w14:paraId="318E4091" w14:textId="4E68E71F"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t>Zvišanje letne splošne dohodninske davčne olajšave na 7</w:t>
      </w:r>
      <w:r w:rsidR="000F3DC0" w:rsidRPr="001447ED">
        <w:rPr>
          <w:rFonts w:ascii="Arial" w:eastAsia="Calibri" w:hAnsi="Arial" w:cs="Arial"/>
          <w:sz w:val="24"/>
          <w:szCs w:val="24"/>
        </w:rPr>
        <w:t xml:space="preserve"> tisoč</w:t>
      </w:r>
      <w:r w:rsidRPr="001447ED">
        <w:rPr>
          <w:rFonts w:ascii="Arial" w:eastAsia="Calibri" w:hAnsi="Arial" w:cs="Arial"/>
          <w:sz w:val="24"/>
          <w:szCs w:val="24"/>
        </w:rPr>
        <w:t xml:space="preserve"> evrov oziroma na rav</w:t>
      </w:r>
      <w:r w:rsidR="000F3DC0" w:rsidRPr="001447ED">
        <w:rPr>
          <w:rFonts w:ascii="Arial" w:eastAsia="Calibri" w:hAnsi="Arial" w:cs="Arial"/>
          <w:sz w:val="24"/>
          <w:szCs w:val="24"/>
        </w:rPr>
        <w:t>e</w:t>
      </w:r>
      <w:r w:rsidRPr="001447ED">
        <w:rPr>
          <w:rFonts w:ascii="Arial" w:eastAsia="Calibri" w:hAnsi="Arial" w:cs="Arial"/>
          <w:sz w:val="24"/>
          <w:szCs w:val="24"/>
        </w:rPr>
        <w:t>n kratkoročnih minimalnih stroškov</w:t>
      </w:r>
      <w:r w:rsidR="000F3DC0" w:rsidRPr="001447ED">
        <w:rPr>
          <w:rFonts w:ascii="Arial" w:eastAsia="Calibri" w:hAnsi="Arial" w:cs="Arial"/>
          <w:sz w:val="24"/>
          <w:szCs w:val="24"/>
        </w:rPr>
        <w:t>;</w:t>
      </w:r>
    </w:p>
    <w:p w14:paraId="6D43FA2F" w14:textId="297772B8"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lastRenderedPageBreak/>
        <w:t>Uvedba enega vplačilnega računa za akontacije dohodnine in socialne prispevke</w:t>
      </w:r>
      <w:r w:rsidR="000F3DC0" w:rsidRPr="001447ED">
        <w:rPr>
          <w:rFonts w:ascii="Arial" w:eastAsia="Calibri" w:hAnsi="Arial" w:cs="Arial"/>
          <w:sz w:val="24"/>
          <w:szCs w:val="24"/>
        </w:rPr>
        <w:t>;</w:t>
      </w:r>
    </w:p>
    <w:p w14:paraId="242683F2" w14:textId="6678CA3E"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t xml:space="preserve">Uvedba razvojne kapice </w:t>
      </w:r>
      <w:r w:rsidR="00760920" w:rsidRPr="001447ED">
        <w:rPr>
          <w:rFonts w:ascii="Arial" w:eastAsia="Calibri" w:hAnsi="Arial" w:cs="Arial"/>
          <w:sz w:val="24"/>
          <w:szCs w:val="24"/>
        </w:rPr>
        <w:t xml:space="preserve">za </w:t>
      </w:r>
      <w:r w:rsidR="00ED5DCF" w:rsidRPr="001447ED">
        <w:rPr>
          <w:rFonts w:ascii="Arial" w:hAnsi="Arial" w:cs="Arial"/>
          <w:spacing w:val="-6"/>
          <w:sz w:val="24"/>
          <w:szCs w:val="24"/>
          <w:shd w:val="clear" w:color="auto" w:fill="FFFFFF"/>
        </w:rPr>
        <w:t xml:space="preserve">plače, ki so ključne za </w:t>
      </w:r>
      <w:r w:rsidR="00D33CDF" w:rsidRPr="001447ED">
        <w:rPr>
          <w:rFonts w:ascii="Arial" w:hAnsi="Arial" w:cs="Arial"/>
          <w:spacing w:val="-6"/>
          <w:sz w:val="24"/>
          <w:szCs w:val="24"/>
          <w:shd w:val="clear" w:color="auto" w:fill="FFFFFF"/>
        </w:rPr>
        <w:t xml:space="preserve">okrepitev razvojnega segmenta z </w:t>
      </w:r>
      <w:r w:rsidR="00ED5DCF" w:rsidRPr="001447ED">
        <w:rPr>
          <w:rFonts w:ascii="Arial" w:hAnsi="Arial" w:cs="Arial"/>
          <w:spacing w:val="-6"/>
          <w:sz w:val="24"/>
          <w:szCs w:val="24"/>
          <w:shd w:val="clear" w:color="auto" w:fill="FFFFFF"/>
        </w:rPr>
        <w:t xml:space="preserve">visoko </w:t>
      </w:r>
      <w:r w:rsidR="00D33CDF" w:rsidRPr="001447ED">
        <w:rPr>
          <w:rFonts w:ascii="Arial" w:hAnsi="Arial" w:cs="Arial"/>
          <w:spacing w:val="-6"/>
          <w:sz w:val="24"/>
          <w:szCs w:val="24"/>
          <w:shd w:val="clear" w:color="auto" w:fill="FFFFFF"/>
        </w:rPr>
        <w:t>dodano vrednostjo</w:t>
      </w:r>
      <w:r w:rsidR="000F3DC0" w:rsidRPr="001447ED">
        <w:rPr>
          <w:rFonts w:ascii="Arial" w:hAnsi="Arial" w:cs="Arial"/>
          <w:spacing w:val="-6"/>
          <w:sz w:val="24"/>
          <w:szCs w:val="24"/>
          <w:shd w:val="clear" w:color="auto" w:fill="FFFFFF"/>
        </w:rPr>
        <w:t>;</w:t>
      </w:r>
    </w:p>
    <w:p w14:paraId="46ED3824" w14:textId="4103235C"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t>Sprememba pri načinu pokrivanj</w:t>
      </w:r>
      <w:r w:rsidR="000F3DC0" w:rsidRPr="001447ED">
        <w:rPr>
          <w:rFonts w:ascii="Arial" w:eastAsia="Calibri" w:hAnsi="Arial" w:cs="Arial"/>
          <w:sz w:val="24"/>
          <w:szCs w:val="24"/>
        </w:rPr>
        <w:t>a</w:t>
      </w:r>
      <w:r w:rsidRPr="001447ED">
        <w:rPr>
          <w:rFonts w:ascii="Arial" w:eastAsia="Calibri" w:hAnsi="Arial" w:cs="Arial"/>
          <w:sz w:val="24"/>
          <w:szCs w:val="24"/>
        </w:rPr>
        <w:t xml:space="preserve"> izgube v obračunu D</w:t>
      </w:r>
      <w:r w:rsidR="00AB150A" w:rsidRPr="001447ED">
        <w:rPr>
          <w:rFonts w:ascii="Arial" w:eastAsia="Calibri" w:hAnsi="Arial" w:cs="Arial"/>
          <w:sz w:val="24"/>
          <w:szCs w:val="24"/>
        </w:rPr>
        <w:t>P</w:t>
      </w:r>
      <w:r w:rsidRPr="001447ED">
        <w:rPr>
          <w:rFonts w:ascii="Arial" w:eastAsia="Calibri" w:hAnsi="Arial" w:cs="Arial"/>
          <w:sz w:val="24"/>
          <w:szCs w:val="24"/>
        </w:rPr>
        <w:t>PO pravnih oseb (mikro in male) in v davčnih obračunih pri tistih, ki opravljajo samostojno dejavnost (s. p. in ostali), tako da se izguba iz preteklih let lahko pokriva v celoti oziroma v višini davčne osnove</w:t>
      </w:r>
      <w:r w:rsidR="00FC6CEC" w:rsidRPr="001447ED">
        <w:rPr>
          <w:rFonts w:ascii="Arial" w:eastAsia="Calibri" w:hAnsi="Arial" w:cs="Arial"/>
          <w:sz w:val="24"/>
          <w:szCs w:val="24"/>
        </w:rPr>
        <w:t xml:space="preserve"> (do </w:t>
      </w:r>
      <w:r w:rsidR="00A07E2D" w:rsidRPr="001447ED">
        <w:rPr>
          <w:rFonts w:ascii="Arial" w:eastAsia="Calibri" w:hAnsi="Arial" w:cs="Arial"/>
          <w:sz w:val="24"/>
          <w:szCs w:val="24"/>
        </w:rPr>
        <w:t xml:space="preserve">minimalne efektivne stopnje </w:t>
      </w:r>
      <w:r w:rsidR="00FC6CEC" w:rsidRPr="001447ED">
        <w:rPr>
          <w:rFonts w:ascii="Arial" w:eastAsia="Calibri" w:hAnsi="Arial" w:cs="Arial"/>
          <w:sz w:val="24"/>
          <w:szCs w:val="24"/>
        </w:rPr>
        <w:t>10 %)</w:t>
      </w:r>
      <w:r w:rsidR="000539BB" w:rsidRPr="001447ED">
        <w:rPr>
          <w:rFonts w:ascii="Arial" w:eastAsia="Calibri" w:hAnsi="Arial" w:cs="Arial"/>
          <w:sz w:val="24"/>
          <w:szCs w:val="24"/>
        </w:rPr>
        <w:t>;</w:t>
      </w:r>
    </w:p>
    <w:p w14:paraId="1F11702B" w14:textId="30705551" w:rsidR="006805F1" w:rsidRPr="001447ED" w:rsidRDefault="00E27939" w:rsidP="006805F1">
      <w:pPr>
        <w:pStyle w:val="NoSpacing"/>
        <w:numPr>
          <w:ilvl w:val="0"/>
          <w:numId w:val="145"/>
        </w:numPr>
        <w:jc w:val="both"/>
        <w:rPr>
          <w:rFonts w:ascii="Arial" w:hAnsi="Arial" w:cs="Arial"/>
          <w:b/>
          <w:sz w:val="24"/>
          <w:szCs w:val="24"/>
        </w:rPr>
      </w:pPr>
      <w:r w:rsidRPr="001447ED">
        <w:rPr>
          <w:rFonts w:ascii="Arial" w:eastAsia="Calibri" w:hAnsi="Arial" w:cs="Arial"/>
          <w:sz w:val="24"/>
          <w:szCs w:val="24"/>
        </w:rPr>
        <w:t>Uvedba spremenjene dohodninske le</w:t>
      </w:r>
      <w:r w:rsidR="009C105F" w:rsidRPr="001447ED">
        <w:rPr>
          <w:rFonts w:ascii="Arial" w:eastAsia="Calibri" w:hAnsi="Arial" w:cs="Arial"/>
          <w:sz w:val="24"/>
          <w:szCs w:val="24"/>
        </w:rPr>
        <w:t>s</w:t>
      </w:r>
      <w:r w:rsidRPr="001447ED">
        <w:rPr>
          <w:rFonts w:ascii="Arial" w:eastAsia="Calibri" w:hAnsi="Arial" w:cs="Arial"/>
          <w:sz w:val="24"/>
          <w:szCs w:val="24"/>
        </w:rPr>
        <w:t>tvice (zmanjšanje obdavčitve v zadnjem dohodninskem razredu s 50 %</w:t>
      </w:r>
      <w:r w:rsidR="009D5A2B" w:rsidRPr="001447ED">
        <w:rPr>
          <w:rFonts w:ascii="Arial" w:eastAsia="Calibri" w:hAnsi="Arial" w:cs="Arial"/>
          <w:sz w:val="24"/>
          <w:szCs w:val="24"/>
        </w:rPr>
        <w:t xml:space="preserve"> in združitev z zgornjim razredom</w:t>
      </w:r>
      <w:r w:rsidRPr="001447ED">
        <w:rPr>
          <w:rFonts w:ascii="Arial" w:eastAsia="Calibri" w:hAnsi="Arial" w:cs="Arial"/>
          <w:sz w:val="24"/>
          <w:szCs w:val="24"/>
        </w:rPr>
        <w:t xml:space="preserve"> na 40 %)</w:t>
      </w:r>
      <w:r w:rsidR="000539BB" w:rsidRPr="001447ED">
        <w:rPr>
          <w:rFonts w:ascii="Arial" w:eastAsia="Calibri" w:hAnsi="Arial" w:cs="Arial"/>
          <w:sz w:val="24"/>
          <w:szCs w:val="24"/>
        </w:rPr>
        <w:t>;</w:t>
      </w:r>
    </w:p>
    <w:p w14:paraId="04A7BD0A" w14:textId="6085D68C" w:rsidR="006805F1" w:rsidRPr="001447ED" w:rsidRDefault="00257788" w:rsidP="006805F1">
      <w:pPr>
        <w:pStyle w:val="NoSpacing"/>
        <w:numPr>
          <w:ilvl w:val="0"/>
          <w:numId w:val="145"/>
        </w:numPr>
        <w:jc w:val="both"/>
        <w:rPr>
          <w:rFonts w:ascii="Arial" w:hAnsi="Arial" w:cs="Arial"/>
          <w:b/>
          <w:sz w:val="24"/>
          <w:szCs w:val="24"/>
        </w:rPr>
      </w:pPr>
      <w:r w:rsidRPr="001447ED">
        <w:rPr>
          <w:rFonts w:ascii="Arial" w:hAnsi="Arial" w:cs="Arial"/>
          <w:sz w:val="24"/>
          <w:szCs w:val="24"/>
        </w:rPr>
        <w:t xml:space="preserve">Študentom in upokojencem bomo omogočili odprtje </w:t>
      </w:r>
      <w:r w:rsidR="00354FA0" w:rsidRPr="001447ED">
        <w:rPr>
          <w:rFonts w:ascii="Arial" w:hAnsi="Arial" w:cs="Arial"/>
          <w:sz w:val="24"/>
          <w:szCs w:val="24"/>
        </w:rPr>
        <w:t xml:space="preserve">normiranega </w:t>
      </w:r>
      <w:r w:rsidRPr="001447ED">
        <w:rPr>
          <w:rFonts w:ascii="Arial" w:hAnsi="Arial" w:cs="Arial"/>
          <w:sz w:val="24"/>
          <w:szCs w:val="24"/>
        </w:rPr>
        <w:t>popoldanskega s.</w:t>
      </w:r>
      <w:r w:rsidR="000539BB" w:rsidRPr="001447ED">
        <w:rPr>
          <w:rFonts w:ascii="Arial" w:hAnsi="Arial" w:cs="Arial"/>
          <w:sz w:val="24"/>
          <w:szCs w:val="24"/>
        </w:rPr>
        <w:t xml:space="preserve"> </w:t>
      </w:r>
      <w:r w:rsidRPr="001447ED">
        <w:rPr>
          <w:rFonts w:ascii="Arial" w:hAnsi="Arial" w:cs="Arial"/>
          <w:sz w:val="24"/>
          <w:szCs w:val="24"/>
        </w:rPr>
        <w:t>p. brez izgube statusnih pravic. Ukrep bo povečal podjetniško dinamiko, zmanjšal sivo ekonomijo in spodbudil prenos znanja med generacijami</w:t>
      </w:r>
      <w:r w:rsidR="000539BB" w:rsidRPr="001447ED">
        <w:rPr>
          <w:rFonts w:ascii="Arial" w:hAnsi="Arial" w:cs="Arial"/>
          <w:sz w:val="24"/>
          <w:szCs w:val="24"/>
        </w:rPr>
        <w:t>;</w:t>
      </w:r>
    </w:p>
    <w:p w14:paraId="06025D0F" w14:textId="098495B3" w:rsidR="006805F1" w:rsidRPr="001447ED" w:rsidRDefault="007117DB" w:rsidP="006805F1">
      <w:pPr>
        <w:pStyle w:val="NoSpacing"/>
        <w:numPr>
          <w:ilvl w:val="0"/>
          <w:numId w:val="145"/>
        </w:numPr>
        <w:jc w:val="both"/>
        <w:rPr>
          <w:rFonts w:ascii="Arial" w:hAnsi="Arial" w:cs="Arial"/>
          <w:b/>
          <w:sz w:val="24"/>
          <w:szCs w:val="24"/>
        </w:rPr>
      </w:pPr>
      <w:r w:rsidRPr="001447ED">
        <w:rPr>
          <w:rFonts w:ascii="Arial" w:hAnsi="Arial" w:cs="Arial"/>
          <w:sz w:val="24"/>
          <w:szCs w:val="24"/>
        </w:rPr>
        <w:t>Znižanje davka od dohodka pravnih oseb na 15</w:t>
      </w:r>
      <w:r w:rsidR="00DD7CA7" w:rsidRPr="001447ED">
        <w:rPr>
          <w:rFonts w:ascii="Arial" w:hAnsi="Arial" w:cs="Arial"/>
          <w:sz w:val="24"/>
          <w:szCs w:val="24"/>
        </w:rPr>
        <w:t xml:space="preserve"> % (</w:t>
      </w:r>
      <w:r w:rsidR="00351FCD" w:rsidRPr="001447ED">
        <w:rPr>
          <w:rFonts w:ascii="Arial" w:hAnsi="Arial" w:cs="Arial"/>
          <w:sz w:val="24"/>
          <w:szCs w:val="24"/>
        </w:rPr>
        <w:t xml:space="preserve">ostanejo olajšave R&amp;D in izgube preteklih let </w:t>
      </w:r>
      <w:r w:rsidR="00E35F40" w:rsidRPr="001447ED">
        <w:rPr>
          <w:rFonts w:ascii="Arial" w:hAnsi="Arial" w:cs="Arial"/>
          <w:sz w:val="24"/>
          <w:szCs w:val="24"/>
        </w:rPr>
        <w:t xml:space="preserve">do spodnje meje efektivno </w:t>
      </w:r>
      <w:r w:rsidR="00A87A4C" w:rsidRPr="001447ED">
        <w:rPr>
          <w:rFonts w:ascii="Arial" w:hAnsi="Arial" w:cs="Arial"/>
          <w:sz w:val="24"/>
          <w:szCs w:val="24"/>
        </w:rPr>
        <w:t>10</w:t>
      </w:r>
      <w:r w:rsidR="00F928E2" w:rsidRPr="001447ED">
        <w:rPr>
          <w:rFonts w:ascii="Arial" w:hAnsi="Arial" w:cs="Arial"/>
          <w:sz w:val="24"/>
          <w:szCs w:val="24"/>
        </w:rPr>
        <w:t xml:space="preserve"> %</w:t>
      </w:r>
      <w:r w:rsidR="00A01FF4" w:rsidRPr="001447ED">
        <w:rPr>
          <w:rFonts w:ascii="Arial" w:hAnsi="Arial" w:cs="Arial"/>
          <w:sz w:val="24"/>
          <w:szCs w:val="24"/>
        </w:rPr>
        <w:t>)</w:t>
      </w:r>
      <w:r w:rsidR="000539BB" w:rsidRPr="001447ED">
        <w:rPr>
          <w:rFonts w:ascii="Arial" w:hAnsi="Arial" w:cs="Arial"/>
          <w:sz w:val="24"/>
          <w:szCs w:val="24"/>
        </w:rPr>
        <w:t>;</w:t>
      </w:r>
    </w:p>
    <w:p w14:paraId="7AD1A6D4" w14:textId="3E6FA987" w:rsidR="006805F1" w:rsidRPr="001447ED" w:rsidRDefault="00AE7357" w:rsidP="006805F1">
      <w:pPr>
        <w:pStyle w:val="NoSpacing"/>
        <w:numPr>
          <w:ilvl w:val="0"/>
          <w:numId w:val="145"/>
        </w:numPr>
        <w:jc w:val="both"/>
        <w:rPr>
          <w:rFonts w:ascii="Arial" w:hAnsi="Arial" w:cs="Arial"/>
          <w:b/>
          <w:sz w:val="24"/>
          <w:szCs w:val="24"/>
        </w:rPr>
      </w:pPr>
      <w:r w:rsidRPr="001447ED">
        <w:rPr>
          <w:rFonts w:ascii="Arial" w:hAnsi="Arial" w:cs="Arial"/>
          <w:sz w:val="24"/>
          <w:szCs w:val="24"/>
        </w:rPr>
        <w:t xml:space="preserve">Vrnitev </w:t>
      </w:r>
      <w:r w:rsidR="003B27CF" w:rsidRPr="001447ED">
        <w:rPr>
          <w:rFonts w:ascii="Arial" w:hAnsi="Arial" w:cs="Arial"/>
          <w:sz w:val="24"/>
          <w:szCs w:val="24"/>
        </w:rPr>
        <w:t>davčnih okvirov za delovanje normiranih s.</w:t>
      </w:r>
      <w:r w:rsidR="000539BB" w:rsidRPr="001447ED">
        <w:rPr>
          <w:rFonts w:ascii="Arial" w:hAnsi="Arial" w:cs="Arial"/>
          <w:sz w:val="24"/>
          <w:szCs w:val="24"/>
        </w:rPr>
        <w:t xml:space="preserve"> </w:t>
      </w:r>
      <w:r w:rsidR="003B27CF" w:rsidRPr="001447ED">
        <w:rPr>
          <w:rFonts w:ascii="Arial" w:hAnsi="Arial" w:cs="Arial"/>
          <w:sz w:val="24"/>
          <w:szCs w:val="24"/>
        </w:rPr>
        <w:t>p.</w:t>
      </w:r>
      <w:r w:rsidR="00A01FF4" w:rsidRPr="001447ED">
        <w:rPr>
          <w:rFonts w:ascii="Arial" w:hAnsi="Arial" w:cs="Arial"/>
          <w:sz w:val="24"/>
          <w:szCs w:val="24"/>
        </w:rPr>
        <w:t xml:space="preserve"> in d.</w:t>
      </w:r>
      <w:r w:rsidR="000539BB" w:rsidRPr="001447ED">
        <w:rPr>
          <w:rFonts w:ascii="Arial" w:hAnsi="Arial" w:cs="Arial"/>
          <w:sz w:val="24"/>
          <w:szCs w:val="24"/>
        </w:rPr>
        <w:t xml:space="preserve"> </w:t>
      </w:r>
      <w:r w:rsidR="00A01FF4" w:rsidRPr="001447ED">
        <w:rPr>
          <w:rFonts w:ascii="Arial" w:hAnsi="Arial" w:cs="Arial"/>
          <w:sz w:val="24"/>
          <w:szCs w:val="24"/>
        </w:rPr>
        <w:t>o.</w:t>
      </w:r>
      <w:r w:rsidR="000539BB" w:rsidRPr="001447ED">
        <w:rPr>
          <w:rFonts w:ascii="Arial" w:hAnsi="Arial" w:cs="Arial"/>
          <w:sz w:val="24"/>
          <w:szCs w:val="24"/>
        </w:rPr>
        <w:t xml:space="preserve"> </w:t>
      </w:r>
      <w:r w:rsidR="00A01FF4" w:rsidRPr="001447ED">
        <w:rPr>
          <w:rFonts w:ascii="Arial" w:hAnsi="Arial" w:cs="Arial"/>
          <w:sz w:val="24"/>
          <w:szCs w:val="24"/>
        </w:rPr>
        <w:t>o.</w:t>
      </w:r>
      <w:r w:rsidR="000539BB" w:rsidRPr="001447ED">
        <w:rPr>
          <w:rFonts w:ascii="Arial" w:hAnsi="Arial" w:cs="Arial"/>
          <w:sz w:val="24"/>
          <w:szCs w:val="24"/>
        </w:rPr>
        <w:t>;</w:t>
      </w:r>
    </w:p>
    <w:p w14:paraId="11A33AC5" w14:textId="69D57934" w:rsidR="006805F1" w:rsidRPr="001447ED" w:rsidRDefault="00833400" w:rsidP="006805F1">
      <w:pPr>
        <w:pStyle w:val="NoSpacing"/>
        <w:numPr>
          <w:ilvl w:val="0"/>
          <w:numId w:val="145"/>
        </w:numPr>
        <w:jc w:val="both"/>
        <w:rPr>
          <w:rFonts w:ascii="Arial" w:hAnsi="Arial" w:cs="Arial"/>
          <w:b/>
          <w:sz w:val="24"/>
          <w:szCs w:val="24"/>
        </w:rPr>
      </w:pPr>
      <w:r w:rsidRPr="001447ED">
        <w:rPr>
          <w:rFonts w:ascii="Arial" w:hAnsi="Arial" w:cs="Arial"/>
          <w:sz w:val="24"/>
          <w:szCs w:val="24"/>
        </w:rPr>
        <w:t xml:space="preserve">Pavšalni mesečni prispevki za </w:t>
      </w:r>
      <w:r w:rsidR="00A01FF4" w:rsidRPr="001447ED">
        <w:rPr>
          <w:rFonts w:ascii="Arial" w:hAnsi="Arial" w:cs="Arial"/>
          <w:sz w:val="24"/>
          <w:szCs w:val="24"/>
        </w:rPr>
        <w:t>s.</w:t>
      </w:r>
      <w:r w:rsidR="000539BB" w:rsidRPr="001447ED">
        <w:rPr>
          <w:rFonts w:ascii="Arial" w:hAnsi="Arial" w:cs="Arial"/>
          <w:sz w:val="24"/>
          <w:szCs w:val="24"/>
        </w:rPr>
        <w:t xml:space="preserve"> </w:t>
      </w:r>
      <w:r w:rsidR="00A01FF4" w:rsidRPr="001447ED">
        <w:rPr>
          <w:rFonts w:ascii="Arial" w:hAnsi="Arial" w:cs="Arial"/>
          <w:sz w:val="24"/>
          <w:szCs w:val="24"/>
        </w:rPr>
        <w:t>p. do 15</w:t>
      </w:r>
      <w:r w:rsidR="000539BB" w:rsidRPr="001447ED">
        <w:rPr>
          <w:rFonts w:ascii="Arial" w:hAnsi="Arial" w:cs="Arial"/>
          <w:sz w:val="24"/>
          <w:szCs w:val="24"/>
        </w:rPr>
        <w:t xml:space="preserve"> tisoč</w:t>
      </w:r>
      <w:r w:rsidR="00A01FF4" w:rsidRPr="001447ED">
        <w:rPr>
          <w:rFonts w:ascii="Arial" w:hAnsi="Arial" w:cs="Arial"/>
          <w:sz w:val="24"/>
          <w:szCs w:val="24"/>
        </w:rPr>
        <w:t xml:space="preserve"> eur letnega prometa </w:t>
      </w:r>
      <w:r w:rsidRPr="001447ED">
        <w:rPr>
          <w:rFonts w:ascii="Arial" w:hAnsi="Arial" w:cs="Arial"/>
          <w:sz w:val="24"/>
          <w:szCs w:val="24"/>
        </w:rPr>
        <w:t>v višini</w:t>
      </w:r>
      <w:r w:rsidR="00A01FF4" w:rsidRPr="001447ED">
        <w:rPr>
          <w:rFonts w:ascii="Arial" w:hAnsi="Arial" w:cs="Arial"/>
          <w:sz w:val="24"/>
          <w:szCs w:val="24"/>
        </w:rPr>
        <w:t xml:space="preserve"> 250 eur</w:t>
      </w:r>
      <w:r w:rsidR="000539BB" w:rsidRPr="001447ED">
        <w:rPr>
          <w:rFonts w:ascii="Arial" w:hAnsi="Arial" w:cs="Arial"/>
          <w:sz w:val="24"/>
          <w:szCs w:val="24"/>
        </w:rPr>
        <w:t>;</w:t>
      </w:r>
    </w:p>
    <w:p w14:paraId="448EAF3E" w14:textId="3D97BE98" w:rsidR="006805F1" w:rsidRPr="001447ED" w:rsidRDefault="00F720D8" w:rsidP="006805F1">
      <w:pPr>
        <w:pStyle w:val="NoSpacing"/>
        <w:numPr>
          <w:ilvl w:val="0"/>
          <w:numId w:val="145"/>
        </w:numPr>
        <w:jc w:val="both"/>
        <w:rPr>
          <w:rFonts w:ascii="Arial" w:hAnsi="Arial" w:cs="Arial"/>
          <w:b/>
          <w:sz w:val="24"/>
          <w:szCs w:val="24"/>
        </w:rPr>
      </w:pPr>
      <w:r w:rsidRPr="001447ED">
        <w:rPr>
          <w:rFonts w:ascii="Arial" w:hAnsi="Arial" w:cs="Arial"/>
          <w:sz w:val="24"/>
          <w:szCs w:val="24"/>
        </w:rPr>
        <w:t xml:space="preserve">Vzpostavitev centralnega e-avkcijskega portala </w:t>
      </w:r>
      <w:r w:rsidR="00EF5373" w:rsidRPr="001447ED">
        <w:rPr>
          <w:rFonts w:ascii="Arial" w:hAnsi="Arial" w:cs="Arial"/>
          <w:sz w:val="24"/>
          <w:szCs w:val="24"/>
        </w:rPr>
        <w:t>za</w:t>
      </w:r>
      <w:r w:rsidRPr="001447ED">
        <w:rPr>
          <w:rFonts w:ascii="Arial" w:hAnsi="Arial" w:cs="Arial"/>
          <w:b/>
          <w:bCs/>
          <w:sz w:val="24"/>
          <w:szCs w:val="24"/>
        </w:rPr>
        <w:t xml:space="preserve"> naročil</w:t>
      </w:r>
      <w:r w:rsidR="00EF5373" w:rsidRPr="001447ED">
        <w:rPr>
          <w:rFonts w:ascii="Arial" w:hAnsi="Arial" w:cs="Arial"/>
          <w:b/>
          <w:bCs/>
          <w:sz w:val="24"/>
          <w:szCs w:val="24"/>
        </w:rPr>
        <w:t>a</w:t>
      </w:r>
      <w:r w:rsidRPr="001447ED">
        <w:rPr>
          <w:rFonts w:ascii="Arial" w:hAnsi="Arial" w:cs="Arial"/>
          <w:b/>
          <w:bCs/>
          <w:sz w:val="24"/>
          <w:szCs w:val="24"/>
        </w:rPr>
        <w:t xml:space="preserve"> male vrednosti </w:t>
      </w:r>
      <w:r w:rsidR="00EF5373" w:rsidRPr="001447ED">
        <w:rPr>
          <w:rFonts w:ascii="Arial" w:hAnsi="Arial" w:cs="Arial"/>
          <w:sz w:val="24"/>
          <w:szCs w:val="24"/>
        </w:rPr>
        <w:t>(</w:t>
      </w:r>
      <w:r w:rsidRPr="001447ED">
        <w:rPr>
          <w:rFonts w:ascii="Arial" w:hAnsi="Arial" w:cs="Arial"/>
          <w:sz w:val="24"/>
          <w:szCs w:val="24"/>
        </w:rPr>
        <w:t xml:space="preserve">sistem  e-avkcij </w:t>
      </w:r>
      <w:r w:rsidR="00EF5373" w:rsidRPr="001447ED">
        <w:rPr>
          <w:rFonts w:ascii="Arial" w:hAnsi="Arial" w:cs="Arial"/>
          <w:sz w:val="24"/>
          <w:szCs w:val="24"/>
        </w:rPr>
        <w:t xml:space="preserve">- </w:t>
      </w:r>
      <w:r w:rsidRPr="001447ED">
        <w:rPr>
          <w:rFonts w:ascii="Arial" w:hAnsi="Arial" w:cs="Arial"/>
          <w:sz w:val="24"/>
          <w:szCs w:val="24"/>
        </w:rPr>
        <w:t>obratnih dražb), kjer se ponudniki potegujejo za</w:t>
      </w:r>
      <w:r w:rsidR="00AC684B" w:rsidRPr="001447ED">
        <w:rPr>
          <w:rFonts w:ascii="Arial" w:hAnsi="Arial" w:cs="Arial"/>
          <w:sz w:val="24"/>
          <w:szCs w:val="24"/>
        </w:rPr>
        <w:t xml:space="preserve"> posel z</w:t>
      </w:r>
      <w:r w:rsidRPr="001447ED">
        <w:rPr>
          <w:rFonts w:ascii="Arial" w:hAnsi="Arial" w:cs="Arial"/>
          <w:sz w:val="24"/>
          <w:szCs w:val="24"/>
        </w:rPr>
        <w:t xml:space="preserve"> najnižjo ceno v realnem času</w:t>
      </w:r>
      <w:r w:rsidR="000539BB" w:rsidRPr="001447ED">
        <w:rPr>
          <w:rFonts w:ascii="Arial" w:hAnsi="Arial" w:cs="Arial"/>
          <w:sz w:val="24"/>
          <w:szCs w:val="24"/>
        </w:rPr>
        <w:t>;</w:t>
      </w:r>
    </w:p>
    <w:p w14:paraId="605B7C3D" w14:textId="49C9249E" w:rsidR="00E27939" w:rsidRPr="001447ED" w:rsidRDefault="00E27939" w:rsidP="006805F1">
      <w:pPr>
        <w:pStyle w:val="NoSpacing"/>
        <w:numPr>
          <w:ilvl w:val="0"/>
          <w:numId w:val="145"/>
        </w:numPr>
        <w:jc w:val="both"/>
        <w:rPr>
          <w:rFonts w:ascii="Arial" w:hAnsi="Arial" w:cs="Arial"/>
          <w:b/>
          <w:sz w:val="24"/>
          <w:szCs w:val="24"/>
        </w:rPr>
      </w:pPr>
      <w:r w:rsidRPr="001447ED">
        <w:rPr>
          <w:rFonts w:ascii="Arial" w:hAnsi="Arial" w:cs="Arial"/>
          <w:sz w:val="24"/>
          <w:szCs w:val="24"/>
        </w:rPr>
        <w:t>Informativni mesečni obračun DDV</w:t>
      </w:r>
      <w:r w:rsidR="0050150D" w:rsidRPr="001447ED">
        <w:rPr>
          <w:rStyle w:val="FootnoteReference"/>
          <w:rFonts w:ascii="Arial" w:hAnsi="Arial" w:cs="Arial"/>
          <w:sz w:val="24"/>
          <w:szCs w:val="24"/>
        </w:rPr>
        <w:footnoteReference w:id="3"/>
      </w:r>
      <w:r w:rsidRPr="001447ED">
        <w:rPr>
          <w:rFonts w:ascii="Arial" w:hAnsi="Arial" w:cs="Arial"/>
          <w:sz w:val="24"/>
          <w:szCs w:val="24"/>
        </w:rPr>
        <w:t>.</w:t>
      </w:r>
    </w:p>
    <w:p w14:paraId="4B75F3FA" w14:textId="77777777" w:rsidR="000E0470" w:rsidRPr="001447ED" w:rsidRDefault="000E0470" w:rsidP="006E14F3">
      <w:pPr>
        <w:pStyle w:val="NoSpacing"/>
        <w:rPr>
          <w:rFonts w:ascii="Arial" w:hAnsi="Arial" w:cs="Arial"/>
          <w:sz w:val="24"/>
          <w:szCs w:val="24"/>
        </w:rPr>
      </w:pPr>
    </w:p>
    <w:p w14:paraId="2B5EA9EB" w14:textId="0873DD43" w:rsidR="0011543C" w:rsidRPr="001447ED" w:rsidRDefault="000E0470">
      <w:pPr>
        <w:pStyle w:val="NoSpacing"/>
        <w:jc w:val="both"/>
        <w:rPr>
          <w:rFonts w:ascii="Arial" w:hAnsi="Arial" w:cs="Arial"/>
          <w:b/>
          <w:sz w:val="24"/>
          <w:szCs w:val="24"/>
        </w:rPr>
      </w:pPr>
      <w:r w:rsidRPr="001447ED">
        <w:rPr>
          <w:rFonts w:ascii="Arial" w:hAnsi="Arial" w:cs="Arial"/>
          <w:b/>
          <w:sz w:val="24"/>
          <w:szCs w:val="24"/>
        </w:rPr>
        <w:t>Ukrepi mandata</w:t>
      </w:r>
    </w:p>
    <w:p w14:paraId="1AE26446" w14:textId="7B0FE204" w:rsidR="0011543C" w:rsidRPr="001447ED" w:rsidRDefault="0011543C" w:rsidP="006E14F3">
      <w:pPr>
        <w:pStyle w:val="NoSpacing"/>
        <w:jc w:val="both"/>
        <w:rPr>
          <w:rFonts w:ascii="Arial" w:hAnsi="Arial" w:cs="Arial"/>
          <w:sz w:val="24"/>
          <w:szCs w:val="24"/>
        </w:rPr>
      </w:pPr>
      <w:r w:rsidRPr="001447ED">
        <w:rPr>
          <w:rFonts w:ascii="Arial" w:hAnsi="Arial" w:cs="Arial"/>
          <w:sz w:val="24"/>
          <w:szCs w:val="24"/>
        </w:rPr>
        <w:t xml:space="preserve">Proces priprave in izvajanja proračuna v Sloveniji je utečen, a zastarel. </w:t>
      </w:r>
      <w:r w:rsidRPr="001447ED">
        <w:rPr>
          <w:rFonts w:ascii="Arial" w:hAnsi="Arial" w:cs="Arial"/>
          <w:bCs/>
          <w:sz w:val="24"/>
          <w:szCs w:val="24"/>
        </w:rPr>
        <w:t>Učinkovit sistem javnih financ mora temeljiti na ministrski odgovornosti</w:t>
      </w:r>
      <w:r w:rsidRPr="001447ED">
        <w:rPr>
          <w:rFonts w:ascii="Arial" w:hAnsi="Arial" w:cs="Arial"/>
          <w:sz w:val="24"/>
          <w:szCs w:val="24"/>
        </w:rPr>
        <w:t xml:space="preserve"> in jasni razmejitvi funkcij med oblikovanjem politike ter njenim izvajanjem. Trenutno v Sloveniji več kot 40 institucij neposredno usklajuje svoje finančne načrte z ministrstvom za finance, kar močno odstopa od prakse fiskalno odgovornih držav EU.</w:t>
      </w:r>
    </w:p>
    <w:p w14:paraId="17F6A5D6" w14:textId="77777777" w:rsidR="00903524" w:rsidRPr="001447ED" w:rsidRDefault="00903524" w:rsidP="006E14F3">
      <w:pPr>
        <w:pStyle w:val="NoSpacing"/>
        <w:jc w:val="both"/>
        <w:rPr>
          <w:rFonts w:ascii="Arial" w:hAnsi="Arial" w:cs="Arial"/>
          <w:sz w:val="24"/>
          <w:szCs w:val="24"/>
        </w:rPr>
      </w:pPr>
    </w:p>
    <w:p w14:paraId="649B8579" w14:textId="77777777" w:rsidR="006805F1" w:rsidRPr="001447ED" w:rsidRDefault="008715A2" w:rsidP="006805F1">
      <w:pPr>
        <w:pStyle w:val="NoSpacing"/>
        <w:jc w:val="both"/>
        <w:rPr>
          <w:rFonts w:ascii="Arial" w:hAnsi="Arial" w:cs="Arial"/>
          <w:i/>
          <w:iCs/>
          <w:sz w:val="24"/>
          <w:szCs w:val="24"/>
        </w:rPr>
      </w:pPr>
      <w:r w:rsidRPr="001447ED">
        <w:rPr>
          <w:rFonts w:ascii="Arial" w:hAnsi="Arial" w:cs="Arial"/>
          <w:i/>
          <w:iCs/>
          <w:sz w:val="24"/>
          <w:szCs w:val="24"/>
        </w:rPr>
        <w:t xml:space="preserve">1. </w:t>
      </w:r>
      <w:r w:rsidR="0011543C" w:rsidRPr="001447ED">
        <w:rPr>
          <w:rFonts w:ascii="Arial" w:hAnsi="Arial" w:cs="Arial"/>
          <w:i/>
          <w:iCs/>
          <w:sz w:val="24"/>
          <w:szCs w:val="24"/>
        </w:rPr>
        <w:t xml:space="preserve">Demokrati. se bomo oprli na </w:t>
      </w:r>
      <w:r w:rsidR="0011543C" w:rsidRPr="001447ED">
        <w:rPr>
          <w:rFonts w:ascii="Arial" w:hAnsi="Arial" w:cs="Arial"/>
          <w:bCs/>
          <w:i/>
          <w:iCs/>
          <w:sz w:val="24"/>
          <w:szCs w:val="24"/>
        </w:rPr>
        <w:t>štiri ključne dejavnike nove proračunske paradigme</w:t>
      </w:r>
      <w:r w:rsidR="0011543C" w:rsidRPr="001447ED">
        <w:rPr>
          <w:rFonts w:ascii="Arial" w:hAnsi="Arial" w:cs="Arial"/>
          <w:i/>
          <w:iCs/>
          <w:sz w:val="24"/>
          <w:szCs w:val="24"/>
        </w:rPr>
        <w:t>:</w:t>
      </w:r>
    </w:p>
    <w:p w14:paraId="31E3B57B" w14:textId="77777777" w:rsidR="006805F1" w:rsidRPr="001447ED" w:rsidRDefault="006805F1" w:rsidP="006805F1">
      <w:pPr>
        <w:pStyle w:val="NoSpacing"/>
        <w:jc w:val="both"/>
        <w:rPr>
          <w:rFonts w:ascii="Arial" w:hAnsi="Arial" w:cs="Arial"/>
          <w:sz w:val="24"/>
          <w:szCs w:val="24"/>
        </w:rPr>
      </w:pPr>
    </w:p>
    <w:p w14:paraId="0400D0A6" w14:textId="0177ACFB" w:rsidR="006805F1" w:rsidRPr="001447ED" w:rsidRDefault="0011543C" w:rsidP="006805F1">
      <w:pPr>
        <w:pStyle w:val="NoSpacing"/>
        <w:numPr>
          <w:ilvl w:val="0"/>
          <w:numId w:val="146"/>
        </w:numPr>
        <w:jc w:val="both"/>
        <w:rPr>
          <w:rFonts w:ascii="Arial" w:hAnsi="Arial" w:cs="Arial"/>
          <w:sz w:val="24"/>
          <w:szCs w:val="24"/>
        </w:rPr>
      </w:pPr>
      <w:r w:rsidRPr="001447ED">
        <w:rPr>
          <w:rFonts w:ascii="Arial" w:hAnsi="Arial" w:cs="Arial"/>
          <w:sz w:val="24"/>
          <w:szCs w:val="24"/>
        </w:rPr>
        <w:t xml:space="preserve">Vzpostavitev sistema, ki temelji na </w:t>
      </w:r>
      <w:r w:rsidRPr="001447ED">
        <w:rPr>
          <w:rFonts w:ascii="Arial" w:hAnsi="Arial" w:cs="Arial"/>
          <w:bCs/>
          <w:sz w:val="24"/>
          <w:szCs w:val="24"/>
        </w:rPr>
        <w:t>jasni ministrski odgovornosti</w:t>
      </w:r>
      <w:r w:rsidRPr="001447ED">
        <w:rPr>
          <w:rFonts w:ascii="Arial" w:hAnsi="Arial" w:cs="Arial"/>
          <w:sz w:val="24"/>
          <w:szCs w:val="24"/>
        </w:rPr>
        <w:t xml:space="preserve">. Z namenom učinkovitejše in racionalnejše vlade bomo </w:t>
      </w:r>
      <w:r w:rsidRPr="001447ED">
        <w:rPr>
          <w:rFonts w:ascii="Arial" w:hAnsi="Arial" w:cs="Arial"/>
          <w:bCs/>
          <w:sz w:val="24"/>
          <w:szCs w:val="24"/>
        </w:rPr>
        <w:t>zmanjšali število ministrstev</w:t>
      </w:r>
      <w:r w:rsidRPr="001447ED">
        <w:rPr>
          <w:rFonts w:ascii="Arial" w:hAnsi="Arial" w:cs="Arial"/>
          <w:sz w:val="24"/>
          <w:szCs w:val="24"/>
        </w:rPr>
        <w:t>. Ključni namen ni zmanjšanje administrativnih stroškov, temveč krepitev vsebinske odgovornosti ministrov in zmanjšanje prekrivanja pristojnosti ter združevanje področij po smiselnih celotah</w:t>
      </w:r>
      <w:r w:rsidR="000539BB" w:rsidRPr="001447ED">
        <w:rPr>
          <w:rFonts w:ascii="Arial" w:hAnsi="Arial" w:cs="Arial"/>
          <w:sz w:val="24"/>
          <w:szCs w:val="24"/>
        </w:rPr>
        <w:t>;</w:t>
      </w:r>
    </w:p>
    <w:p w14:paraId="4DABAB10" w14:textId="77777777" w:rsidR="006805F1" w:rsidRPr="001447ED" w:rsidRDefault="006805F1" w:rsidP="006805F1">
      <w:pPr>
        <w:pStyle w:val="NoSpacing"/>
        <w:ind w:left="360"/>
        <w:jc w:val="both"/>
        <w:rPr>
          <w:rFonts w:ascii="Arial" w:hAnsi="Arial" w:cs="Arial"/>
          <w:sz w:val="24"/>
          <w:szCs w:val="24"/>
        </w:rPr>
      </w:pPr>
    </w:p>
    <w:p w14:paraId="69A44681" w14:textId="6733D1E7" w:rsidR="006805F1" w:rsidRPr="001447ED" w:rsidRDefault="0011543C" w:rsidP="006805F1">
      <w:pPr>
        <w:pStyle w:val="NoSpacing"/>
        <w:numPr>
          <w:ilvl w:val="0"/>
          <w:numId w:val="146"/>
        </w:numPr>
        <w:jc w:val="both"/>
        <w:rPr>
          <w:rFonts w:ascii="Arial" w:hAnsi="Arial" w:cs="Arial"/>
          <w:sz w:val="24"/>
          <w:szCs w:val="24"/>
        </w:rPr>
      </w:pPr>
      <w:r w:rsidRPr="001447ED">
        <w:rPr>
          <w:rFonts w:ascii="Arial" w:hAnsi="Arial" w:cs="Arial"/>
          <w:sz w:val="24"/>
          <w:szCs w:val="24"/>
        </w:rPr>
        <w:t xml:space="preserve">Osnovno načelo programskega proračuna bo preusmeritev težišča </w:t>
      </w:r>
      <w:r w:rsidRPr="001447ED">
        <w:rPr>
          <w:rFonts w:ascii="Arial" w:hAnsi="Arial" w:cs="Arial"/>
          <w:bCs/>
          <w:sz w:val="24"/>
          <w:szCs w:val="24"/>
        </w:rPr>
        <w:t>iz načrtovanja porabe v načrtovanje rezultatov</w:t>
      </w:r>
      <w:r w:rsidRPr="001447ED">
        <w:rPr>
          <w:rFonts w:ascii="Arial" w:hAnsi="Arial" w:cs="Arial"/>
          <w:sz w:val="24"/>
          <w:szCs w:val="24"/>
        </w:rPr>
        <w:t>. Za vsak program bodo določeni merljivi cilji, kazalniki uspešnosti in pričakovani učinki. Če ti ne bodo doseženi, bodo sledile vsebinske spremembe – od prilagoditve zakonodaje do ukinitve neučinkovitih programov</w:t>
      </w:r>
      <w:r w:rsidR="000539BB" w:rsidRPr="001447ED">
        <w:rPr>
          <w:rFonts w:ascii="Arial" w:hAnsi="Arial" w:cs="Arial"/>
          <w:sz w:val="24"/>
          <w:szCs w:val="24"/>
        </w:rPr>
        <w:t>;</w:t>
      </w:r>
    </w:p>
    <w:p w14:paraId="5E31C34A" w14:textId="77777777" w:rsidR="006805F1" w:rsidRPr="001447ED" w:rsidRDefault="006805F1" w:rsidP="006805F1">
      <w:pPr>
        <w:pStyle w:val="ListParagraph"/>
        <w:rPr>
          <w:rFonts w:ascii="Arial" w:hAnsi="Arial" w:cs="Arial"/>
          <w:sz w:val="24"/>
          <w:szCs w:val="24"/>
        </w:rPr>
      </w:pPr>
    </w:p>
    <w:p w14:paraId="2DAC829E" w14:textId="55F4FD4F" w:rsidR="006805F1" w:rsidRPr="001447ED" w:rsidRDefault="0011543C" w:rsidP="006805F1">
      <w:pPr>
        <w:pStyle w:val="NoSpacing"/>
        <w:numPr>
          <w:ilvl w:val="0"/>
          <w:numId w:val="146"/>
        </w:numPr>
        <w:jc w:val="both"/>
        <w:rPr>
          <w:rFonts w:ascii="Arial" w:hAnsi="Arial" w:cs="Arial"/>
          <w:sz w:val="24"/>
          <w:szCs w:val="24"/>
        </w:rPr>
      </w:pPr>
      <w:r w:rsidRPr="001447ED">
        <w:rPr>
          <w:rFonts w:ascii="Arial" w:hAnsi="Arial" w:cs="Arial"/>
          <w:sz w:val="24"/>
          <w:szCs w:val="24"/>
        </w:rPr>
        <w:t xml:space="preserve">Načrtovanje po programih bo omogočilo uvedbo </w:t>
      </w:r>
      <w:r w:rsidRPr="001447ED">
        <w:rPr>
          <w:rFonts w:ascii="Arial" w:hAnsi="Arial" w:cs="Arial"/>
          <w:bCs/>
          <w:sz w:val="24"/>
          <w:szCs w:val="24"/>
        </w:rPr>
        <w:t>proračunskega načrtovanja na ničelni osnovi</w:t>
      </w:r>
      <w:r w:rsidRPr="001447ED">
        <w:rPr>
          <w:rFonts w:ascii="Arial" w:hAnsi="Arial" w:cs="Arial"/>
          <w:sz w:val="24"/>
          <w:szCs w:val="24"/>
        </w:rPr>
        <w:t>, kjer noben program n</w:t>
      </w:r>
      <w:r w:rsidR="000539BB" w:rsidRPr="001447ED">
        <w:rPr>
          <w:rFonts w:ascii="Arial" w:hAnsi="Arial" w:cs="Arial"/>
          <w:sz w:val="24"/>
          <w:szCs w:val="24"/>
        </w:rPr>
        <w:t>e bo imel</w:t>
      </w:r>
      <w:r w:rsidRPr="001447ED">
        <w:rPr>
          <w:rFonts w:ascii="Arial" w:hAnsi="Arial" w:cs="Arial"/>
          <w:sz w:val="24"/>
          <w:szCs w:val="24"/>
        </w:rPr>
        <w:t xml:space="preserve"> vnaprej zagotovljenih sredstev </w:t>
      </w:r>
      <w:r w:rsidRPr="001447ED">
        <w:rPr>
          <w:rFonts w:ascii="Arial" w:hAnsi="Arial" w:cs="Arial"/>
          <w:sz w:val="24"/>
          <w:szCs w:val="24"/>
        </w:rPr>
        <w:lastRenderedPageBreak/>
        <w:t xml:space="preserve">brez dokazovanja učinkovitosti. Tak pristop </w:t>
      </w:r>
      <w:r w:rsidR="0016425B" w:rsidRPr="001447ED">
        <w:rPr>
          <w:rFonts w:ascii="Arial" w:hAnsi="Arial" w:cs="Arial"/>
          <w:sz w:val="24"/>
          <w:szCs w:val="24"/>
        </w:rPr>
        <w:t xml:space="preserve">bo </w:t>
      </w:r>
      <w:r w:rsidRPr="001447ED">
        <w:rPr>
          <w:rFonts w:ascii="Arial" w:hAnsi="Arial" w:cs="Arial"/>
          <w:sz w:val="24"/>
          <w:szCs w:val="24"/>
        </w:rPr>
        <w:t>poveča</w:t>
      </w:r>
      <w:r w:rsidR="0016425B" w:rsidRPr="001447ED">
        <w:rPr>
          <w:rFonts w:ascii="Arial" w:hAnsi="Arial" w:cs="Arial"/>
          <w:sz w:val="24"/>
          <w:szCs w:val="24"/>
        </w:rPr>
        <w:t>l</w:t>
      </w:r>
      <w:r w:rsidRPr="001447ED">
        <w:rPr>
          <w:rFonts w:ascii="Arial" w:hAnsi="Arial" w:cs="Arial"/>
          <w:sz w:val="24"/>
          <w:szCs w:val="24"/>
        </w:rPr>
        <w:t xml:space="preserve"> fleksibilnost in </w:t>
      </w:r>
      <w:r w:rsidR="0016425B" w:rsidRPr="001447ED">
        <w:rPr>
          <w:rFonts w:ascii="Arial" w:hAnsi="Arial" w:cs="Arial"/>
          <w:sz w:val="24"/>
          <w:szCs w:val="24"/>
        </w:rPr>
        <w:t>spodbudil</w:t>
      </w:r>
      <w:r w:rsidRPr="001447ED">
        <w:rPr>
          <w:rFonts w:ascii="Arial" w:hAnsi="Arial" w:cs="Arial"/>
          <w:sz w:val="24"/>
          <w:szCs w:val="24"/>
        </w:rPr>
        <w:t xml:space="preserve"> odgovorno rabo javnih sredstev</w:t>
      </w:r>
      <w:r w:rsidR="0016425B" w:rsidRPr="001447ED">
        <w:rPr>
          <w:rFonts w:ascii="Arial" w:hAnsi="Arial" w:cs="Arial"/>
          <w:sz w:val="24"/>
          <w:szCs w:val="24"/>
        </w:rPr>
        <w:t>;</w:t>
      </w:r>
    </w:p>
    <w:p w14:paraId="4E1BB087" w14:textId="77777777" w:rsidR="006805F1" w:rsidRPr="001447ED" w:rsidRDefault="006805F1" w:rsidP="006805F1">
      <w:pPr>
        <w:pStyle w:val="ListParagraph"/>
        <w:rPr>
          <w:rFonts w:ascii="Arial" w:hAnsi="Arial" w:cs="Arial"/>
          <w:bCs/>
          <w:sz w:val="24"/>
          <w:szCs w:val="24"/>
        </w:rPr>
      </w:pPr>
    </w:p>
    <w:p w14:paraId="61283241" w14:textId="32A690C6" w:rsidR="0011543C" w:rsidRPr="001447ED" w:rsidRDefault="0011543C" w:rsidP="006805F1">
      <w:pPr>
        <w:pStyle w:val="NoSpacing"/>
        <w:numPr>
          <w:ilvl w:val="0"/>
          <w:numId w:val="146"/>
        </w:numPr>
        <w:jc w:val="both"/>
        <w:rPr>
          <w:rFonts w:ascii="Arial" w:hAnsi="Arial" w:cs="Arial"/>
          <w:sz w:val="24"/>
          <w:szCs w:val="24"/>
        </w:rPr>
      </w:pPr>
      <w:r w:rsidRPr="001447ED">
        <w:rPr>
          <w:rFonts w:ascii="Arial" w:hAnsi="Arial" w:cs="Arial"/>
          <w:bCs/>
          <w:sz w:val="24"/>
          <w:szCs w:val="24"/>
        </w:rPr>
        <w:t>Proračunsko načrtovanje bo potekalo v 4-letnih ciklih.</w:t>
      </w:r>
      <w:r w:rsidRPr="001447ED">
        <w:rPr>
          <w:rFonts w:ascii="Arial" w:hAnsi="Arial" w:cs="Arial"/>
          <w:sz w:val="24"/>
          <w:szCs w:val="24"/>
        </w:rPr>
        <w:t xml:space="preserve"> </w:t>
      </w:r>
      <w:bookmarkStart w:id="0" w:name="_Hlk213605288"/>
      <w:r w:rsidRPr="001447ED">
        <w:rPr>
          <w:rFonts w:ascii="Arial" w:hAnsi="Arial" w:cs="Arial"/>
          <w:sz w:val="24"/>
          <w:szCs w:val="24"/>
        </w:rPr>
        <w:t>Proračunski uporabnik ne bo kaznovan z odvzemom sredstev za neporabljena sredstva, ampak jih bo lahko v okviru odobrenih projektov prenesel v naslednj</w:t>
      </w:r>
      <w:r w:rsidR="0016425B" w:rsidRPr="001447ED">
        <w:rPr>
          <w:rFonts w:ascii="Arial" w:hAnsi="Arial" w:cs="Arial"/>
          <w:sz w:val="24"/>
          <w:szCs w:val="24"/>
        </w:rPr>
        <w:t>e</w:t>
      </w:r>
      <w:r w:rsidRPr="001447ED">
        <w:rPr>
          <w:rFonts w:ascii="Arial" w:hAnsi="Arial" w:cs="Arial"/>
          <w:sz w:val="24"/>
          <w:szCs w:val="24"/>
        </w:rPr>
        <w:t xml:space="preserve"> proračunsko obdobje</w:t>
      </w:r>
      <w:bookmarkEnd w:id="0"/>
      <w:r w:rsidR="007B59A3" w:rsidRPr="001447ED">
        <w:rPr>
          <w:rFonts w:ascii="Arial" w:hAnsi="Arial" w:cs="Arial"/>
          <w:sz w:val="24"/>
          <w:szCs w:val="24"/>
        </w:rPr>
        <w:t xml:space="preserve"> (sprememba proračunske kulture</w:t>
      </w:r>
      <w:r w:rsidR="006A1C15" w:rsidRPr="001447ED">
        <w:rPr>
          <w:rFonts w:ascii="Arial" w:hAnsi="Arial" w:cs="Arial"/>
          <w:sz w:val="24"/>
          <w:szCs w:val="24"/>
        </w:rPr>
        <w:t xml:space="preserve"> od 'porabi vse zdaj' k 'porabi premišljeno in načrtuj naprej')</w:t>
      </w:r>
      <w:r w:rsidRPr="001447ED">
        <w:rPr>
          <w:rFonts w:ascii="Arial" w:hAnsi="Arial" w:cs="Arial"/>
          <w:sz w:val="24"/>
          <w:szCs w:val="24"/>
        </w:rPr>
        <w:t>. Izvedba projektov z ugodnejšo ekonomiko od načrtovane bo javno predstavljena kot primer dobre prakse.</w:t>
      </w:r>
      <w:r w:rsidR="00E5578A" w:rsidRPr="001447ED">
        <w:rPr>
          <w:rFonts w:ascii="Arial" w:hAnsi="Arial" w:cs="Arial"/>
          <w:sz w:val="24"/>
          <w:szCs w:val="24"/>
        </w:rPr>
        <w:t xml:space="preserve"> Podroben in finančno </w:t>
      </w:r>
      <w:r w:rsidR="008B00F7" w:rsidRPr="001447ED">
        <w:rPr>
          <w:rFonts w:ascii="Arial" w:hAnsi="Arial" w:cs="Arial"/>
          <w:sz w:val="24"/>
          <w:szCs w:val="24"/>
        </w:rPr>
        <w:t>natančno o</w:t>
      </w:r>
      <w:r w:rsidR="007C0D7E" w:rsidRPr="001447ED">
        <w:rPr>
          <w:rFonts w:ascii="Arial" w:hAnsi="Arial" w:cs="Arial"/>
          <w:sz w:val="24"/>
          <w:szCs w:val="24"/>
        </w:rPr>
        <w:t>premljen</w:t>
      </w:r>
      <w:r w:rsidR="008B00F7" w:rsidRPr="001447ED">
        <w:rPr>
          <w:rFonts w:ascii="Arial" w:hAnsi="Arial" w:cs="Arial"/>
          <w:sz w:val="24"/>
          <w:szCs w:val="24"/>
        </w:rPr>
        <w:t xml:space="preserve"> načrt se pripravi takoj po imenovanju vlade in zapiše v </w:t>
      </w:r>
      <w:r w:rsidR="008B00F7" w:rsidRPr="001447ED">
        <w:rPr>
          <w:rFonts w:ascii="Arial" w:hAnsi="Arial" w:cs="Arial"/>
          <w:bCs/>
          <w:sz w:val="24"/>
          <w:szCs w:val="24"/>
        </w:rPr>
        <w:t xml:space="preserve">finančno ovrednoten </w:t>
      </w:r>
      <w:r w:rsidR="005165E4" w:rsidRPr="001447ED">
        <w:rPr>
          <w:rFonts w:ascii="Arial" w:hAnsi="Arial" w:cs="Arial"/>
          <w:bCs/>
          <w:sz w:val="24"/>
          <w:szCs w:val="24"/>
        </w:rPr>
        <w:t>štiriletni program dela vlade, ki ga potrdi državni zbor</w:t>
      </w:r>
      <w:r w:rsidR="005165E4" w:rsidRPr="001447ED">
        <w:rPr>
          <w:rFonts w:ascii="Arial" w:hAnsi="Arial" w:cs="Arial"/>
          <w:sz w:val="24"/>
          <w:szCs w:val="24"/>
        </w:rPr>
        <w:t>.</w:t>
      </w:r>
    </w:p>
    <w:p w14:paraId="40780A5E" w14:textId="77777777" w:rsidR="00E00D40" w:rsidRPr="001447ED" w:rsidRDefault="00E00D40" w:rsidP="006E14F3">
      <w:pPr>
        <w:pStyle w:val="NoSpacing"/>
        <w:jc w:val="both"/>
        <w:rPr>
          <w:rFonts w:ascii="Arial" w:hAnsi="Arial" w:cs="Arial"/>
          <w:sz w:val="24"/>
          <w:szCs w:val="24"/>
        </w:rPr>
      </w:pPr>
    </w:p>
    <w:p w14:paraId="2E8CCCAC" w14:textId="77777777" w:rsidR="006805F1" w:rsidRPr="001447ED" w:rsidRDefault="00E00D40" w:rsidP="006805F1">
      <w:pPr>
        <w:pStyle w:val="NoSpacing"/>
        <w:jc w:val="both"/>
        <w:rPr>
          <w:rFonts w:ascii="Arial" w:hAnsi="Arial" w:cs="Arial"/>
          <w:sz w:val="24"/>
          <w:szCs w:val="24"/>
        </w:rPr>
      </w:pPr>
      <w:r w:rsidRPr="001447ED">
        <w:rPr>
          <w:rFonts w:ascii="Arial" w:hAnsi="Arial" w:cs="Arial"/>
          <w:sz w:val="24"/>
          <w:szCs w:val="24"/>
        </w:rPr>
        <w:t>V ta namen bomo zagotovili:</w:t>
      </w:r>
    </w:p>
    <w:p w14:paraId="2CED274E" w14:textId="394123DB" w:rsidR="006805F1" w:rsidRPr="001447ED" w:rsidRDefault="00636458" w:rsidP="006805F1">
      <w:pPr>
        <w:pStyle w:val="NoSpacing"/>
        <w:numPr>
          <w:ilvl w:val="0"/>
          <w:numId w:val="148"/>
        </w:numPr>
        <w:jc w:val="both"/>
        <w:rPr>
          <w:rFonts w:ascii="Arial" w:hAnsi="Arial" w:cs="Arial"/>
          <w:sz w:val="24"/>
          <w:szCs w:val="24"/>
        </w:rPr>
      </w:pPr>
      <w:r w:rsidRPr="001447ED">
        <w:rPr>
          <w:rFonts w:ascii="Arial" w:eastAsia="Calibri" w:hAnsi="Arial" w:cs="Arial"/>
          <w:bCs/>
          <w:kern w:val="2"/>
          <w:sz w:val="24"/>
          <w:szCs w:val="24"/>
          <w14:ligatures w14:val="standardContextual"/>
        </w:rPr>
        <w:t>Nadzor</w:t>
      </w:r>
      <w:r w:rsidR="00840DB4" w:rsidRPr="001447ED">
        <w:rPr>
          <w:rFonts w:ascii="Arial" w:eastAsia="Calibri" w:hAnsi="Arial" w:cs="Arial"/>
          <w:bCs/>
          <w:kern w:val="2"/>
          <w:sz w:val="24"/>
          <w:szCs w:val="24"/>
          <w14:ligatures w14:val="standardContextual"/>
        </w:rPr>
        <w:t xml:space="preserve"> in omejitev rasti izdatkov</w:t>
      </w:r>
      <w:r w:rsidR="00840DB4" w:rsidRPr="001447ED">
        <w:rPr>
          <w:rFonts w:ascii="Arial" w:eastAsia="Calibri" w:hAnsi="Arial" w:cs="Arial"/>
          <w:kern w:val="2"/>
          <w:sz w:val="24"/>
          <w:szCs w:val="24"/>
          <w14:ligatures w14:val="standardContextual"/>
        </w:rPr>
        <w:t xml:space="preserve"> – spremljanje rasti izdatkov s ciljanimi koeficienti glede na rast BDP</w:t>
      </w:r>
      <w:r w:rsidR="0016425B" w:rsidRPr="001447ED">
        <w:rPr>
          <w:rFonts w:ascii="Arial" w:eastAsia="Calibri" w:hAnsi="Arial" w:cs="Arial"/>
          <w:kern w:val="2"/>
          <w:sz w:val="24"/>
          <w:szCs w:val="24"/>
          <w14:ligatures w14:val="standardContextual"/>
        </w:rPr>
        <w:t>;</w:t>
      </w:r>
    </w:p>
    <w:p w14:paraId="1B7CE5FB" w14:textId="31A6A086" w:rsidR="006805F1" w:rsidRPr="001447ED" w:rsidRDefault="00840DB4" w:rsidP="0016425B">
      <w:pPr>
        <w:pStyle w:val="NoSpacing"/>
        <w:numPr>
          <w:ilvl w:val="0"/>
          <w:numId w:val="148"/>
        </w:numPr>
        <w:jc w:val="both"/>
        <w:rPr>
          <w:rFonts w:ascii="Arial" w:hAnsi="Arial" w:cs="Arial"/>
          <w:sz w:val="24"/>
          <w:szCs w:val="24"/>
        </w:rPr>
      </w:pPr>
      <w:r w:rsidRPr="001447ED">
        <w:rPr>
          <w:rFonts w:ascii="Arial" w:eastAsia="Calibri" w:hAnsi="Arial" w:cs="Arial"/>
          <w:kern w:val="2"/>
          <w:sz w:val="24"/>
          <w:szCs w:val="24"/>
          <w14:ligatures w14:val="standardContextual"/>
        </w:rPr>
        <w:t>Za vse proračunske programe se uvede</w:t>
      </w:r>
      <w:r w:rsidR="0016425B" w:rsidRPr="001447ED">
        <w:rPr>
          <w:rFonts w:ascii="Arial" w:eastAsia="Calibri" w:hAnsi="Arial" w:cs="Arial"/>
          <w:kern w:val="2"/>
          <w:sz w:val="24"/>
          <w:szCs w:val="24"/>
          <w14:ligatures w14:val="standardContextual"/>
        </w:rPr>
        <w:t xml:space="preserve"> </w:t>
      </w:r>
      <w:r w:rsidRPr="001447ED">
        <w:rPr>
          <w:rFonts w:ascii="Arial" w:eastAsia="Calibri" w:hAnsi="Arial" w:cs="Arial"/>
          <w:bCs/>
          <w:kern w:val="2"/>
          <w:sz w:val="24"/>
          <w:szCs w:val="24"/>
          <w14:ligatures w14:val="standardContextual"/>
        </w:rPr>
        <w:t>spremljanje ciljne uspešnosti</w:t>
      </w:r>
      <w:r w:rsidRPr="001447ED">
        <w:rPr>
          <w:rFonts w:ascii="Arial" w:eastAsia="Calibri" w:hAnsi="Arial" w:cs="Arial"/>
          <w:kern w:val="2"/>
          <w:sz w:val="24"/>
          <w:szCs w:val="24"/>
          <w14:ligatures w14:val="standardContextual"/>
        </w:rPr>
        <w:t>, finančne učinkovitosti in prispevka k razvojnim ciljem. To se naredi z nastavki, ki jih že imamo v zakonodaji. Kot programska usmeritev se vsako leto ukine</w:t>
      </w:r>
      <w:r w:rsidR="0016425B" w:rsidRPr="001447ED">
        <w:rPr>
          <w:rFonts w:ascii="Arial" w:eastAsia="Calibri" w:hAnsi="Arial" w:cs="Arial"/>
          <w:kern w:val="2"/>
          <w:sz w:val="24"/>
          <w:szCs w:val="24"/>
          <w14:ligatures w14:val="standardContextual"/>
        </w:rPr>
        <w:t>jo</w:t>
      </w:r>
      <w:r w:rsidRPr="001447ED">
        <w:rPr>
          <w:rFonts w:ascii="Arial" w:eastAsia="Calibri" w:hAnsi="Arial" w:cs="Arial"/>
          <w:kern w:val="2"/>
          <w:sz w:val="24"/>
          <w:szCs w:val="24"/>
          <w14:ligatures w14:val="standardContextual"/>
        </w:rPr>
        <w:t xml:space="preserve"> ali zmanjša</w:t>
      </w:r>
      <w:r w:rsidR="0016425B" w:rsidRPr="001447ED">
        <w:rPr>
          <w:rFonts w:ascii="Arial" w:eastAsia="Calibri" w:hAnsi="Arial" w:cs="Arial"/>
          <w:kern w:val="2"/>
          <w:sz w:val="24"/>
          <w:szCs w:val="24"/>
          <w14:ligatures w14:val="standardContextual"/>
        </w:rPr>
        <w:t>jo</w:t>
      </w:r>
      <w:r w:rsidRPr="001447ED">
        <w:rPr>
          <w:rFonts w:ascii="Arial" w:eastAsia="Calibri" w:hAnsi="Arial" w:cs="Arial"/>
          <w:kern w:val="2"/>
          <w:sz w:val="24"/>
          <w:szCs w:val="24"/>
          <w14:ligatures w14:val="standardContextual"/>
        </w:rPr>
        <w:t xml:space="preserve"> najmanj učinkovit</w:t>
      </w:r>
      <w:r w:rsidR="0016425B" w:rsidRPr="001447ED">
        <w:rPr>
          <w:rFonts w:ascii="Arial" w:eastAsia="Calibri" w:hAnsi="Arial" w:cs="Arial"/>
          <w:kern w:val="2"/>
          <w:sz w:val="24"/>
          <w:szCs w:val="24"/>
          <w14:ligatures w14:val="standardContextual"/>
        </w:rPr>
        <w:t>i</w:t>
      </w:r>
      <w:r w:rsidRPr="001447ED">
        <w:rPr>
          <w:rFonts w:ascii="Arial" w:eastAsia="Calibri" w:hAnsi="Arial" w:cs="Arial"/>
          <w:kern w:val="2"/>
          <w:sz w:val="24"/>
          <w:szCs w:val="24"/>
          <w14:ligatures w14:val="standardContextual"/>
        </w:rPr>
        <w:t xml:space="preserve"> program</w:t>
      </w:r>
      <w:r w:rsidR="0016425B" w:rsidRPr="001447ED">
        <w:rPr>
          <w:rFonts w:ascii="Arial" w:eastAsia="Calibri" w:hAnsi="Arial" w:cs="Arial"/>
          <w:kern w:val="2"/>
          <w:sz w:val="24"/>
          <w:szCs w:val="24"/>
          <w14:ligatures w14:val="standardContextual"/>
        </w:rPr>
        <w:t>i</w:t>
      </w:r>
      <w:r w:rsidRPr="001447ED">
        <w:rPr>
          <w:rFonts w:ascii="Arial" w:eastAsia="Calibri" w:hAnsi="Arial" w:cs="Arial"/>
          <w:kern w:val="2"/>
          <w:sz w:val="24"/>
          <w:szCs w:val="24"/>
          <w14:ligatures w14:val="standardContextual"/>
        </w:rPr>
        <w:t xml:space="preserve"> v višini 5</w:t>
      </w:r>
      <w:r w:rsidR="0016425B" w:rsidRPr="001447ED">
        <w:rPr>
          <w:rFonts w:ascii="Arial" w:eastAsia="Calibri" w:hAnsi="Arial" w:cs="Arial"/>
          <w:kern w:val="2"/>
          <w:sz w:val="24"/>
          <w:szCs w:val="24"/>
          <w14:ligatures w14:val="standardContextual"/>
        </w:rPr>
        <w:t>–</w:t>
      </w:r>
      <w:r w:rsidRPr="001447ED">
        <w:rPr>
          <w:rFonts w:ascii="Arial" w:eastAsia="Calibri" w:hAnsi="Arial" w:cs="Arial"/>
          <w:kern w:val="2"/>
          <w:sz w:val="24"/>
          <w:szCs w:val="24"/>
          <w14:ligatures w14:val="standardContextual"/>
        </w:rPr>
        <w:t>10</w:t>
      </w:r>
      <w:r w:rsidR="0016425B" w:rsidRPr="001447ED">
        <w:rPr>
          <w:rFonts w:ascii="Arial" w:eastAsia="Calibri" w:hAnsi="Arial" w:cs="Arial"/>
          <w:kern w:val="2"/>
          <w:sz w:val="24"/>
          <w:szCs w:val="24"/>
          <w14:ligatures w14:val="standardContextual"/>
        </w:rPr>
        <w:t xml:space="preserve"> </w:t>
      </w:r>
      <w:r w:rsidRPr="001447ED">
        <w:rPr>
          <w:rFonts w:ascii="Arial" w:eastAsia="Calibri" w:hAnsi="Arial" w:cs="Arial"/>
          <w:kern w:val="2"/>
          <w:sz w:val="24"/>
          <w:szCs w:val="24"/>
          <w14:ligatures w14:val="standardContextual"/>
        </w:rPr>
        <w:t>% proračunskih izdatkov preteklega leta, prihranek se uporabi za zniževanje izdatkov ozirom</w:t>
      </w:r>
      <w:r w:rsidR="0016425B" w:rsidRPr="001447ED">
        <w:rPr>
          <w:rFonts w:ascii="Arial" w:eastAsia="Calibri" w:hAnsi="Arial" w:cs="Arial"/>
          <w:kern w:val="2"/>
          <w:sz w:val="24"/>
          <w:szCs w:val="24"/>
          <w14:ligatures w14:val="standardContextual"/>
        </w:rPr>
        <w:t>a se</w:t>
      </w:r>
      <w:r w:rsidRPr="001447ED">
        <w:rPr>
          <w:rFonts w:ascii="Arial" w:eastAsia="Calibri" w:hAnsi="Arial" w:cs="Arial"/>
          <w:kern w:val="2"/>
          <w:sz w:val="24"/>
          <w:szCs w:val="24"/>
          <w14:ligatures w14:val="standardContextual"/>
        </w:rPr>
        <w:t xml:space="preserve"> preusmeri v programe z visoko dodano vrednostjo</w:t>
      </w:r>
      <w:r w:rsidR="0016425B" w:rsidRPr="001447ED">
        <w:rPr>
          <w:rFonts w:ascii="Arial" w:eastAsia="Calibri" w:hAnsi="Arial" w:cs="Arial"/>
          <w:kern w:val="2"/>
          <w:sz w:val="24"/>
          <w:szCs w:val="24"/>
          <w14:ligatures w14:val="standardContextual"/>
        </w:rPr>
        <w:t>;</w:t>
      </w:r>
    </w:p>
    <w:p w14:paraId="20383C59" w14:textId="60691077" w:rsidR="006805F1" w:rsidRPr="001447ED" w:rsidRDefault="00840DB4" w:rsidP="006805F1">
      <w:pPr>
        <w:pStyle w:val="NoSpacing"/>
        <w:numPr>
          <w:ilvl w:val="0"/>
          <w:numId w:val="148"/>
        </w:numPr>
        <w:jc w:val="both"/>
        <w:rPr>
          <w:rFonts w:ascii="Arial" w:hAnsi="Arial" w:cs="Arial"/>
          <w:sz w:val="24"/>
          <w:szCs w:val="24"/>
        </w:rPr>
      </w:pPr>
      <w:r w:rsidRPr="001447ED">
        <w:rPr>
          <w:rFonts w:ascii="Arial" w:eastAsia="Calibri" w:hAnsi="Arial" w:cs="Arial"/>
          <w:kern w:val="2"/>
          <w:sz w:val="24"/>
          <w:szCs w:val="24"/>
          <w14:ligatures w14:val="standardContextual"/>
        </w:rPr>
        <w:t xml:space="preserve">Po zgledu Nizozemske in Finske se uzakoni, da mora DZ ob nastopu nove </w:t>
      </w:r>
      <w:r w:rsidRPr="001447ED">
        <w:rPr>
          <w:rFonts w:ascii="Arial" w:eastAsia="Calibri" w:hAnsi="Arial" w:cs="Arial"/>
          <w:bCs/>
          <w:kern w:val="2"/>
          <w:sz w:val="24"/>
          <w:szCs w:val="24"/>
          <w14:ligatures w14:val="standardContextual"/>
        </w:rPr>
        <w:t>vlade sprejeti štiriletni program dela vlade</w:t>
      </w:r>
      <w:r w:rsidRPr="001447ED">
        <w:rPr>
          <w:rFonts w:ascii="Arial" w:eastAsia="Calibri" w:hAnsi="Arial" w:cs="Arial"/>
          <w:kern w:val="2"/>
          <w:sz w:val="24"/>
          <w:szCs w:val="24"/>
          <w14:ligatures w14:val="standardContextual"/>
        </w:rPr>
        <w:t xml:space="preserve"> (oziroma za čas do naslednjih rednih volitev). Program vsebuje zgornjo mejo izdatkov in meje izdatkov po resorjih ali področjih politik. Pri tem se za kasnejša leta pusti nerazporejena rezerva za nove prioritete</w:t>
      </w:r>
      <w:r w:rsidR="0016425B" w:rsidRPr="001447ED">
        <w:rPr>
          <w:rFonts w:ascii="Arial" w:eastAsia="Calibri" w:hAnsi="Arial" w:cs="Arial"/>
          <w:kern w:val="2"/>
          <w:sz w:val="24"/>
          <w:szCs w:val="24"/>
          <w14:ligatures w14:val="standardContextual"/>
        </w:rPr>
        <w:t>;</w:t>
      </w:r>
    </w:p>
    <w:p w14:paraId="580DC9BC" w14:textId="7916073F" w:rsidR="006805F1" w:rsidRPr="001447ED" w:rsidRDefault="00840DB4" w:rsidP="006805F1">
      <w:pPr>
        <w:pStyle w:val="NoSpacing"/>
        <w:numPr>
          <w:ilvl w:val="0"/>
          <w:numId w:val="148"/>
        </w:numPr>
        <w:jc w:val="both"/>
        <w:rPr>
          <w:rFonts w:ascii="Arial" w:hAnsi="Arial" w:cs="Arial"/>
          <w:sz w:val="24"/>
          <w:szCs w:val="24"/>
        </w:rPr>
      </w:pPr>
      <w:r w:rsidRPr="001447ED">
        <w:rPr>
          <w:rFonts w:ascii="Arial" w:eastAsia="Calibri" w:hAnsi="Arial" w:cs="Arial"/>
          <w:kern w:val="2"/>
          <w:sz w:val="24"/>
          <w:szCs w:val="24"/>
          <w14:ligatures w14:val="standardContextual"/>
        </w:rPr>
        <w:t xml:space="preserve">Po zgledu </w:t>
      </w:r>
      <w:r w:rsidR="0016425B" w:rsidRPr="001447ED">
        <w:rPr>
          <w:rFonts w:ascii="Arial" w:eastAsia="Calibri" w:hAnsi="Arial" w:cs="Arial"/>
          <w:kern w:val="2"/>
          <w:sz w:val="24"/>
          <w:szCs w:val="24"/>
          <w14:ligatures w14:val="standardContextual"/>
        </w:rPr>
        <w:t>Nizozemske</w:t>
      </w:r>
      <w:r w:rsidRPr="001447ED">
        <w:rPr>
          <w:rFonts w:ascii="Arial" w:eastAsia="Calibri" w:hAnsi="Arial" w:cs="Arial"/>
          <w:kern w:val="2"/>
          <w:sz w:val="24"/>
          <w:szCs w:val="24"/>
          <w14:ligatures w14:val="standardContextual"/>
        </w:rPr>
        <w:t>, F</w:t>
      </w:r>
      <w:r w:rsidR="0016425B" w:rsidRPr="001447ED">
        <w:rPr>
          <w:rFonts w:ascii="Arial" w:eastAsia="Calibri" w:hAnsi="Arial" w:cs="Arial"/>
          <w:kern w:val="2"/>
          <w:sz w:val="24"/>
          <w:szCs w:val="24"/>
          <w14:ligatures w14:val="standardContextual"/>
        </w:rPr>
        <w:t>inske</w:t>
      </w:r>
      <w:r w:rsidRPr="001447ED">
        <w:rPr>
          <w:rFonts w:ascii="Arial" w:eastAsia="Calibri" w:hAnsi="Arial" w:cs="Arial"/>
          <w:kern w:val="2"/>
          <w:sz w:val="24"/>
          <w:szCs w:val="24"/>
          <w14:ligatures w14:val="standardContextual"/>
        </w:rPr>
        <w:t>, D</w:t>
      </w:r>
      <w:r w:rsidR="0016425B" w:rsidRPr="001447ED">
        <w:rPr>
          <w:rFonts w:ascii="Arial" w:eastAsia="Calibri" w:hAnsi="Arial" w:cs="Arial"/>
          <w:kern w:val="2"/>
          <w:sz w:val="24"/>
          <w:szCs w:val="24"/>
          <w14:ligatures w14:val="standardContextual"/>
        </w:rPr>
        <w:t>anske</w:t>
      </w:r>
      <w:r w:rsidRPr="001447ED">
        <w:rPr>
          <w:rFonts w:ascii="Arial" w:eastAsia="Calibri" w:hAnsi="Arial" w:cs="Arial"/>
          <w:kern w:val="2"/>
          <w:sz w:val="24"/>
          <w:szCs w:val="24"/>
          <w14:ligatures w14:val="standardContextual"/>
        </w:rPr>
        <w:t xml:space="preserve">, </w:t>
      </w:r>
      <w:r w:rsidR="0016425B" w:rsidRPr="001447ED">
        <w:rPr>
          <w:rFonts w:ascii="Arial" w:eastAsia="Calibri" w:hAnsi="Arial" w:cs="Arial"/>
          <w:kern w:val="2"/>
          <w:sz w:val="24"/>
          <w:szCs w:val="24"/>
          <w14:ligatures w14:val="standardContextual"/>
        </w:rPr>
        <w:t>Nemčije</w:t>
      </w:r>
      <w:r w:rsidRPr="001447ED">
        <w:rPr>
          <w:rFonts w:ascii="Arial" w:eastAsia="Calibri" w:hAnsi="Arial" w:cs="Arial"/>
          <w:kern w:val="2"/>
          <w:sz w:val="24"/>
          <w:szCs w:val="24"/>
          <w14:ligatures w14:val="standardContextual"/>
        </w:rPr>
        <w:t xml:space="preserve"> in A</w:t>
      </w:r>
      <w:r w:rsidR="0016425B" w:rsidRPr="001447ED">
        <w:rPr>
          <w:rFonts w:ascii="Arial" w:eastAsia="Calibri" w:hAnsi="Arial" w:cs="Arial"/>
          <w:kern w:val="2"/>
          <w:sz w:val="24"/>
          <w:szCs w:val="24"/>
          <w14:ligatures w14:val="standardContextual"/>
        </w:rPr>
        <w:t xml:space="preserve">vstrije </w:t>
      </w:r>
      <w:r w:rsidRPr="001447ED">
        <w:rPr>
          <w:rFonts w:ascii="Arial" w:eastAsia="Calibri" w:hAnsi="Arial" w:cs="Arial"/>
          <w:bCs/>
          <w:kern w:val="2"/>
          <w:sz w:val="24"/>
          <w:szCs w:val="24"/>
          <w14:ligatures w14:val="standardContextual"/>
        </w:rPr>
        <w:t>neposredni proračunski uporabniki ostanejo samo ministrstva</w:t>
      </w:r>
      <w:r w:rsidRPr="001447ED">
        <w:rPr>
          <w:rFonts w:ascii="Arial" w:eastAsia="Calibri" w:hAnsi="Arial" w:cs="Arial"/>
          <w:kern w:val="2"/>
          <w:sz w:val="24"/>
          <w:szCs w:val="24"/>
          <w14:ligatures w14:val="standardContextual"/>
        </w:rPr>
        <w:t xml:space="preserve"> in organi neizvršne oblasti. S tem ministri postanejo odgovorni za finance in rezultate vseh, ki delujejo v njihovem </w:t>
      </w:r>
      <w:r w:rsidRPr="001447ED">
        <w:rPr>
          <w:rFonts w:ascii="Arial" w:eastAsia="Calibri" w:hAnsi="Arial" w:cs="Arial"/>
          <w:i/>
          <w:iCs/>
          <w:kern w:val="2"/>
          <w:sz w:val="24"/>
          <w:szCs w:val="24"/>
          <w14:ligatures w14:val="standardContextual"/>
        </w:rPr>
        <w:t>policy</w:t>
      </w:r>
      <w:r w:rsidRPr="001447ED">
        <w:rPr>
          <w:rFonts w:ascii="Arial" w:eastAsia="Calibri" w:hAnsi="Arial" w:cs="Arial"/>
          <w:kern w:val="2"/>
          <w:sz w:val="24"/>
          <w:szCs w:val="24"/>
          <w14:ligatures w14:val="standardContextual"/>
        </w:rPr>
        <w:t xml:space="preserve"> sektorju</w:t>
      </w:r>
      <w:r w:rsidR="0016425B" w:rsidRPr="001447ED">
        <w:rPr>
          <w:rFonts w:ascii="Arial" w:eastAsia="Calibri" w:hAnsi="Arial" w:cs="Arial"/>
          <w:kern w:val="2"/>
          <w:sz w:val="24"/>
          <w:szCs w:val="24"/>
          <w14:ligatures w14:val="standardContextual"/>
        </w:rPr>
        <w:t>;</w:t>
      </w:r>
    </w:p>
    <w:p w14:paraId="27EAB925" w14:textId="550974F6" w:rsidR="006805F1" w:rsidRPr="001447ED" w:rsidRDefault="00840DB4" w:rsidP="006805F1">
      <w:pPr>
        <w:pStyle w:val="NoSpacing"/>
        <w:numPr>
          <w:ilvl w:val="0"/>
          <w:numId w:val="148"/>
        </w:numPr>
        <w:jc w:val="both"/>
        <w:rPr>
          <w:rFonts w:ascii="Arial" w:hAnsi="Arial" w:cs="Arial"/>
          <w:sz w:val="24"/>
          <w:szCs w:val="24"/>
        </w:rPr>
      </w:pPr>
      <w:r w:rsidRPr="001447ED">
        <w:rPr>
          <w:rFonts w:ascii="Arial" w:eastAsia="Calibri" w:hAnsi="Arial" w:cs="Arial"/>
          <w:kern w:val="2"/>
          <w:sz w:val="24"/>
          <w:szCs w:val="24"/>
          <w14:ligatures w14:val="standardContextual"/>
        </w:rPr>
        <w:t xml:space="preserve">Na podlagi teh ukrepov se sprejme </w:t>
      </w:r>
      <w:r w:rsidRPr="001447ED">
        <w:rPr>
          <w:rFonts w:ascii="Arial" w:eastAsia="Calibri" w:hAnsi="Arial" w:cs="Arial"/>
          <w:bCs/>
          <w:kern w:val="2"/>
          <w:sz w:val="24"/>
          <w:szCs w:val="24"/>
          <w14:ligatures w14:val="standardContextual"/>
        </w:rPr>
        <w:t>programska usmeritev</w:t>
      </w:r>
      <w:r w:rsidRPr="001447ED">
        <w:rPr>
          <w:rFonts w:ascii="Arial" w:eastAsia="Calibri" w:hAnsi="Arial" w:cs="Arial"/>
          <w:kern w:val="2"/>
          <w:sz w:val="24"/>
          <w:szCs w:val="24"/>
          <w14:ligatures w14:val="standardContextual"/>
        </w:rPr>
        <w:t xml:space="preserve">, da se </w:t>
      </w:r>
      <w:r w:rsidRPr="001447ED">
        <w:rPr>
          <w:rFonts w:ascii="Arial" w:eastAsia="Calibri" w:hAnsi="Arial" w:cs="Arial"/>
          <w:bCs/>
          <w:kern w:val="2"/>
          <w:sz w:val="24"/>
          <w:szCs w:val="24"/>
          <w14:ligatures w14:val="standardContextual"/>
        </w:rPr>
        <w:t>skupni izdatki države</w:t>
      </w:r>
      <w:r w:rsidRPr="001447ED">
        <w:rPr>
          <w:rFonts w:ascii="Arial" w:eastAsia="Calibri" w:hAnsi="Arial" w:cs="Arial"/>
          <w:kern w:val="2"/>
          <w:sz w:val="24"/>
          <w:szCs w:val="24"/>
          <w14:ligatures w14:val="standardContextual"/>
        </w:rPr>
        <w:t xml:space="preserve"> v naslednje</w:t>
      </w:r>
      <w:r w:rsidR="0016425B" w:rsidRPr="001447ED">
        <w:rPr>
          <w:rFonts w:ascii="Arial" w:eastAsia="Calibri" w:hAnsi="Arial" w:cs="Arial"/>
          <w:kern w:val="2"/>
          <w:sz w:val="24"/>
          <w:szCs w:val="24"/>
          <w14:ligatures w14:val="standardContextual"/>
        </w:rPr>
        <w:t>m</w:t>
      </w:r>
      <w:r w:rsidRPr="001447ED">
        <w:rPr>
          <w:rFonts w:ascii="Arial" w:eastAsia="Calibri" w:hAnsi="Arial" w:cs="Arial"/>
          <w:kern w:val="2"/>
          <w:sz w:val="24"/>
          <w:szCs w:val="24"/>
          <w14:ligatures w14:val="standardContextual"/>
        </w:rPr>
        <w:t xml:space="preserve"> mandatu (v štirih letih skupaj) </w:t>
      </w:r>
      <w:r w:rsidRPr="001447ED">
        <w:rPr>
          <w:rFonts w:ascii="Arial" w:eastAsia="Calibri" w:hAnsi="Arial" w:cs="Arial"/>
          <w:bCs/>
          <w:kern w:val="2"/>
          <w:sz w:val="24"/>
          <w:szCs w:val="24"/>
          <w14:ligatures w14:val="standardContextual"/>
        </w:rPr>
        <w:t>ne bodo povišali več</w:t>
      </w:r>
      <w:r w:rsidR="00647191" w:rsidRPr="001447ED">
        <w:rPr>
          <w:rFonts w:ascii="Arial" w:eastAsia="Calibri" w:hAnsi="Arial" w:cs="Arial"/>
          <w:bCs/>
          <w:kern w:val="2"/>
          <w:sz w:val="24"/>
          <w:szCs w:val="24"/>
          <w14:ligatures w14:val="standardContextual"/>
        </w:rPr>
        <w:t>,</w:t>
      </w:r>
      <w:r w:rsidRPr="001447ED">
        <w:rPr>
          <w:rFonts w:ascii="Arial" w:eastAsia="Calibri" w:hAnsi="Arial" w:cs="Arial"/>
          <w:bCs/>
          <w:kern w:val="2"/>
          <w:sz w:val="24"/>
          <w:szCs w:val="24"/>
          <w14:ligatures w14:val="standardContextual"/>
        </w:rPr>
        <w:t xml:space="preserve"> kot znaša uskla</w:t>
      </w:r>
      <w:r w:rsidR="0016425B" w:rsidRPr="001447ED">
        <w:rPr>
          <w:rFonts w:ascii="Arial" w:eastAsia="Calibri" w:hAnsi="Arial" w:cs="Arial"/>
          <w:bCs/>
          <w:kern w:val="2"/>
          <w:sz w:val="24"/>
          <w:szCs w:val="24"/>
          <w14:ligatures w14:val="standardContextual"/>
        </w:rPr>
        <w:t>ditev</w:t>
      </w:r>
      <w:r w:rsidRPr="001447ED">
        <w:rPr>
          <w:rFonts w:ascii="Arial" w:eastAsia="Calibri" w:hAnsi="Arial" w:cs="Arial"/>
          <w:bCs/>
          <w:kern w:val="2"/>
          <w:sz w:val="24"/>
          <w:szCs w:val="24"/>
          <w14:ligatures w14:val="standardContextual"/>
        </w:rPr>
        <w:t xml:space="preserve"> s ciljno inflacijo</w:t>
      </w:r>
      <w:r w:rsidR="0016425B" w:rsidRPr="001447ED">
        <w:rPr>
          <w:rFonts w:ascii="Arial" w:eastAsia="Calibri" w:hAnsi="Arial" w:cs="Arial"/>
          <w:kern w:val="2"/>
          <w:sz w:val="24"/>
          <w:szCs w:val="24"/>
          <w14:ligatures w14:val="standardContextual"/>
        </w:rPr>
        <w:t>;</w:t>
      </w:r>
      <w:r w:rsidRPr="001447ED">
        <w:rPr>
          <w:rFonts w:ascii="Arial" w:eastAsia="Calibri" w:hAnsi="Arial" w:cs="Arial"/>
          <w:color w:val="FF0000"/>
          <w:kern w:val="2"/>
          <w:sz w:val="24"/>
          <w:szCs w:val="24"/>
          <w14:ligatures w14:val="standardContextual"/>
        </w:rPr>
        <w:t xml:space="preserve"> </w:t>
      </w:r>
    </w:p>
    <w:p w14:paraId="19010BAA" w14:textId="2A3E5C54" w:rsidR="006805F1" w:rsidRPr="001447ED" w:rsidRDefault="00AA332E" w:rsidP="006805F1">
      <w:pPr>
        <w:pStyle w:val="NoSpacing"/>
        <w:numPr>
          <w:ilvl w:val="0"/>
          <w:numId w:val="148"/>
        </w:numPr>
        <w:jc w:val="both"/>
        <w:rPr>
          <w:rFonts w:ascii="Arial" w:hAnsi="Arial" w:cs="Arial"/>
          <w:sz w:val="24"/>
          <w:szCs w:val="24"/>
        </w:rPr>
      </w:pPr>
      <w:r w:rsidRPr="001447ED">
        <w:rPr>
          <w:rFonts w:ascii="Arial" w:hAnsi="Arial" w:cs="Arial"/>
          <w:bCs/>
          <w:sz w:val="24"/>
          <w:szCs w:val="24"/>
        </w:rPr>
        <w:t>R</w:t>
      </w:r>
      <w:r w:rsidR="00A53685" w:rsidRPr="001447ED">
        <w:rPr>
          <w:rFonts w:ascii="Arial" w:hAnsi="Arial" w:cs="Arial"/>
          <w:bCs/>
          <w:sz w:val="24"/>
          <w:szCs w:val="24"/>
        </w:rPr>
        <w:t>eform</w:t>
      </w:r>
      <w:r w:rsidRPr="001447ED">
        <w:rPr>
          <w:rFonts w:ascii="Arial" w:hAnsi="Arial" w:cs="Arial"/>
          <w:bCs/>
          <w:sz w:val="24"/>
          <w:szCs w:val="24"/>
        </w:rPr>
        <w:t>a</w:t>
      </w:r>
      <w:r w:rsidR="00A53685" w:rsidRPr="001447ED">
        <w:rPr>
          <w:rFonts w:ascii="Arial" w:hAnsi="Arial" w:cs="Arial"/>
          <w:bCs/>
          <w:sz w:val="24"/>
          <w:szCs w:val="24"/>
        </w:rPr>
        <w:t xml:space="preserve"> regulativnega okolja</w:t>
      </w:r>
      <w:r w:rsidR="00A53685" w:rsidRPr="001447ED">
        <w:rPr>
          <w:rFonts w:ascii="Arial" w:hAnsi="Arial" w:cs="Arial"/>
          <w:sz w:val="24"/>
          <w:szCs w:val="24"/>
        </w:rPr>
        <w:t>, ki bo poenostavila predpise, zmanjšala število nepotrebnih regulacij in omogočila prihranke v javni upravi. V ta namen bomo uvedli</w:t>
      </w:r>
      <w:r w:rsidR="00A53685" w:rsidRPr="001447ED">
        <w:rPr>
          <w:rFonts w:ascii="Arial" w:eastAsia="Calibri" w:hAnsi="Arial" w:cs="Arial"/>
          <w:sz w:val="24"/>
          <w:szCs w:val="24"/>
        </w:rPr>
        <w:t xml:space="preserve"> metodologijo merjenja stroškov administrativnih bremen (na osnovi Nizozemske SCM - </w:t>
      </w:r>
      <w:r w:rsidR="008A71F4" w:rsidRPr="001447ED">
        <w:rPr>
          <w:rFonts w:ascii="Arial" w:eastAsia="Calibri" w:hAnsi="Arial" w:cs="Arial"/>
          <w:sz w:val="24"/>
          <w:szCs w:val="24"/>
        </w:rPr>
        <w:t>S</w:t>
      </w:r>
      <w:r w:rsidR="00A53685" w:rsidRPr="001447ED">
        <w:rPr>
          <w:rFonts w:ascii="Arial" w:eastAsia="Calibri" w:hAnsi="Arial" w:cs="Arial"/>
          <w:sz w:val="24"/>
          <w:szCs w:val="24"/>
        </w:rPr>
        <w:t xml:space="preserve">tandard </w:t>
      </w:r>
      <w:r w:rsidR="008A71F4" w:rsidRPr="001447ED">
        <w:rPr>
          <w:rFonts w:ascii="Arial" w:eastAsia="Calibri" w:hAnsi="Arial" w:cs="Arial"/>
          <w:sz w:val="24"/>
          <w:szCs w:val="24"/>
        </w:rPr>
        <w:t>C</w:t>
      </w:r>
      <w:r w:rsidR="00A53685" w:rsidRPr="001447ED">
        <w:rPr>
          <w:rFonts w:ascii="Arial" w:eastAsia="Calibri" w:hAnsi="Arial" w:cs="Arial"/>
          <w:sz w:val="24"/>
          <w:szCs w:val="24"/>
        </w:rPr>
        <w:t xml:space="preserve">ost </w:t>
      </w:r>
      <w:r w:rsidR="008A71F4" w:rsidRPr="001447ED">
        <w:rPr>
          <w:rFonts w:ascii="Arial" w:eastAsia="Calibri" w:hAnsi="Arial" w:cs="Arial"/>
          <w:sz w:val="24"/>
          <w:szCs w:val="24"/>
        </w:rPr>
        <w:t>M</w:t>
      </w:r>
      <w:r w:rsidR="00A53685" w:rsidRPr="001447ED">
        <w:rPr>
          <w:rFonts w:ascii="Arial" w:eastAsia="Calibri" w:hAnsi="Arial" w:cs="Arial"/>
          <w:sz w:val="24"/>
          <w:szCs w:val="24"/>
        </w:rPr>
        <w:t>ethod).</w:t>
      </w:r>
      <w:r w:rsidR="008A71F4" w:rsidRPr="001447ED">
        <w:rPr>
          <w:rFonts w:ascii="Arial" w:eastAsia="Calibri" w:hAnsi="Arial" w:cs="Arial"/>
          <w:sz w:val="24"/>
          <w:szCs w:val="24"/>
        </w:rPr>
        <w:t xml:space="preserve"> </w:t>
      </w:r>
      <w:r w:rsidR="00A53685" w:rsidRPr="001447ED">
        <w:rPr>
          <w:rFonts w:ascii="Arial" w:eastAsia="Calibri" w:hAnsi="Arial" w:cs="Arial"/>
          <w:sz w:val="24"/>
          <w:szCs w:val="24"/>
        </w:rPr>
        <w:t>V zakonodajnem postopku bo veljalo pravilo obveznega ocenjevanja administrativnih stroškov vsakega novega predpisa in prepoved sprejetja predpisa, če ni sprejet drug predpis ali sprememba predpisa, ki zmanjšuje administrativne stroške vsaj v ocenjenem obsegu oz</w:t>
      </w:r>
      <w:r w:rsidR="000D421E" w:rsidRPr="001447ED">
        <w:rPr>
          <w:rFonts w:ascii="Arial" w:eastAsia="Calibri" w:hAnsi="Arial" w:cs="Arial"/>
          <w:sz w:val="24"/>
          <w:szCs w:val="24"/>
        </w:rPr>
        <w:t>iroma</w:t>
      </w:r>
      <w:r w:rsidR="00A53685" w:rsidRPr="001447ED">
        <w:rPr>
          <w:rFonts w:ascii="Arial" w:eastAsia="Calibri" w:hAnsi="Arial" w:cs="Arial"/>
          <w:sz w:val="24"/>
          <w:szCs w:val="24"/>
        </w:rPr>
        <w:t xml:space="preserve"> če ni ukinjen drug predpis</w:t>
      </w:r>
      <w:r w:rsidR="000D421E" w:rsidRPr="001447ED">
        <w:rPr>
          <w:rFonts w:ascii="Arial" w:eastAsia="Calibri" w:hAnsi="Arial" w:cs="Arial"/>
          <w:sz w:val="24"/>
          <w:szCs w:val="24"/>
        </w:rPr>
        <w:t>;</w:t>
      </w:r>
    </w:p>
    <w:p w14:paraId="2CCF724D" w14:textId="3568DE3B" w:rsidR="006805F1" w:rsidRPr="001447ED" w:rsidRDefault="00CF4BEA" w:rsidP="006805F1">
      <w:pPr>
        <w:pStyle w:val="NoSpacing"/>
        <w:numPr>
          <w:ilvl w:val="0"/>
          <w:numId w:val="148"/>
        </w:numPr>
        <w:jc w:val="both"/>
        <w:rPr>
          <w:rFonts w:ascii="Arial" w:hAnsi="Arial" w:cs="Arial"/>
          <w:sz w:val="24"/>
          <w:szCs w:val="24"/>
        </w:rPr>
      </w:pPr>
      <w:r w:rsidRPr="001447ED">
        <w:rPr>
          <w:rFonts w:ascii="Arial" w:eastAsia="Calibri" w:hAnsi="Arial" w:cs="Arial"/>
          <w:sz w:val="24"/>
          <w:szCs w:val="24"/>
        </w:rPr>
        <w:t>S spremembo ZJN-3 in okrepljenim nadzorom bomo zagotovili</w:t>
      </w:r>
      <w:r w:rsidR="007C1873" w:rsidRPr="001447ED">
        <w:rPr>
          <w:rFonts w:ascii="Arial" w:eastAsia="Calibri" w:hAnsi="Arial" w:cs="Arial"/>
          <w:sz w:val="24"/>
          <w:szCs w:val="24"/>
        </w:rPr>
        <w:t xml:space="preserve"> v</w:t>
      </w:r>
      <w:r w:rsidR="009916CB" w:rsidRPr="001447ED">
        <w:rPr>
          <w:rFonts w:ascii="Arial" w:eastAsia="Calibri" w:hAnsi="Arial" w:cs="Arial"/>
          <w:sz w:val="24"/>
          <w:szCs w:val="24"/>
        </w:rPr>
        <w:t>ečj</w:t>
      </w:r>
      <w:r w:rsidR="007C1873" w:rsidRPr="001447ED">
        <w:rPr>
          <w:rFonts w:ascii="Arial" w:eastAsia="Calibri" w:hAnsi="Arial" w:cs="Arial"/>
          <w:sz w:val="24"/>
          <w:szCs w:val="24"/>
        </w:rPr>
        <w:t>o</w:t>
      </w:r>
      <w:r w:rsidR="009916CB" w:rsidRPr="001447ED">
        <w:rPr>
          <w:rFonts w:ascii="Arial" w:eastAsia="Calibri" w:hAnsi="Arial" w:cs="Arial"/>
          <w:sz w:val="24"/>
          <w:szCs w:val="24"/>
        </w:rPr>
        <w:t xml:space="preserve"> preglednost javnih naročil </w:t>
      </w:r>
      <w:r w:rsidR="007C1873" w:rsidRPr="001447ED">
        <w:rPr>
          <w:rFonts w:ascii="Arial" w:eastAsia="Calibri" w:hAnsi="Arial" w:cs="Arial"/>
          <w:sz w:val="24"/>
          <w:szCs w:val="24"/>
        </w:rPr>
        <w:t xml:space="preserve">z </w:t>
      </w:r>
      <w:r w:rsidR="009916CB" w:rsidRPr="001447ED">
        <w:rPr>
          <w:rFonts w:ascii="Arial" w:eastAsia="Calibri" w:hAnsi="Arial" w:cs="Arial"/>
          <w:sz w:val="24"/>
          <w:szCs w:val="24"/>
        </w:rPr>
        <w:t>okrepljeni</w:t>
      </w:r>
      <w:r w:rsidR="007C1873" w:rsidRPr="001447ED">
        <w:rPr>
          <w:rFonts w:ascii="Arial" w:eastAsia="Calibri" w:hAnsi="Arial" w:cs="Arial"/>
          <w:sz w:val="24"/>
          <w:szCs w:val="24"/>
        </w:rPr>
        <w:t>mi</w:t>
      </w:r>
      <w:r w:rsidR="009916CB" w:rsidRPr="001447ED">
        <w:rPr>
          <w:rFonts w:ascii="Arial" w:eastAsia="Calibri" w:hAnsi="Arial" w:cs="Arial"/>
          <w:sz w:val="24"/>
          <w:szCs w:val="24"/>
        </w:rPr>
        <w:t xml:space="preserve"> protikorupcijski</w:t>
      </w:r>
      <w:r w:rsidR="007C1873" w:rsidRPr="001447ED">
        <w:rPr>
          <w:rFonts w:ascii="Arial" w:eastAsia="Calibri" w:hAnsi="Arial" w:cs="Arial"/>
          <w:sz w:val="24"/>
          <w:szCs w:val="24"/>
        </w:rPr>
        <w:t>mi</w:t>
      </w:r>
      <w:r w:rsidR="009916CB" w:rsidRPr="001447ED">
        <w:rPr>
          <w:rFonts w:ascii="Arial" w:eastAsia="Calibri" w:hAnsi="Arial" w:cs="Arial"/>
          <w:sz w:val="24"/>
          <w:szCs w:val="24"/>
        </w:rPr>
        <w:t xml:space="preserve"> mehanizmi</w:t>
      </w:r>
      <w:r w:rsidR="000D421E" w:rsidRPr="001447ED">
        <w:rPr>
          <w:rFonts w:ascii="Arial" w:eastAsia="Calibri" w:hAnsi="Arial" w:cs="Arial"/>
          <w:sz w:val="24"/>
          <w:szCs w:val="24"/>
        </w:rPr>
        <w:t>;</w:t>
      </w:r>
    </w:p>
    <w:p w14:paraId="77E3018B" w14:textId="13223D80" w:rsidR="006805F1" w:rsidRPr="001447ED" w:rsidRDefault="002F5E1E" w:rsidP="006805F1">
      <w:pPr>
        <w:pStyle w:val="NoSpacing"/>
        <w:numPr>
          <w:ilvl w:val="0"/>
          <w:numId w:val="148"/>
        </w:numPr>
        <w:jc w:val="both"/>
        <w:rPr>
          <w:rFonts w:ascii="Arial" w:hAnsi="Arial" w:cs="Arial"/>
          <w:sz w:val="24"/>
          <w:szCs w:val="24"/>
        </w:rPr>
      </w:pPr>
      <w:r w:rsidRPr="001447ED">
        <w:rPr>
          <w:rFonts w:ascii="Arial" w:hAnsi="Arial" w:cs="Arial"/>
          <w:sz w:val="24"/>
          <w:szCs w:val="24"/>
        </w:rPr>
        <w:t xml:space="preserve">Spodbude </w:t>
      </w:r>
      <w:r w:rsidR="00FB51B9" w:rsidRPr="001447ED">
        <w:rPr>
          <w:rFonts w:ascii="Arial" w:hAnsi="Arial" w:cs="Arial"/>
          <w:sz w:val="24"/>
          <w:szCs w:val="24"/>
        </w:rPr>
        <w:t>za</w:t>
      </w:r>
      <w:r w:rsidRPr="001447ED">
        <w:rPr>
          <w:rFonts w:ascii="Arial" w:hAnsi="Arial" w:cs="Arial"/>
          <w:sz w:val="24"/>
          <w:szCs w:val="24"/>
        </w:rPr>
        <w:t xml:space="preserve"> lastniško udeležbo zaposlenih v podjetjih. Ukinili bomo obveznost plačila bonitet in akontacije dohodnine pri prejemu nelikvidnih lastniških deležev ali delniških opcij in omogočili diskontni nakup lastniških deležev zaposlenim. Davčno bomo stimulirali držanje lastniških deležev zaposlenih v podjetju</w:t>
      </w:r>
      <w:r w:rsidR="00A00074" w:rsidRPr="001447ED">
        <w:rPr>
          <w:rFonts w:ascii="Arial" w:hAnsi="Arial" w:cs="Arial"/>
          <w:sz w:val="24"/>
          <w:szCs w:val="24"/>
        </w:rPr>
        <w:t xml:space="preserve"> z degresivno lestvico </w:t>
      </w:r>
      <w:r w:rsidR="00DB00C8" w:rsidRPr="001447ED">
        <w:rPr>
          <w:rFonts w:ascii="Arial" w:hAnsi="Arial" w:cs="Arial"/>
          <w:sz w:val="24"/>
          <w:szCs w:val="24"/>
        </w:rPr>
        <w:t xml:space="preserve">obdavčitve </w:t>
      </w:r>
      <w:r w:rsidRPr="001447ED">
        <w:rPr>
          <w:rFonts w:ascii="Arial" w:hAnsi="Arial" w:cs="Arial"/>
          <w:sz w:val="24"/>
          <w:szCs w:val="24"/>
        </w:rPr>
        <w:t>kapital</w:t>
      </w:r>
      <w:r w:rsidR="00DB00C8" w:rsidRPr="001447ED">
        <w:rPr>
          <w:rFonts w:ascii="Arial" w:hAnsi="Arial" w:cs="Arial"/>
          <w:sz w:val="24"/>
          <w:szCs w:val="24"/>
        </w:rPr>
        <w:t>a</w:t>
      </w:r>
      <w:r w:rsidRPr="001447ED">
        <w:rPr>
          <w:rFonts w:ascii="Arial" w:hAnsi="Arial" w:cs="Arial"/>
          <w:sz w:val="24"/>
          <w:szCs w:val="24"/>
        </w:rPr>
        <w:t xml:space="preserve"> ob prodaji deležev: 15</w:t>
      </w:r>
      <w:r w:rsidR="000D421E" w:rsidRPr="001447ED">
        <w:rPr>
          <w:rFonts w:ascii="Arial" w:hAnsi="Arial" w:cs="Arial"/>
          <w:sz w:val="24"/>
          <w:szCs w:val="24"/>
        </w:rPr>
        <w:t xml:space="preserve"> </w:t>
      </w:r>
      <w:r w:rsidRPr="001447ED">
        <w:rPr>
          <w:rFonts w:ascii="Arial" w:hAnsi="Arial" w:cs="Arial"/>
          <w:sz w:val="24"/>
          <w:szCs w:val="24"/>
        </w:rPr>
        <w:t>% do 3 leta, 10</w:t>
      </w:r>
      <w:r w:rsidR="000D421E" w:rsidRPr="001447ED">
        <w:rPr>
          <w:rFonts w:ascii="Arial" w:hAnsi="Arial" w:cs="Arial"/>
          <w:sz w:val="24"/>
          <w:szCs w:val="24"/>
        </w:rPr>
        <w:t xml:space="preserve"> </w:t>
      </w:r>
      <w:r w:rsidRPr="001447ED">
        <w:rPr>
          <w:rFonts w:ascii="Arial" w:hAnsi="Arial" w:cs="Arial"/>
          <w:sz w:val="24"/>
          <w:szCs w:val="24"/>
        </w:rPr>
        <w:t>% do 7 let, 0</w:t>
      </w:r>
      <w:r w:rsidR="000D421E" w:rsidRPr="001447ED">
        <w:rPr>
          <w:rFonts w:ascii="Arial" w:hAnsi="Arial" w:cs="Arial"/>
          <w:sz w:val="24"/>
          <w:szCs w:val="24"/>
        </w:rPr>
        <w:t xml:space="preserve"> </w:t>
      </w:r>
      <w:r w:rsidRPr="001447ED">
        <w:rPr>
          <w:rFonts w:ascii="Arial" w:hAnsi="Arial" w:cs="Arial"/>
          <w:sz w:val="24"/>
          <w:szCs w:val="24"/>
        </w:rPr>
        <w:t>% po 10 letih</w:t>
      </w:r>
      <w:r w:rsidR="000D421E" w:rsidRPr="001447ED">
        <w:rPr>
          <w:rFonts w:ascii="Arial" w:hAnsi="Arial" w:cs="Arial"/>
          <w:sz w:val="24"/>
          <w:szCs w:val="24"/>
        </w:rPr>
        <w:t>;</w:t>
      </w:r>
    </w:p>
    <w:p w14:paraId="526695B6" w14:textId="239E1697" w:rsidR="006805F1" w:rsidRPr="001447ED" w:rsidRDefault="006805F1" w:rsidP="006805F1">
      <w:pPr>
        <w:pStyle w:val="NoSpacing"/>
        <w:numPr>
          <w:ilvl w:val="0"/>
          <w:numId w:val="148"/>
        </w:numPr>
        <w:jc w:val="both"/>
        <w:rPr>
          <w:rFonts w:ascii="Arial" w:hAnsi="Arial" w:cs="Arial"/>
          <w:sz w:val="24"/>
          <w:szCs w:val="24"/>
        </w:rPr>
      </w:pPr>
      <w:r w:rsidRPr="001447ED">
        <w:rPr>
          <w:rFonts w:ascii="Arial" w:hAnsi="Arial" w:cs="Arial"/>
          <w:bCs/>
          <w:sz w:val="24"/>
          <w:szCs w:val="24"/>
        </w:rPr>
        <w:lastRenderedPageBreak/>
        <w:t>U</w:t>
      </w:r>
      <w:r w:rsidR="009F49C1" w:rsidRPr="001447ED">
        <w:rPr>
          <w:rFonts w:ascii="Arial" w:hAnsi="Arial" w:cs="Arial"/>
          <w:bCs/>
          <w:sz w:val="24"/>
          <w:szCs w:val="24"/>
        </w:rPr>
        <w:t>vedba Startup Visa Slovenija za digitalne nomade</w:t>
      </w:r>
      <w:r w:rsidR="009F49C1" w:rsidRPr="001447ED">
        <w:rPr>
          <w:rFonts w:ascii="Arial" w:hAnsi="Arial" w:cs="Arial"/>
          <w:sz w:val="24"/>
          <w:szCs w:val="24"/>
        </w:rPr>
        <w:t>, inovatorje in tuje podjetnike, s poenostavljenimi postopki</w:t>
      </w:r>
      <w:r w:rsidR="000D421E" w:rsidRPr="001447ED">
        <w:rPr>
          <w:rFonts w:ascii="Arial" w:hAnsi="Arial" w:cs="Arial"/>
          <w:sz w:val="24"/>
          <w:szCs w:val="24"/>
        </w:rPr>
        <w:t>;</w:t>
      </w:r>
    </w:p>
    <w:p w14:paraId="3543CF8D" w14:textId="1135A779" w:rsidR="008715A2" w:rsidRPr="001447ED" w:rsidRDefault="009F49C1" w:rsidP="006805F1">
      <w:pPr>
        <w:pStyle w:val="NoSpacing"/>
        <w:numPr>
          <w:ilvl w:val="0"/>
          <w:numId w:val="148"/>
        </w:numPr>
        <w:jc w:val="both"/>
        <w:rPr>
          <w:rFonts w:ascii="Arial" w:hAnsi="Arial" w:cs="Arial"/>
          <w:sz w:val="24"/>
          <w:szCs w:val="24"/>
        </w:rPr>
      </w:pPr>
      <w:r w:rsidRPr="001447ED">
        <w:rPr>
          <w:rFonts w:ascii="Arial" w:hAnsi="Arial" w:cs="Arial"/>
          <w:sz w:val="24"/>
          <w:szCs w:val="24"/>
        </w:rPr>
        <w:t xml:space="preserve">Priprava </w:t>
      </w:r>
      <w:r w:rsidRPr="001447ED">
        <w:rPr>
          <w:rFonts w:ascii="Arial" w:hAnsi="Arial" w:cs="Arial"/>
          <w:bCs/>
          <w:sz w:val="24"/>
          <w:szCs w:val="24"/>
        </w:rPr>
        <w:t>strategije za vračanje in vključevanje slovenskih strokovnjakov</w:t>
      </w:r>
      <w:r w:rsidRPr="001447ED">
        <w:rPr>
          <w:rFonts w:ascii="Arial" w:hAnsi="Arial" w:cs="Arial"/>
          <w:sz w:val="24"/>
          <w:szCs w:val="24"/>
        </w:rPr>
        <w:t xml:space="preserve"> iz tujine ter povezovanje z uspešnimi Slovenci po svetu</w:t>
      </w:r>
      <w:r w:rsidR="00EC701C" w:rsidRPr="001447ED">
        <w:rPr>
          <w:rFonts w:ascii="Arial" w:hAnsi="Arial" w:cs="Arial"/>
          <w:sz w:val="24"/>
          <w:szCs w:val="24"/>
        </w:rPr>
        <w:t xml:space="preserve"> z namenom</w:t>
      </w:r>
      <w:r w:rsidR="001C2007" w:rsidRPr="001447ED">
        <w:rPr>
          <w:rFonts w:ascii="Arial" w:hAnsi="Arial" w:cs="Arial"/>
          <w:sz w:val="24"/>
          <w:szCs w:val="24"/>
        </w:rPr>
        <w:t xml:space="preserve"> oblikovanja mednarodne mreže slovenske odličnosti</w:t>
      </w:r>
      <w:r w:rsidRPr="001447ED">
        <w:rPr>
          <w:rFonts w:ascii="Arial" w:hAnsi="Arial" w:cs="Arial"/>
          <w:sz w:val="24"/>
          <w:szCs w:val="24"/>
        </w:rPr>
        <w:t>.</w:t>
      </w:r>
    </w:p>
    <w:p w14:paraId="555AE63E" w14:textId="77777777" w:rsidR="008715A2" w:rsidRPr="001447ED" w:rsidRDefault="008715A2" w:rsidP="006E14F3">
      <w:pPr>
        <w:pStyle w:val="NoSpacing"/>
        <w:jc w:val="both"/>
        <w:rPr>
          <w:rFonts w:ascii="Arial" w:hAnsi="Arial" w:cs="Arial"/>
          <w:sz w:val="24"/>
          <w:szCs w:val="24"/>
        </w:rPr>
      </w:pPr>
    </w:p>
    <w:p w14:paraId="4A8FB0C1" w14:textId="09D4AB55" w:rsidR="008715A2" w:rsidRPr="001447ED" w:rsidRDefault="008715A2" w:rsidP="006E14F3">
      <w:pPr>
        <w:pStyle w:val="NoSpacing"/>
        <w:jc w:val="both"/>
        <w:rPr>
          <w:rFonts w:ascii="Arial" w:eastAsia="Calibri" w:hAnsi="Arial" w:cs="Arial"/>
          <w:i/>
          <w:iCs/>
          <w:sz w:val="24"/>
          <w:szCs w:val="24"/>
        </w:rPr>
      </w:pPr>
      <w:r w:rsidRPr="001447ED">
        <w:rPr>
          <w:rFonts w:ascii="Arial" w:eastAsia="Calibri" w:hAnsi="Arial" w:cs="Arial"/>
          <w:i/>
          <w:iCs/>
          <w:sz w:val="24"/>
          <w:szCs w:val="24"/>
        </w:rPr>
        <w:t>2. Razvoj zagonskih podjetij in skladov tveganega kapitala</w:t>
      </w:r>
    </w:p>
    <w:p w14:paraId="60FC4170" w14:textId="77777777" w:rsidR="00903524" w:rsidRPr="001447ED" w:rsidRDefault="00903524" w:rsidP="006E14F3">
      <w:pPr>
        <w:pStyle w:val="NoSpacing"/>
        <w:jc w:val="both"/>
        <w:rPr>
          <w:rFonts w:ascii="Arial" w:eastAsia="Calibri" w:hAnsi="Arial" w:cs="Arial"/>
          <w:sz w:val="24"/>
          <w:szCs w:val="24"/>
        </w:rPr>
      </w:pPr>
    </w:p>
    <w:p w14:paraId="60FEDC3E" w14:textId="77777777" w:rsidR="000A2ED1" w:rsidRPr="001447ED" w:rsidRDefault="008715A2">
      <w:pPr>
        <w:pStyle w:val="NoSpacing"/>
        <w:jc w:val="both"/>
        <w:rPr>
          <w:rFonts w:ascii="Arial" w:eastAsia="Calibri" w:hAnsi="Arial" w:cs="Arial"/>
          <w:sz w:val="24"/>
          <w:szCs w:val="24"/>
        </w:rPr>
      </w:pPr>
      <w:r w:rsidRPr="001447ED">
        <w:rPr>
          <w:rFonts w:ascii="Arial" w:eastAsia="Calibri" w:hAnsi="Arial" w:cs="Arial"/>
          <w:sz w:val="24"/>
          <w:szCs w:val="24"/>
        </w:rPr>
        <w:t>Cilj Slovenije je postati regionalno središče za zagonska podjetja in sklad tveganega kapitala. D</w:t>
      </w:r>
      <w:r w:rsidR="007A261E" w:rsidRPr="001447ED">
        <w:rPr>
          <w:rFonts w:ascii="Arial" w:eastAsia="Calibri" w:hAnsi="Arial" w:cs="Arial"/>
          <w:sz w:val="24"/>
          <w:szCs w:val="24"/>
        </w:rPr>
        <w:t>o leta 2032 želimo omogočiti vzpostavitev pet</w:t>
      </w:r>
      <w:r w:rsidR="00A76F43" w:rsidRPr="001447ED">
        <w:rPr>
          <w:rFonts w:ascii="Arial" w:eastAsia="Calibri" w:hAnsi="Arial" w:cs="Arial"/>
          <w:sz w:val="24"/>
          <w:szCs w:val="24"/>
        </w:rPr>
        <w:t>ih</w:t>
      </w:r>
      <w:r w:rsidR="007A261E" w:rsidRPr="001447ED">
        <w:rPr>
          <w:rFonts w:ascii="Arial" w:eastAsia="Calibri" w:hAnsi="Arial" w:cs="Arial"/>
          <w:sz w:val="24"/>
          <w:szCs w:val="24"/>
        </w:rPr>
        <w:t xml:space="preserve"> skladov tveganega kapitala z investicijsko kapaciteto nad 300 milijonov evrov</w:t>
      </w:r>
      <w:r w:rsidR="00A76F43" w:rsidRPr="001447ED">
        <w:rPr>
          <w:rFonts w:ascii="Arial" w:eastAsia="Calibri" w:hAnsi="Arial" w:cs="Arial"/>
          <w:sz w:val="24"/>
          <w:szCs w:val="24"/>
        </w:rPr>
        <w:t>. D</w:t>
      </w:r>
      <w:r w:rsidR="007A261E" w:rsidRPr="001447ED">
        <w:rPr>
          <w:rFonts w:ascii="Arial" w:eastAsia="Calibri" w:hAnsi="Arial" w:cs="Arial"/>
          <w:sz w:val="24"/>
          <w:szCs w:val="24"/>
        </w:rPr>
        <w:t xml:space="preserve">o leta </w:t>
      </w:r>
      <w:r w:rsidRPr="001447ED">
        <w:rPr>
          <w:rFonts w:ascii="Arial" w:eastAsia="Calibri" w:hAnsi="Arial" w:cs="Arial"/>
          <w:sz w:val="24"/>
          <w:szCs w:val="24"/>
        </w:rPr>
        <w:t>203</w:t>
      </w:r>
      <w:r w:rsidR="007A261E" w:rsidRPr="001447ED">
        <w:rPr>
          <w:rFonts w:ascii="Arial" w:eastAsia="Calibri" w:hAnsi="Arial" w:cs="Arial"/>
          <w:sz w:val="24"/>
          <w:szCs w:val="24"/>
        </w:rPr>
        <w:t>4</w:t>
      </w:r>
      <w:r w:rsidRPr="001447ED">
        <w:rPr>
          <w:rFonts w:ascii="Arial" w:eastAsia="Calibri" w:hAnsi="Arial" w:cs="Arial"/>
          <w:sz w:val="24"/>
          <w:szCs w:val="24"/>
        </w:rPr>
        <w:t xml:space="preserve"> želimo vzpostaviti </w:t>
      </w:r>
      <w:r w:rsidR="00064C8D" w:rsidRPr="001447ED">
        <w:rPr>
          <w:rFonts w:ascii="Arial" w:eastAsia="Calibri" w:hAnsi="Arial" w:cs="Arial"/>
          <w:sz w:val="24"/>
          <w:szCs w:val="24"/>
        </w:rPr>
        <w:t xml:space="preserve">poslovni ekosistem, ki bo v </w:t>
      </w:r>
      <w:r w:rsidRPr="001447ED">
        <w:rPr>
          <w:rFonts w:ascii="Arial" w:eastAsia="Calibri" w:hAnsi="Arial" w:cs="Arial"/>
          <w:sz w:val="24"/>
          <w:szCs w:val="24"/>
        </w:rPr>
        <w:t>na</w:t>
      </w:r>
      <w:r w:rsidR="00A76F43" w:rsidRPr="001447ED">
        <w:rPr>
          <w:rFonts w:ascii="Arial" w:eastAsia="Calibri" w:hAnsi="Arial" w:cs="Arial"/>
          <w:sz w:val="24"/>
          <w:szCs w:val="24"/>
        </w:rPr>
        <w:t>daljn</w:t>
      </w:r>
      <w:r w:rsidR="00390B9E" w:rsidRPr="001447ED">
        <w:rPr>
          <w:rFonts w:ascii="Arial" w:eastAsia="Calibri" w:hAnsi="Arial" w:cs="Arial"/>
          <w:sz w:val="24"/>
          <w:szCs w:val="24"/>
        </w:rPr>
        <w:t>j</w:t>
      </w:r>
      <w:r w:rsidR="00A76F43" w:rsidRPr="001447ED">
        <w:rPr>
          <w:rFonts w:ascii="Arial" w:eastAsia="Calibri" w:hAnsi="Arial" w:cs="Arial"/>
          <w:sz w:val="24"/>
          <w:szCs w:val="24"/>
        </w:rPr>
        <w:t>ih</w:t>
      </w:r>
      <w:r w:rsidR="00064C8D" w:rsidRPr="001447ED">
        <w:rPr>
          <w:rFonts w:ascii="Arial" w:eastAsia="Calibri" w:hAnsi="Arial" w:cs="Arial"/>
          <w:sz w:val="24"/>
          <w:szCs w:val="24"/>
        </w:rPr>
        <w:t xml:space="preserve"> letih omogočil oblikovanje vsa</w:t>
      </w:r>
      <w:r w:rsidRPr="001447ED">
        <w:rPr>
          <w:rFonts w:ascii="Arial" w:eastAsia="Calibri" w:hAnsi="Arial" w:cs="Arial"/>
          <w:sz w:val="24"/>
          <w:szCs w:val="24"/>
        </w:rPr>
        <w:t>j dve</w:t>
      </w:r>
      <w:r w:rsidR="00064C8D" w:rsidRPr="001447ED">
        <w:rPr>
          <w:rFonts w:ascii="Arial" w:eastAsia="Calibri" w:hAnsi="Arial" w:cs="Arial"/>
          <w:sz w:val="24"/>
          <w:szCs w:val="24"/>
        </w:rPr>
        <w:t>h</w:t>
      </w:r>
      <w:r w:rsidRPr="001447ED">
        <w:rPr>
          <w:rFonts w:ascii="Arial" w:eastAsia="Calibri" w:hAnsi="Arial" w:cs="Arial"/>
          <w:sz w:val="24"/>
          <w:szCs w:val="24"/>
        </w:rPr>
        <w:t xml:space="preserve"> zagonski</w:t>
      </w:r>
      <w:r w:rsidR="00064C8D" w:rsidRPr="001447ED">
        <w:rPr>
          <w:rFonts w:ascii="Arial" w:eastAsia="Calibri" w:hAnsi="Arial" w:cs="Arial"/>
          <w:sz w:val="24"/>
          <w:szCs w:val="24"/>
        </w:rPr>
        <w:t>h</w:t>
      </w:r>
      <w:r w:rsidRPr="001447ED">
        <w:rPr>
          <w:rFonts w:ascii="Arial" w:eastAsia="Calibri" w:hAnsi="Arial" w:cs="Arial"/>
          <w:sz w:val="24"/>
          <w:szCs w:val="24"/>
        </w:rPr>
        <w:t xml:space="preserve"> podjetji z vrednostjo nad milijardo evrov</w:t>
      </w:r>
      <w:r w:rsidR="000A7665" w:rsidRPr="001447ED">
        <w:rPr>
          <w:rFonts w:ascii="Arial" w:eastAsia="Calibri" w:hAnsi="Arial" w:cs="Arial"/>
          <w:sz w:val="24"/>
          <w:szCs w:val="24"/>
        </w:rPr>
        <w:t>.</w:t>
      </w:r>
    </w:p>
    <w:p w14:paraId="057CB1E9" w14:textId="7A492DBB" w:rsidR="008715A2" w:rsidRPr="001447ED" w:rsidRDefault="008715A2" w:rsidP="006E14F3">
      <w:pPr>
        <w:pStyle w:val="NoSpacing"/>
        <w:jc w:val="both"/>
        <w:rPr>
          <w:rFonts w:ascii="Arial" w:eastAsia="Calibri" w:hAnsi="Arial" w:cs="Arial"/>
          <w:sz w:val="24"/>
          <w:szCs w:val="24"/>
        </w:rPr>
      </w:pPr>
      <w:r w:rsidRPr="001447ED">
        <w:rPr>
          <w:rFonts w:ascii="Arial" w:eastAsia="Calibri" w:hAnsi="Arial" w:cs="Arial"/>
          <w:sz w:val="24"/>
          <w:szCs w:val="24"/>
        </w:rPr>
        <w:t xml:space="preserve"> </w:t>
      </w:r>
    </w:p>
    <w:p w14:paraId="3918D8CE" w14:textId="77777777" w:rsidR="006D4143" w:rsidRPr="001447ED" w:rsidRDefault="008715A2" w:rsidP="006D4143">
      <w:pPr>
        <w:pStyle w:val="NoSpacing"/>
        <w:jc w:val="both"/>
        <w:rPr>
          <w:rFonts w:ascii="Arial" w:eastAsia="Calibri" w:hAnsi="Arial" w:cs="Arial"/>
          <w:sz w:val="24"/>
          <w:szCs w:val="24"/>
        </w:rPr>
      </w:pPr>
      <w:r w:rsidRPr="001447ED">
        <w:rPr>
          <w:rFonts w:ascii="Arial" w:eastAsia="Calibri" w:hAnsi="Arial" w:cs="Arial"/>
          <w:sz w:val="24"/>
          <w:szCs w:val="24"/>
        </w:rPr>
        <w:t>Za dosego teh ciljev bomo:</w:t>
      </w:r>
    </w:p>
    <w:p w14:paraId="2056425B" w14:textId="77777777" w:rsidR="006D4143" w:rsidRPr="001447ED" w:rsidRDefault="008715A2" w:rsidP="006D4143">
      <w:pPr>
        <w:pStyle w:val="NoSpacing"/>
        <w:numPr>
          <w:ilvl w:val="0"/>
          <w:numId w:val="149"/>
        </w:numPr>
        <w:jc w:val="both"/>
        <w:rPr>
          <w:rFonts w:ascii="Arial" w:eastAsia="Calibri" w:hAnsi="Arial" w:cs="Arial"/>
          <w:sz w:val="24"/>
          <w:szCs w:val="24"/>
        </w:rPr>
      </w:pPr>
      <w:r w:rsidRPr="001447ED">
        <w:rPr>
          <w:rFonts w:ascii="Arial" w:eastAsia="Calibri" w:hAnsi="Arial" w:cs="Arial"/>
          <w:sz w:val="24"/>
          <w:szCs w:val="24"/>
        </w:rPr>
        <w:t>soustvarili enoten evropski trg tveganega kapitala v sodelovanju s sosednjimi državami;</w:t>
      </w:r>
    </w:p>
    <w:p w14:paraId="6B575619" w14:textId="441951EA" w:rsidR="006D4143" w:rsidRPr="001447ED" w:rsidRDefault="008715A2" w:rsidP="006D4143">
      <w:pPr>
        <w:pStyle w:val="NoSpacing"/>
        <w:numPr>
          <w:ilvl w:val="0"/>
          <w:numId w:val="149"/>
        </w:numPr>
        <w:jc w:val="both"/>
        <w:rPr>
          <w:rFonts w:ascii="Arial" w:eastAsia="Calibri" w:hAnsi="Arial" w:cs="Arial"/>
          <w:sz w:val="24"/>
          <w:szCs w:val="24"/>
        </w:rPr>
      </w:pPr>
      <w:r w:rsidRPr="001447ED">
        <w:rPr>
          <w:rFonts w:ascii="Arial" w:eastAsia="Calibri" w:hAnsi="Arial" w:cs="Arial"/>
          <w:sz w:val="24"/>
          <w:szCs w:val="24"/>
        </w:rPr>
        <w:t xml:space="preserve">uvedli </w:t>
      </w:r>
      <w:r w:rsidRPr="001447ED">
        <w:rPr>
          <w:rFonts w:ascii="Arial" w:eastAsia="Calibri" w:hAnsi="Arial" w:cs="Arial"/>
          <w:bCs/>
          <w:sz w:val="24"/>
          <w:szCs w:val="24"/>
        </w:rPr>
        <w:t>davčne olajšave za vlaganja v zagonska podjetja</w:t>
      </w:r>
      <w:r w:rsidRPr="001447ED">
        <w:rPr>
          <w:rFonts w:ascii="Arial" w:eastAsia="Calibri" w:hAnsi="Arial" w:cs="Arial"/>
          <w:sz w:val="24"/>
          <w:szCs w:val="24"/>
        </w:rPr>
        <w:t xml:space="preserve"> – </w:t>
      </w:r>
      <w:r w:rsidR="002D4485" w:rsidRPr="001447ED">
        <w:rPr>
          <w:rFonts w:ascii="Arial" w:eastAsia="Calibri" w:hAnsi="Arial" w:cs="Arial"/>
          <w:sz w:val="24"/>
          <w:szCs w:val="24"/>
        </w:rPr>
        <w:t>4</w:t>
      </w:r>
      <w:r w:rsidRPr="001447ED">
        <w:rPr>
          <w:rFonts w:ascii="Arial" w:eastAsia="Calibri" w:hAnsi="Arial" w:cs="Arial"/>
          <w:sz w:val="24"/>
          <w:szCs w:val="24"/>
        </w:rPr>
        <w:t xml:space="preserve">0 % naložb do 100 </w:t>
      </w:r>
      <w:r w:rsidR="00E444E9" w:rsidRPr="001447ED">
        <w:rPr>
          <w:rFonts w:ascii="Arial" w:eastAsia="Calibri" w:hAnsi="Arial" w:cs="Arial"/>
          <w:sz w:val="24"/>
          <w:szCs w:val="24"/>
        </w:rPr>
        <w:t>tisoč</w:t>
      </w:r>
      <w:r w:rsidRPr="001447ED">
        <w:rPr>
          <w:rFonts w:ascii="Arial" w:eastAsia="Calibri" w:hAnsi="Arial" w:cs="Arial"/>
          <w:sz w:val="24"/>
          <w:szCs w:val="24"/>
        </w:rPr>
        <w:t xml:space="preserve"> </w:t>
      </w:r>
      <w:r w:rsidR="00E444E9" w:rsidRPr="001447ED">
        <w:rPr>
          <w:rFonts w:ascii="Arial" w:eastAsia="Calibri" w:hAnsi="Arial" w:cs="Arial"/>
          <w:sz w:val="24"/>
          <w:szCs w:val="24"/>
        </w:rPr>
        <w:t>eur</w:t>
      </w:r>
      <w:r w:rsidRPr="001447ED">
        <w:rPr>
          <w:rFonts w:ascii="Arial" w:eastAsia="Calibri" w:hAnsi="Arial" w:cs="Arial"/>
          <w:sz w:val="24"/>
          <w:szCs w:val="24"/>
        </w:rPr>
        <w:t xml:space="preserve"> in 30 % naložb do </w:t>
      </w:r>
      <w:r w:rsidR="00E444E9" w:rsidRPr="001447ED">
        <w:rPr>
          <w:rFonts w:ascii="Arial" w:eastAsia="Calibri" w:hAnsi="Arial" w:cs="Arial"/>
          <w:sz w:val="24"/>
          <w:szCs w:val="24"/>
        </w:rPr>
        <w:t>milijon eur</w:t>
      </w:r>
      <w:r w:rsidRPr="001447ED">
        <w:rPr>
          <w:rFonts w:ascii="Arial" w:eastAsia="Calibri" w:hAnsi="Arial" w:cs="Arial"/>
          <w:sz w:val="24"/>
          <w:szCs w:val="24"/>
        </w:rPr>
        <w:t>, ki bodo priznane podjetjem in posameznikom. Vse tovrstne naložbe bodo opravičene tudi kapitalskega dobička za obdobje prvih treh let;</w:t>
      </w:r>
    </w:p>
    <w:p w14:paraId="671E257A" w14:textId="61A92D8F" w:rsidR="006D4143" w:rsidRPr="001447ED" w:rsidRDefault="008715A2" w:rsidP="006D4143">
      <w:pPr>
        <w:pStyle w:val="NoSpacing"/>
        <w:numPr>
          <w:ilvl w:val="0"/>
          <w:numId w:val="149"/>
        </w:numPr>
        <w:jc w:val="both"/>
        <w:rPr>
          <w:rFonts w:ascii="Arial" w:eastAsia="Calibri" w:hAnsi="Arial" w:cs="Arial"/>
          <w:sz w:val="24"/>
          <w:szCs w:val="24"/>
        </w:rPr>
      </w:pPr>
      <w:r w:rsidRPr="001447ED">
        <w:rPr>
          <w:rFonts w:ascii="Arial" w:eastAsia="Calibri" w:hAnsi="Arial" w:cs="Arial"/>
          <w:sz w:val="24"/>
          <w:szCs w:val="24"/>
        </w:rPr>
        <w:t xml:space="preserve">ustanovili novo pravno organizacijsko </w:t>
      </w:r>
      <w:r w:rsidRPr="001447ED">
        <w:rPr>
          <w:rFonts w:ascii="Arial" w:eastAsia="Calibri" w:hAnsi="Arial" w:cs="Arial"/>
          <w:bCs/>
          <w:sz w:val="24"/>
          <w:szCs w:val="24"/>
        </w:rPr>
        <w:t>obliko vitke delniške družbe</w:t>
      </w:r>
      <w:r w:rsidRPr="001447ED">
        <w:rPr>
          <w:rFonts w:ascii="Arial" w:eastAsia="Calibri" w:hAnsi="Arial" w:cs="Arial"/>
          <w:sz w:val="24"/>
          <w:szCs w:val="24"/>
        </w:rPr>
        <w:t xml:space="preserve"> (</w:t>
      </w:r>
      <w:r w:rsidR="00E444E9" w:rsidRPr="001447ED">
        <w:rPr>
          <w:rFonts w:ascii="Arial" w:eastAsia="Calibri" w:hAnsi="Arial" w:cs="Arial"/>
          <w:sz w:val="24"/>
          <w:szCs w:val="24"/>
        </w:rPr>
        <w:t>v. d. d.</w:t>
      </w:r>
      <w:r w:rsidRPr="001447ED">
        <w:rPr>
          <w:rFonts w:ascii="Arial" w:eastAsia="Calibri" w:hAnsi="Arial" w:cs="Arial"/>
          <w:sz w:val="24"/>
          <w:szCs w:val="24"/>
        </w:rPr>
        <w:t>), ki bo omogočala digitalno ustanavljanje in vpis novih delničarjev, možnost vlaganja sindikatov vlagateljev in fleksibilno notranjo organizacijo;</w:t>
      </w:r>
    </w:p>
    <w:p w14:paraId="761961C6" w14:textId="77777777" w:rsidR="006D4143" w:rsidRPr="001447ED" w:rsidRDefault="008715A2" w:rsidP="006D4143">
      <w:pPr>
        <w:pStyle w:val="NoSpacing"/>
        <w:numPr>
          <w:ilvl w:val="0"/>
          <w:numId w:val="149"/>
        </w:numPr>
        <w:jc w:val="both"/>
        <w:rPr>
          <w:rFonts w:ascii="Arial" w:eastAsia="Calibri" w:hAnsi="Arial" w:cs="Arial"/>
          <w:sz w:val="24"/>
          <w:szCs w:val="24"/>
        </w:rPr>
      </w:pPr>
      <w:r w:rsidRPr="001447ED">
        <w:rPr>
          <w:rFonts w:ascii="Arial" w:eastAsia="Calibri" w:hAnsi="Arial" w:cs="Arial"/>
          <w:sz w:val="24"/>
          <w:szCs w:val="24"/>
        </w:rPr>
        <w:t>vzpostavili javni mehanizem za ponovno-zagonska sredstva podjetij v preoblikovanju, namenjen drugim priložnostim po neuspelem prvem zagonu;</w:t>
      </w:r>
    </w:p>
    <w:p w14:paraId="66C758AA" w14:textId="12E4FF0D" w:rsidR="008715A2" w:rsidRPr="001447ED" w:rsidRDefault="008715A2" w:rsidP="006D4143">
      <w:pPr>
        <w:pStyle w:val="NoSpacing"/>
        <w:numPr>
          <w:ilvl w:val="0"/>
          <w:numId w:val="149"/>
        </w:numPr>
        <w:jc w:val="both"/>
        <w:rPr>
          <w:rFonts w:ascii="Arial" w:eastAsia="Calibri" w:hAnsi="Arial" w:cs="Arial"/>
          <w:sz w:val="24"/>
          <w:szCs w:val="24"/>
        </w:rPr>
      </w:pPr>
      <w:r w:rsidRPr="001447ED">
        <w:rPr>
          <w:rFonts w:ascii="Arial" w:eastAsia="Calibri" w:hAnsi="Arial" w:cs="Arial"/>
          <w:sz w:val="24"/>
          <w:szCs w:val="24"/>
        </w:rPr>
        <w:t>uredili spodbuden zakonski okvir za sklade tveganega kapitala, ki bo omogočal hitro financiranje likvidno ogroženih perspektivnih podjetij.</w:t>
      </w:r>
    </w:p>
    <w:p w14:paraId="1C77A2B4" w14:textId="77777777" w:rsidR="00903524" w:rsidRPr="001447ED" w:rsidRDefault="00903524" w:rsidP="006E14F3">
      <w:pPr>
        <w:pStyle w:val="NoSpacing"/>
        <w:jc w:val="both"/>
        <w:rPr>
          <w:rFonts w:ascii="Arial" w:eastAsia="Calibri" w:hAnsi="Arial" w:cs="Arial"/>
          <w:sz w:val="24"/>
          <w:szCs w:val="24"/>
        </w:rPr>
      </w:pPr>
    </w:p>
    <w:p w14:paraId="75822D44" w14:textId="77BE0498" w:rsidR="008715A2" w:rsidRPr="001447ED" w:rsidRDefault="008715A2" w:rsidP="006E14F3">
      <w:pPr>
        <w:pStyle w:val="NoSpacing"/>
        <w:jc w:val="both"/>
        <w:rPr>
          <w:rFonts w:ascii="Arial" w:eastAsia="Calibri" w:hAnsi="Arial" w:cs="Arial"/>
          <w:sz w:val="24"/>
          <w:szCs w:val="24"/>
        </w:rPr>
      </w:pPr>
      <w:r w:rsidRPr="001447ED">
        <w:rPr>
          <w:rFonts w:ascii="Arial" w:eastAsia="Calibri" w:hAnsi="Arial" w:cs="Arial"/>
          <w:sz w:val="24"/>
          <w:szCs w:val="24"/>
        </w:rPr>
        <w:t>Spodbujanje investiranja v zagonska podjetja za državo ni strošek</w:t>
      </w:r>
      <w:r w:rsidR="00E444E9" w:rsidRPr="001447ED">
        <w:rPr>
          <w:rFonts w:ascii="Arial" w:eastAsia="Calibri" w:hAnsi="Arial" w:cs="Arial"/>
          <w:sz w:val="24"/>
          <w:szCs w:val="24"/>
        </w:rPr>
        <w:t xml:space="preserve">, </w:t>
      </w:r>
      <w:r w:rsidRPr="001447ED">
        <w:rPr>
          <w:rFonts w:ascii="Arial" w:eastAsia="Calibri" w:hAnsi="Arial" w:cs="Arial"/>
          <w:sz w:val="24"/>
          <w:szCs w:val="24"/>
        </w:rPr>
        <w:t xml:space="preserve">temveč naložba. Slovenija trenutno investira 41 </w:t>
      </w:r>
      <w:r w:rsidR="00E444E9" w:rsidRPr="001447ED">
        <w:rPr>
          <w:rFonts w:ascii="Arial" w:eastAsia="Calibri" w:hAnsi="Arial" w:cs="Arial"/>
          <w:sz w:val="24"/>
          <w:szCs w:val="24"/>
        </w:rPr>
        <w:t>eur</w:t>
      </w:r>
      <w:r w:rsidRPr="001447ED">
        <w:rPr>
          <w:rFonts w:ascii="Arial" w:eastAsia="Calibri" w:hAnsi="Arial" w:cs="Arial"/>
          <w:sz w:val="24"/>
          <w:szCs w:val="24"/>
        </w:rPr>
        <w:t xml:space="preserve"> na prebivalca, kar je več kot 10-krat manj od evropskega povprečja. Doseganje ravni Nemčije (440 </w:t>
      </w:r>
      <w:r w:rsidR="00E444E9" w:rsidRPr="001447ED">
        <w:rPr>
          <w:rFonts w:ascii="Arial" w:eastAsia="Calibri" w:hAnsi="Arial" w:cs="Arial"/>
          <w:sz w:val="24"/>
          <w:szCs w:val="24"/>
        </w:rPr>
        <w:t>eur</w:t>
      </w:r>
      <w:r w:rsidRPr="001447ED">
        <w:rPr>
          <w:rFonts w:ascii="Arial" w:eastAsia="Calibri" w:hAnsi="Arial" w:cs="Arial"/>
          <w:sz w:val="24"/>
          <w:szCs w:val="24"/>
        </w:rPr>
        <w:t xml:space="preserve"> na prebivalca) bi pomenilo dodatnih 800 milijonov </w:t>
      </w:r>
      <w:r w:rsidR="00E444E9" w:rsidRPr="001447ED">
        <w:rPr>
          <w:rFonts w:ascii="Arial" w:eastAsia="Calibri" w:hAnsi="Arial" w:cs="Arial"/>
          <w:sz w:val="24"/>
          <w:szCs w:val="24"/>
        </w:rPr>
        <w:t>eur</w:t>
      </w:r>
      <w:r w:rsidRPr="001447ED">
        <w:rPr>
          <w:rFonts w:ascii="Arial" w:eastAsia="Calibri" w:hAnsi="Arial" w:cs="Arial"/>
          <w:sz w:val="24"/>
          <w:szCs w:val="24"/>
        </w:rPr>
        <w:t xml:space="preserve"> naložb in ustvarjanje najmanj 5 </w:t>
      </w:r>
      <w:r w:rsidR="00E444E9" w:rsidRPr="001447ED">
        <w:rPr>
          <w:rFonts w:ascii="Arial" w:eastAsia="Calibri" w:hAnsi="Arial" w:cs="Arial"/>
          <w:sz w:val="24"/>
          <w:szCs w:val="24"/>
        </w:rPr>
        <w:t>tisoč</w:t>
      </w:r>
      <w:r w:rsidRPr="001447ED">
        <w:rPr>
          <w:rFonts w:ascii="Arial" w:eastAsia="Calibri" w:hAnsi="Arial" w:cs="Arial"/>
          <w:sz w:val="24"/>
          <w:szCs w:val="24"/>
        </w:rPr>
        <w:t xml:space="preserve"> delovnih mest z visoko dodano vrednostjo</w:t>
      </w:r>
      <w:r w:rsidR="00E255B5" w:rsidRPr="001447ED">
        <w:rPr>
          <w:rFonts w:ascii="Arial" w:eastAsia="Calibri" w:hAnsi="Arial" w:cs="Arial"/>
          <w:sz w:val="24"/>
          <w:szCs w:val="24"/>
        </w:rPr>
        <w:t>.</w:t>
      </w:r>
    </w:p>
    <w:p w14:paraId="453EC803" w14:textId="34A99B8C" w:rsidR="00AA54B5" w:rsidRPr="001447ED" w:rsidRDefault="00AA54B5">
      <w:pPr>
        <w:pStyle w:val="NoSpacing"/>
        <w:jc w:val="both"/>
        <w:rPr>
          <w:rFonts w:ascii="Arial" w:hAnsi="Arial" w:cs="Arial"/>
          <w:sz w:val="24"/>
          <w:szCs w:val="24"/>
        </w:rPr>
      </w:pPr>
    </w:p>
    <w:p w14:paraId="69C120A0" w14:textId="325CAFDA" w:rsidR="00903524" w:rsidRPr="001447ED" w:rsidRDefault="00903524">
      <w:pPr>
        <w:pStyle w:val="NoSpacing"/>
        <w:jc w:val="both"/>
        <w:rPr>
          <w:rFonts w:ascii="Arial" w:hAnsi="Arial" w:cs="Arial"/>
          <w:sz w:val="24"/>
          <w:szCs w:val="24"/>
        </w:rPr>
      </w:pPr>
    </w:p>
    <w:p w14:paraId="28D30D9F" w14:textId="31754A80" w:rsidR="006D4143" w:rsidRPr="001447ED" w:rsidRDefault="006D4143">
      <w:pPr>
        <w:pStyle w:val="NoSpacing"/>
        <w:jc w:val="both"/>
        <w:rPr>
          <w:rFonts w:ascii="Arial" w:hAnsi="Arial" w:cs="Arial"/>
          <w:sz w:val="24"/>
          <w:szCs w:val="24"/>
        </w:rPr>
      </w:pPr>
    </w:p>
    <w:p w14:paraId="7BB7D8F4" w14:textId="09A02B5C" w:rsidR="006D4143" w:rsidRPr="001447ED" w:rsidRDefault="006D4143">
      <w:pPr>
        <w:pStyle w:val="NoSpacing"/>
        <w:jc w:val="both"/>
        <w:rPr>
          <w:rFonts w:ascii="Arial" w:hAnsi="Arial" w:cs="Arial"/>
          <w:sz w:val="24"/>
          <w:szCs w:val="24"/>
        </w:rPr>
      </w:pPr>
    </w:p>
    <w:p w14:paraId="60AC0CAF" w14:textId="1F711647" w:rsidR="006D4143" w:rsidRPr="001447ED" w:rsidRDefault="006D4143">
      <w:pPr>
        <w:pStyle w:val="NoSpacing"/>
        <w:jc w:val="both"/>
        <w:rPr>
          <w:rFonts w:ascii="Arial" w:hAnsi="Arial" w:cs="Arial"/>
          <w:sz w:val="24"/>
          <w:szCs w:val="24"/>
        </w:rPr>
      </w:pPr>
    </w:p>
    <w:p w14:paraId="507073FD" w14:textId="1465510E" w:rsidR="006D4143" w:rsidRPr="001447ED" w:rsidRDefault="006D4143">
      <w:pPr>
        <w:pStyle w:val="NoSpacing"/>
        <w:jc w:val="both"/>
        <w:rPr>
          <w:rFonts w:ascii="Arial" w:hAnsi="Arial" w:cs="Arial"/>
          <w:sz w:val="24"/>
          <w:szCs w:val="24"/>
        </w:rPr>
      </w:pPr>
    </w:p>
    <w:p w14:paraId="0DE33478" w14:textId="02C6551F" w:rsidR="006D4143" w:rsidRPr="001447ED" w:rsidRDefault="006D4143">
      <w:pPr>
        <w:pStyle w:val="NoSpacing"/>
        <w:jc w:val="both"/>
        <w:rPr>
          <w:rFonts w:ascii="Arial" w:hAnsi="Arial" w:cs="Arial"/>
          <w:sz w:val="24"/>
          <w:szCs w:val="24"/>
        </w:rPr>
      </w:pPr>
    </w:p>
    <w:p w14:paraId="0DBC43A2" w14:textId="4F34F9D3" w:rsidR="006D4143" w:rsidRPr="001447ED" w:rsidRDefault="006D4143">
      <w:pPr>
        <w:pStyle w:val="NoSpacing"/>
        <w:jc w:val="both"/>
        <w:rPr>
          <w:rFonts w:ascii="Arial" w:hAnsi="Arial" w:cs="Arial"/>
          <w:sz w:val="24"/>
          <w:szCs w:val="24"/>
        </w:rPr>
      </w:pPr>
    </w:p>
    <w:p w14:paraId="3E60E207" w14:textId="7CD60525" w:rsidR="006D4143" w:rsidRPr="001447ED" w:rsidRDefault="006D4143">
      <w:pPr>
        <w:pStyle w:val="NoSpacing"/>
        <w:jc w:val="both"/>
        <w:rPr>
          <w:rFonts w:ascii="Arial" w:hAnsi="Arial" w:cs="Arial"/>
          <w:sz w:val="24"/>
          <w:szCs w:val="24"/>
        </w:rPr>
      </w:pPr>
    </w:p>
    <w:p w14:paraId="39906722" w14:textId="4A6B6620" w:rsidR="006D4143" w:rsidRPr="001447ED" w:rsidRDefault="006D4143">
      <w:pPr>
        <w:pStyle w:val="NoSpacing"/>
        <w:jc w:val="both"/>
        <w:rPr>
          <w:rFonts w:ascii="Arial" w:hAnsi="Arial" w:cs="Arial"/>
          <w:sz w:val="24"/>
          <w:szCs w:val="24"/>
        </w:rPr>
      </w:pPr>
    </w:p>
    <w:p w14:paraId="1539C094" w14:textId="77777777" w:rsidR="006D4143" w:rsidRPr="001447ED" w:rsidRDefault="006D4143">
      <w:pPr>
        <w:pStyle w:val="NoSpacing"/>
        <w:jc w:val="both"/>
        <w:rPr>
          <w:rFonts w:ascii="Arial" w:hAnsi="Arial" w:cs="Arial"/>
          <w:sz w:val="24"/>
          <w:szCs w:val="24"/>
        </w:rPr>
      </w:pPr>
    </w:p>
    <w:p w14:paraId="72FF822A" w14:textId="3078E51E" w:rsidR="006D4143" w:rsidRPr="001447ED" w:rsidRDefault="006D4143">
      <w:pPr>
        <w:pStyle w:val="NoSpacing"/>
        <w:jc w:val="both"/>
        <w:rPr>
          <w:rFonts w:ascii="Arial" w:hAnsi="Arial" w:cs="Arial"/>
          <w:sz w:val="24"/>
          <w:szCs w:val="24"/>
        </w:rPr>
      </w:pPr>
    </w:p>
    <w:p w14:paraId="28FA8E4F" w14:textId="2F324172" w:rsidR="00563381" w:rsidRPr="001447ED" w:rsidRDefault="00563381">
      <w:pPr>
        <w:pStyle w:val="NoSpacing"/>
        <w:jc w:val="both"/>
        <w:rPr>
          <w:rFonts w:ascii="Arial" w:hAnsi="Arial" w:cs="Arial"/>
          <w:sz w:val="24"/>
          <w:szCs w:val="24"/>
        </w:rPr>
      </w:pPr>
    </w:p>
    <w:p w14:paraId="3605769A" w14:textId="0AA3B0AA" w:rsidR="00563381" w:rsidRPr="001447ED" w:rsidRDefault="00563381">
      <w:pPr>
        <w:pStyle w:val="NoSpacing"/>
        <w:jc w:val="both"/>
        <w:rPr>
          <w:rFonts w:ascii="Arial" w:hAnsi="Arial" w:cs="Arial"/>
          <w:sz w:val="24"/>
          <w:szCs w:val="24"/>
        </w:rPr>
      </w:pPr>
    </w:p>
    <w:p w14:paraId="44BD1E82" w14:textId="77777777" w:rsidR="00563381" w:rsidRPr="001447ED" w:rsidRDefault="00563381">
      <w:pPr>
        <w:pStyle w:val="NoSpacing"/>
        <w:jc w:val="both"/>
        <w:rPr>
          <w:rFonts w:ascii="Arial" w:hAnsi="Arial" w:cs="Arial"/>
          <w:sz w:val="24"/>
          <w:szCs w:val="24"/>
        </w:rPr>
      </w:pPr>
    </w:p>
    <w:p w14:paraId="4F4F7AD1" w14:textId="5D16B04B" w:rsidR="006D4143" w:rsidRPr="001447ED" w:rsidRDefault="006D4143">
      <w:pPr>
        <w:pStyle w:val="NoSpacing"/>
        <w:jc w:val="both"/>
        <w:rPr>
          <w:rFonts w:ascii="Arial" w:hAnsi="Arial" w:cs="Arial"/>
          <w:sz w:val="24"/>
          <w:szCs w:val="24"/>
        </w:rPr>
      </w:pPr>
    </w:p>
    <w:p w14:paraId="2851DF72" w14:textId="77777777" w:rsidR="006D4143" w:rsidRPr="001447ED" w:rsidRDefault="006D4143">
      <w:pPr>
        <w:pStyle w:val="NoSpacing"/>
        <w:jc w:val="both"/>
        <w:rPr>
          <w:rFonts w:ascii="Arial" w:hAnsi="Arial" w:cs="Arial"/>
          <w:sz w:val="24"/>
          <w:szCs w:val="24"/>
        </w:rPr>
      </w:pPr>
    </w:p>
    <w:p w14:paraId="2A342A73" w14:textId="3CF5A332" w:rsidR="00AA54B5" w:rsidRPr="001447ED" w:rsidRDefault="00AA54B5">
      <w:pPr>
        <w:pStyle w:val="NoSpacing"/>
        <w:jc w:val="both"/>
        <w:rPr>
          <w:rFonts w:ascii="Arial" w:hAnsi="Arial" w:cs="Arial"/>
          <w:b/>
          <w:bCs/>
          <w:i/>
          <w:iCs/>
          <w:sz w:val="28"/>
          <w:szCs w:val="28"/>
        </w:rPr>
      </w:pPr>
      <w:r w:rsidRPr="001447ED">
        <w:rPr>
          <w:rFonts w:ascii="Arial" w:hAnsi="Arial" w:cs="Arial"/>
          <w:b/>
          <w:bCs/>
          <w:i/>
          <w:iCs/>
          <w:sz w:val="28"/>
          <w:szCs w:val="28"/>
        </w:rPr>
        <w:t xml:space="preserve">INFRASTRUKTURA IN ENERGETIKA </w:t>
      </w:r>
    </w:p>
    <w:p w14:paraId="2B1C7E38" w14:textId="7F22F664" w:rsidR="0060753C" w:rsidRPr="001447ED" w:rsidRDefault="0060753C" w:rsidP="009E22BC">
      <w:pPr>
        <w:pStyle w:val="NoSpacing"/>
        <w:jc w:val="both"/>
        <w:rPr>
          <w:rFonts w:ascii="Arial" w:hAnsi="Arial" w:cs="Arial"/>
          <w:sz w:val="24"/>
          <w:szCs w:val="24"/>
        </w:rPr>
      </w:pPr>
    </w:p>
    <w:p w14:paraId="710DDB15" w14:textId="52D24A1B" w:rsidR="00B45D93" w:rsidRPr="001447ED" w:rsidRDefault="00D3600A" w:rsidP="00D3600A">
      <w:pPr>
        <w:pStyle w:val="NoSpacing"/>
        <w:numPr>
          <w:ilvl w:val="0"/>
          <w:numId w:val="152"/>
        </w:numPr>
        <w:jc w:val="both"/>
        <w:rPr>
          <w:rFonts w:ascii="Arial" w:hAnsi="Arial" w:cs="Arial"/>
          <w:i/>
          <w:iCs/>
          <w:sz w:val="24"/>
          <w:szCs w:val="24"/>
        </w:rPr>
      </w:pPr>
      <w:bookmarkStart w:id="1" w:name="_Hlk213405390"/>
      <w:r w:rsidRPr="001447ED">
        <w:rPr>
          <w:rFonts w:ascii="Arial" w:hAnsi="Arial" w:cs="Arial"/>
          <w:i/>
          <w:iCs/>
          <w:sz w:val="24"/>
          <w:szCs w:val="24"/>
        </w:rPr>
        <w:t>I</w:t>
      </w:r>
      <w:r w:rsidR="004B5392" w:rsidRPr="001447ED">
        <w:rPr>
          <w:rFonts w:ascii="Arial" w:hAnsi="Arial" w:cs="Arial"/>
          <w:i/>
          <w:iCs/>
          <w:sz w:val="24"/>
          <w:szCs w:val="24"/>
        </w:rPr>
        <w:t>nfrastruktura</w:t>
      </w:r>
      <w:r w:rsidR="000F0285" w:rsidRPr="001447ED">
        <w:rPr>
          <w:rFonts w:ascii="Arial" w:hAnsi="Arial" w:cs="Arial"/>
          <w:i/>
          <w:iCs/>
          <w:sz w:val="24"/>
          <w:szCs w:val="24"/>
        </w:rPr>
        <w:t xml:space="preserve"> in logistika</w:t>
      </w:r>
    </w:p>
    <w:p w14:paraId="3EDA2465" w14:textId="77777777" w:rsidR="000F0285" w:rsidRPr="001447ED" w:rsidRDefault="000F0285" w:rsidP="009E22BC">
      <w:pPr>
        <w:pStyle w:val="NoSpacing"/>
        <w:jc w:val="both"/>
        <w:rPr>
          <w:rFonts w:ascii="Arial" w:hAnsi="Arial" w:cs="Arial"/>
          <w:b/>
          <w:bCs/>
          <w:sz w:val="24"/>
          <w:szCs w:val="24"/>
        </w:rPr>
      </w:pPr>
    </w:p>
    <w:p w14:paraId="44AEB337" w14:textId="6CA47C0F" w:rsidR="000F0285" w:rsidRPr="001447ED" w:rsidRDefault="000F0285" w:rsidP="00D3600A">
      <w:pPr>
        <w:pStyle w:val="NoSpacing"/>
        <w:numPr>
          <w:ilvl w:val="1"/>
          <w:numId w:val="31"/>
        </w:numPr>
        <w:jc w:val="both"/>
        <w:rPr>
          <w:rFonts w:ascii="Arial" w:hAnsi="Arial" w:cs="Arial"/>
          <w:i/>
          <w:iCs/>
          <w:sz w:val="24"/>
          <w:szCs w:val="24"/>
        </w:rPr>
      </w:pPr>
      <w:r w:rsidRPr="001447ED">
        <w:rPr>
          <w:rFonts w:ascii="Arial" w:hAnsi="Arial" w:cs="Arial"/>
          <w:i/>
          <w:iCs/>
          <w:sz w:val="24"/>
          <w:szCs w:val="24"/>
        </w:rPr>
        <w:t>Logistika</w:t>
      </w:r>
    </w:p>
    <w:p w14:paraId="7D1E0C89" w14:textId="77777777" w:rsidR="000F0285" w:rsidRPr="001447ED" w:rsidRDefault="000F0285" w:rsidP="009E22BC">
      <w:pPr>
        <w:pStyle w:val="NoSpacing"/>
        <w:jc w:val="both"/>
        <w:rPr>
          <w:rFonts w:ascii="Arial" w:hAnsi="Arial" w:cs="Arial"/>
          <w:sz w:val="24"/>
          <w:szCs w:val="24"/>
        </w:rPr>
      </w:pPr>
    </w:p>
    <w:p w14:paraId="04D3CF85" w14:textId="0D4D4CB2" w:rsidR="000F0285" w:rsidRPr="001447ED" w:rsidRDefault="000F0285" w:rsidP="009E22BC">
      <w:pPr>
        <w:spacing w:after="0" w:line="240" w:lineRule="auto"/>
        <w:jc w:val="both"/>
        <w:rPr>
          <w:rFonts w:ascii="Arial" w:eastAsia="Times New Roman" w:hAnsi="Arial" w:cs="Arial"/>
          <w:sz w:val="24"/>
          <w:szCs w:val="24"/>
        </w:rPr>
      </w:pPr>
      <w:r w:rsidRPr="001447ED">
        <w:rPr>
          <w:rFonts w:ascii="Arial" w:eastAsia="Times New Roman" w:hAnsi="Arial" w:cs="Arial"/>
          <w:sz w:val="24"/>
          <w:szCs w:val="24"/>
        </w:rPr>
        <w:t xml:space="preserve">Logistika </w:t>
      </w:r>
      <w:r w:rsidR="001556CE" w:rsidRPr="001447ED">
        <w:rPr>
          <w:rFonts w:ascii="Arial" w:eastAsia="Times New Roman" w:hAnsi="Arial" w:cs="Arial"/>
          <w:sz w:val="24"/>
          <w:szCs w:val="24"/>
        </w:rPr>
        <w:t xml:space="preserve">je gospodarska panoga, ki Sloveniji zaradi </w:t>
      </w:r>
      <w:r w:rsidR="00A61879" w:rsidRPr="001447ED">
        <w:rPr>
          <w:rFonts w:ascii="Arial" w:eastAsia="Times New Roman" w:hAnsi="Arial" w:cs="Arial"/>
          <w:sz w:val="24"/>
          <w:szCs w:val="24"/>
        </w:rPr>
        <w:t xml:space="preserve">njene </w:t>
      </w:r>
      <w:r w:rsidR="001556CE" w:rsidRPr="001447ED">
        <w:rPr>
          <w:rFonts w:ascii="Arial" w:eastAsia="Times New Roman" w:hAnsi="Arial" w:cs="Arial"/>
          <w:sz w:val="24"/>
          <w:szCs w:val="24"/>
        </w:rPr>
        <w:t>geostrateške lege omogoča</w:t>
      </w:r>
      <w:r w:rsidR="00A61879" w:rsidRPr="001447ED">
        <w:rPr>
          <w:rFonts w:ascii="Arial" w:eastAsia="Times New Roman" w:hAnsi="Arial" w:cs="Arial"/>
          <w:sz w:val="24"/>
          <w:szCs w:val="24"/>
        </w:rPr>
        <w:t xml:space="preserve"> krepitev konkurenčnosti. P</w:t>
      </w:r>
      <w:r w:rsidRPr="001447ED">
        <w:rPr>
          <w:rFonts w:ascii="Arial" w:eastAsia="Times New Roman" w:hAnsi="Arial" w:cs="Arial"/>
          <w:sz w:val="24"/>
          <w:szCs w:val="24"/>
        </w:rPr>
        <w:t xml:space="preserve">redstavlja približno </w:t>
      </w:r>
      <w:r w:rsidRPr="001447ED">
        <w:rPr>
          <w:rFonts w:ascii="Arial" w:eastAsia="Times New Roman" w:hAnsi="Arial" w:cs="Arial"/>
          <w:b/>
          <w:bCs/>
          <w:sz w:val="24"/>
          <w:szCs w:val="24"/>
        </w:rPr>
        <w:t>7 % slovenskega BDP</w:t>
      </w:r>
      <w:r w:rsidRPr="001447ED">
        <w:rPr>
          <w:rFonts w:ascii="Arial" w:eastAsia="Times New Roman" w:hAnsi="Arial" w:cs="Arial"/>
          <w:sz w:val="24"/>
          <w:szCs w:val="24"/>
        </w:rPr>
        <w:t xml:space="preserve"> in neposredno ali posredno zaposluje več kot </w:t>
      </w:r>
      <w:r w:rsidRPr="001447ED">
        <w:rPr>
          <w:rFonts w:ascii="Arial" w:eastAsia="Times New Roman" w:hAnsi="Arial" w:cs="Arial"/>
          <w:b/>
          <w:bCs/>
          <w:sz w:val="24"/>
          <w:szCs w:val="24"/>
        </w:rPr>
        <w:t>50</w:t>
      </w:r>
      <w:r w:rsidR="00E444E9" w:rsidRPr="001447ED">
        <w:rPr>
          <w:rFonts w:ascii="Arial" w:eastAsia="Times New Roman" w:hAnsi="Arial" w:cs="Arial"/>
          <w:b/>
          <w:bCs/>
          <w:sz w:val="24"/>
          <w:szCs w:val="24"/>
        </w:rPr>
        <w:t xml:space="preserve"> tisoč</w:t>
      </w:r>
      <w:r w:rsidRPr="001447ED">
        <w:rPr>
          <w:rFonts w:ascii="Arial" w:eastAsia="Times New Roman" w:hAnsi="Arial" w:cs="Arial"/>
          <w:b/>
          <w:bCs/>
          <w:sz w:val="24"/>
          <w:szCs w:val="24"/>
        </w:rPr>
        <w:t xml:space="preserve"> ljudi</w:t>
      </w:r>
      <w:r w:rsidR="00E444E9" w:rsidRPr="001447ED">
        <w:rPr>
          <w:rFonts w:ascii="Arial" w:eastAsia="Times New Roman" w:hAnsi="Arial" w:cs="Arial"/>
          <w:sz w:val="24"/>
          <w:szCs w:val="24"/>
        </w:rPr>
        <w:t xml:space="preserve">. </w:t>
      </w:r>
      <w:r w:rsidR="00A61879" w:rsidRPr="001447ED">
        <w:rPr>
          <w:rFonts w:ascii="Arial" w:eastAsia="Times New Roman" w:hAnsi="Arial" w:cs="Arial"/>
          <w:sz w:val="24"/>
          <w:szCs w:val="24"/>
        </w:rPr>
        <w:t>V</w:t>
      </w:r>
      <w:r w:rsidRPr="001447ED">
        <w:rPr>
          <w:rFonts w:ascii="Arial" w:eastAsia="Times New Roman" w:hAnsi="Arial" w:cs="Arial"/>
          <w:sz w:val="24"/>
          <w:szCs w:val="24"/>
        </w:rPr>
        <w:t xml:space="preserve">endar v zadnjih letih ne beleži rasti, kot jo beležijo primerljive države v regiji. Po podatkih </w:t>
      </w:r>
      <w:r w:rsidRPr="001447ED">
        <w:rPr>
          <w:rFonts w:ascii="Arial" w:eastAsia="Times New Roman" w:hAnsi="Arial" w:cs="Arial"/>
          <w:b/>
          <w:bCs/>
          <w:sz w:val="24"/>
          <w:szCs w:val="24"/>
        </w:rPr>
        <w:t>Global Innovation Index (GII) 2025</w:t>
      </w:r>
      <w:r w:rsidRPr="001447ED">
        <w:rPr>
          <w:rFonts w:ascii="Arial" w:eastAsia="Times New Roman" w:hAnsi="Arial" w:cs="Arial"/>
          <w:sz w:val="24"/>
          <w:szCs w:val="24"/>
        </w:rPr>
        <w:t xml:space="preserve"> se Slovenija uvršča na </w:t>
      </w:r>
      <w:r w:rsidRPr="001447ED">
        <w:rPr>
          <w:rFonts w:ascii="Arial" w:eastAsia="Times New Roman" w:hAnsi="Arial" w:cs="Arial"/>
          <w:b/>
          <w:bCs/>
          <w:sz w:val="24"/>
          <w:szCs w:val="24"/>
        </w:rPr>
        <w:t>35. mesto med 139 državami sveta</w:t>
      </w:r>
      <w:r w:rsidRPr="001447ED">
        <w:rPr>
          <w:rFonts w:ascii="Arial" w:eastAsia="Times New Roman" w:hAnsi="Arial" w:cs="Arial"/>
          <w:sz w:val="24"/>
          <w:szCs w:val="24"/>
        </w:rPr>
        <w:t xml:space="preserve">, kar pomeni rahel padec v primerjavi s prejšnjimi leti. V evropskem merilu zaseda </w:t>
      </w:r>
      <w:r w:rsidRPr="001447ED">
        <w:rPr>
          <w:rFonts w:ascii="Arial" w:eastAsia="Times New Roman" w:hAnsi="Arial" w:cs="Arial"/>
          <w:b/>
          <w:bCs/>
          <w:sz w:val="24"/>
          <w:szCs w:val="24"/>
        </w:rPr>
        <w:t>22. mesto od 39 držav</w:t>
      </w:r>
      <w:r w:rsidRPr="001447ED">
        <w:rPr>
          <w:rFonts w:ascii="Arial" w:eastAsia="Times New Roman" w:hAnsi="Arial" w:cs="Arial"/>
          <w:sz w:val="24"/>
          <w:szCs w:val="24"/>
        </w:rPr>
        <w:t xml:space="preserve">, med državami z visokimi dohodki pa </w:t>
      </w:r>
      <w:r w:rsidRPr="001447ED">
        <w:rPr>
          <w:rFonts w:ascii="Arial" w:eastAsia="Times New Roman" w:hAnsi="Arial" w:cs="Arial"/>
          <w:b/>
          <w:bCs/>
          <w:sz w:val="24"/>
          <w:szCs w:val="24"/>
        </w:rPr>
        <w:t>33. mesto od 54</w:t>
      </w:r>
      <w:r w:rsidRPr="001447ED">
        <w:rPr>
          <w:rFonts w:ascii="Arial" w:eastAsia="Times New Roman" w:hAnsi="Arial" w:cs="Arial"/>
          <w:sz w:val="24"/>
          <w:szCs w:val="24"/>
        </w:rPr>
        <w:t>.</w:t>
      </w:r>
    </w:p>
    <w:p w14:paraId="4CCCDC96" w14:textId="77777777" w:rsidR="000F0285" w:rsidRPr="001447ED" w:rsidRDefault="000F0285" w:rsidP="009E22BC">
      <w:pPr>
        <w:spacing w:after="0" w:line="240" w:lineRule="auto"/>
        <w:jc w:val="both"/>
        <w:rPr>
          <w:rFonts w:ascii="Arial" w:eastAsia="Times New Roman" w:hAnsi="Arial" w:cs="Arial"/>
          <w:sz w:val="24"/>
          <w:szCs w:val="24"/>
        </w:rPr>
      </w:pPr>
    </w:p>
    <w:p w14:paraId="6A3733F7" w14:textId="6EA642F4" w:rsidR="000F0285" w:rsidRPr="001447ED" w:rsidRDefault="000F0285" w:rsidP="009E22BC">
      <w:pPr>
        <w:spacing w:after="0" w:line="240" w:lineRule="auto"/>
        <w:jc w:val="both"/>
        <w:rPr>
          <w:rFonts w:ascii="Arial" w:eastAsia="Times New Roman" w:hAnsi="Arial" w:cs="Arial"/>
          <w:sz w:val="24"/>
          <w:szCs w:val="24"/>
        </w:rPr>
      </w:pPr>
      <w:r w:rsidRPr="001447ED">
        <w:rPr>
          <w:rFonts w:ascii="Arial" w:eastAsia="Times New Roman" w:hAnsi="Arial" w:cs="Arial"/>
          <w:sz w:val="24"/>
          <w:szCs w:val="24"/>
        </w:rPr>
        <w:t xml:space="preserve">Analiza GII kaže, da Slovenija </w:t>
      </w:r>
      <w:r w:rsidRPr="001447ED">
        <w:rPr>
          <w:rFonts w:ascii="Arial" w:eastAsia="Times New Roman" w:hAnsi="Arial" w:cs="Arial"/>
          <w:b/>
          <w:bCs/>
          <w:sz w:val="24"/>
          <w:szCs w:val="24"/>
        </w:rPr>
        <w:t>relativno dobro vlaga v inovacijsko okolje</w:t>
      </w:r>
      <w:r w:rsidRPr="001447ED">
        <w:rPr>
          <w:rFonts w:ascii="Arial" w:eastAsia="Times New Roman" w:hAnsi="Arial" w:cs="Arial"/>
          <w:sz w:val="24"/>
          <w:szCs w:val="24"/>
        </w:rPr>
        <w:t xml:space="preserve">, vendar teh vlaganj </w:t>
      </w:r>
      <w:r w:rsidRPr="001447ED">
        <w:rPr>
          <w:rFonts w:ascii="Arial" w:eastAsia="Times New Roman" w:hAnsi="Arial" w:cs="Arial"/>
          <w:b/>
          <w:bCs/>
          <w:sz w:val="24"/>
          <w:szCs w:val="24"/>
        </w:rPr>
        <w:t>ne pretvori dovolj učinkovito v konkretne rezultate</w:t>
      </w:r>
      <w:r w:rsidRPr="001447ED">
        <w:rPr>
          <w:rFonts w:ascii="Arial" w:eastAsia="Times New Roman" w:hAnsi="Arial" w:cs="Arial"/>
          <w:sz w:val="24"/>
          <w:szCs w:val="24"/>
        </w:rPr>
        <w:t xml:space="preserve">. Po </w:t>
      </w:r>
      <w:r w:rsidRPr="001447ED">
        <w:rPr>
          <w:rFonts w:ascii="Arial" w:eastAsia="Times New Roman" w:hAnsi="Arial" w:cs="Arial"/>
          <w:b/>
          <w:bCs/>
          <w:sz w:val="24"/>
          <w:szCs w:val="24"/>
        </w:rPr>
        <w:t xml:space="preserve">inovacijskih vhodih </w:t>
      </w:r>
      <w:r w:rsidRPr="001447ED">
        <w:rPr>
          <w:rFonts w:ascii="Arial" w:eastAsia="Times New Roman" w:hAnsi="Arial" w:cs="Arial"/>
          <w:sz w:val="24"/>
          <w:szCs w:val="24"/>
        </w:rPr>
        <w:t xml:space="preserve">zaseda </w:t>
      </w:r>
      <w:r w:rsidRPr="001447ED">
        <w:rPr>
          <w:rFonts w:ascii="Arial" w:eastAsia="Times New Roman" w:hAnsi="Arial" w:cs="Arial"/>
          <w:b/>
          <w:bCs/>
          <w:sz w:val="24"/>
          <w:szCs w:val="24"/>
        </w:rPr>
        <w:t>32. mesto</w:t>
      </w:r>
      <w:r w:rsidRPr="001447ED">
        <w:rPr>
          <w:rFonts w:ascii="Arial" w:eastAsia="Times New Roman" w:hAnsi="Arial" w:cs="Arial"/>
          <w:sz w:val="24"/>
          <w:szCs w:val="24"/>
        </w:rPr>
        <w:t xml:space="preserve">, po </w:t>
      </w:r>
      <w:r w:rsidRPr="001447ED">
        <w:rPr>
          <w:rFonts w:ascii="Arial" w:eastAsia="Times New Roman" w:hAnsi="Arial" w:cs="Arial"/>
          <w:b/>
          <w:bCs/>
          <w:sz w:val="24"/>
          <w:szCs w:val="24"/>
        </w:rPr>
        <w:t>izhodih</w:t>
      </w:r>
      <w:r w:rsidRPr="001447ED">
        <w:rPr>
          <w:rFonts w:ascii="Arial" w:eastAsia="Times New Roman" w:hAnsi="Arial" w:cs="Arial"/>
          <w:sz w:val="24"/>
          <w:szCs w:val="24"/>
        </w:rPr>
        <w:t xml:space="preserve"> pa </w:t>
      </w:r>
      <w:r w:rsidRPr="001447ED">
        <w:rPr>
          <w:rFonts w:ascii="Arial" w:eastAsia="Times New Roman" w:hAnsi="Arial" w:cs="Arial"/>
          <w:b/>
          <w:bCs/>
          <w:sz w:val="24"/>
          <w:szCs w:val="24"/>
        </w:rPr>
        <w:t>38. mesto</w:t>
      </w:r>
      <w:r w:rsidRPr="001447ED">
        <w:rPr>
          <w:rFonts w:ascii="Arial" w:eastAsia="Times New Roman" w:hAnsi="Arial" w:cs="Arial"/>
          <w:sz w:val="24"/>
          <w:szCs w:val="24"/>
        </w:rPr>
        <w:t>. To pomeni, da imamo kakovostno infrastrukturo, izobraženo delovno silo in dobro raziskovalno osnovo, vendar znanje in tehnologije premalo prehajajo v gospodarsko prakso.</w:t>
      </w:r>
    </w:p>
    <w:p w14:paraId="62D183E3" w14:textId="77777777" w:rsidR="000F0285" w:rsidRPr="001447ED" w:rsidRDefault="000F0285" w:rsidP="009E22BC">
      <w:pPr>
        <w:spacing w:after="0" w:line="240" w:lineRule="auto"/>
        <w:jc w:val="both"/>
        <w:rPr>
          <w:rFonts w:ascii="Arial" w:eastAsia="Times New Roman" w:hAnsi="Arial" w:cs="Arial"/>
          <w:sz w:val="24"/>
          <w:szCs w:val="24"/>
        </w:rPr>
      </w:pPr>
    </w:p>
    <w:p w14:paraId="6A9DD048" w14:textId="57531418" w:rsidR="000F0285" w:rsidRPr="001447ED" w:rsidRDefault="000F0285" w:rsidP="009E22BC">
      <w:pPr>
        <w:spacing w:after="0" w:line="240" w:lineRule="auto"/>
        <w:jc w:val="both"/>
        <w:rPr>
          <w:rFonts w:ascii="Arial" w:eastAsia="Times New Roman" w:hAnsi="Arial" w:cs="Arial"/>
          <w:sz w:val="24"/>
          <w:szCs w:val="24"/>
        </w:rPr>
      </w:pPr>
      <w:r w:rsidRPr="001447ED">
        <w:rPr>
          <w:rFonts w:ascii="Arial" w:eastAsia="Times New Roman" w:hAnsi="Arial" w:cs="Arial"/>
          <w:sz w:val="24"/>
          <w:szCs w:val="24"/>
        </w:rPr>
        <w:t xml:space="preserve">Za okrepitev konkurenčnosti in ponoven preboj Slovenije na evropski logistični zemljevid bo zato ključna </w:t>
      </w:r>
      <w:r w:rsidRPr="001447ED">
        <w:rPr>
          <w:rFonts w:ascii="Arial" w:eastAsia="Times New Roman" w:hAnsi="Arial" w:cs="Arial"/>
          <w:b/>
          <w:bCs/>
          <w:sz w:val="24"/>
          <w:szCs w:val="24"/>
        </w:rPr>
        <w:t>aktivna vloga vlade</w:t>
      </w:r>
      <w:r w:rsidR="00E444E9" w:rsidRPr="001447ED">
        <w:rPr>
          <w:rFonts w:ascii="Arial" w:eastAsia="Times New Roman" w:hAnsi="Arial" w:cs="Arial"/>
          <w:b/>
          <w:bCs/>
          <w:sz w:val="24"/>
          <w:szCs w:val="24"/>
        </w:rPr>
        <w:t>,</w:t>
      </w:r>
      <w:r w:rsidRPr="001447ED">
        <w:rPr>
          <w:rFonts w:ascii="Arial" w:eastAsia="Times New Roman" w:hAnsi="Arial" w:cs="Arial"/>
          <w:b/>
          <w:bCs/>
          <w:sz w:val="24"/>
          <w:szCs w:val="24"/>
        </w:rPr>
        <w:t xml:space="preserve"> boljše sodelovanje med vsemi deležniki</w:t>
      </w:r>
      <w:r w:rsidRPr="001447ED">
        <w:rPr>
          <w:rFonts w:ascii="Arial" w:eastAsia="Times New Roman" w:hAnsi="Arial" w:cs="Arial"/>
          <w:sz w:val="24"/>
          <w:szCs w:val="24"/>
        </w:rPr>
        <w:t xml:space="preserve"> – gospodarstvom (upravljalci infrastrukture, logističnimi podjetji</w:t>
      </w:r>
      <w:r w:rsidR="00CE5D08" w:rsidRPr="001447ED">
        <w:rPr>
          <w:rFonts w:ascii="Arial" w:eastAsia="Times New Roman" w:hAnsi="Arial" w:cs="Arial"/>
          <w:sz w:val="24"/>
          <w:szCs w:val="24"/>
        </w:rPr>
        <w:t>,</w:t>
      </w:r>
      <w:r w:rsidRPr="001447ED">
        <w:rPr>
          <w:rFonts w:ascii="Arial" w:eastAsia="Times New Roman" w:hAnsi="Arial" w:cs="Arial"/>
          <w:sz w:val="24"/>
          <w:szCs w:val="24"/>
        </w:rPr>
        <w:t xml:space="preserve"> …), raziskovalnimi ustanovami in lokalnimi skupnostmi. Z integriranim upravljanjem, strateškim načrtovanjem in usklajevanjem politik na področjih infrastrukture (prometne, energetske in telekomunikacijske), okolja, prostora in podnebnih ukrepov bo Slovenija lahko uresničila svoj potencial kot pametno, digitalno in trajnostno logistično vozlišče.</w:t>
      </w:r>
    </w:p>
    <w:p w14:paraId="434C46E1" w14:textId="77777777" w:rsidR="000F0285" w:rsidRPr="001447ED" w:rsidRDefault="000F0285" w:rsidP="009E22BC">
      <w:pPr>
        <w:pStyle w:val="NoSpacing"/>
        <w:jc w:val="both"/>
        <w:rPr>
          <w:rFonts w:ascii="Arial" w:hAnsi="Arial" w:cs="Arial"/>
          <w:sz w:val="24"/>
          <w:szCs w:val="24"/>
        </w:rPr>
      </w:pPr>
    </w:p>
    <w:p w14:paraId="6047EEB7" w14:textId="77777777" w:rsidR="000F0285" w:rsidRPr="001447ED" w:rsidRDefault="000F0285" w:rsidP="009E22BC">
      <w:pPr>
        <w:pStyle w:val="NoSpacing"/>
        <w:jc w:val="both"/>
        <w:rPr>
          <w:rFonts w:ascii="Arial" w:hAnsi="Arial" w:cs="Arial"/>
          <w:b/>
          <w:bCs/>
          <w:sz w:val="24"/>
          <w:szCs w:val="24"/>
        </w:rPr>
      </w:pPr>
      <w:r w:rsidRPr="001447ED">
        <w:rPr>
          <w:rFonts w:ascii="Arial" w:hAnsi="Arial" w:cs="Arial"/>
          <w:b/>
          <w:bCs/>
          <w:sz w:val="24"/>
          <w:szCs w:val="24"/>
        </w:rPr>
        <w:t>Ukrepi mandata</w:t>
      </w:r>
    </w:p>
    <w:p w14:paraId="429DDF89" w14:textId="77777777" w:rsidR="000F0285" w:rsidRDefault="000F0285" w:rsidP="009E22BC">
      <w:pPr>
        <w:pStyle w:val="NoSpacing"/>
        <w:jc w:val="both"/>
        <w:rPr>
          <w:rFonts w:ascii="Arial" w:hAnsi="Arial" w:cs="Arial"/>
          <w:sz w:val="24"/>
          <w:szCs w:val="24"/>
        </w:rPr>
      </w:pPr>
    </w:p>
    <w:p w14:paraId="447343A6" w14:textId="3336CD94" w:rsidR="004C588F" w:rsidRDefault="004C588F" w:rsidP="004C588F">
      <w:pPr>
        <w:pStyle w:val="NoSpacing"/>
        <w:numPr>
          <w:ilvl w:val="0"/>
          <w:numId w:val="171"/>
        </w:numPr>
        <w:jc w:val="both"/>
        <w:rPr>
          <w:rFonts w:ascii="Arial" w:hAnsi="Arial" w:cs="Arial"/>
          <w:sz w:val="24"/>
          <w:szCs w:val="24"/>
        </w:rPr>
      </w:pPr>
      <w:r w:rsidRPr="004C588F">
        <w:rPr>
          <w:rFonts w:ascii="Arial" w:hAnsi="Arial" w:cs="Arial"/>
          <w:sz w:val="24"/>
          <w:szCs w:val="24"/>
        </w:rPr>
        <w:t>Vzpostavitev Direktorata za logistiko kot enotne kontaktne točke za logistični sektor, z namenom izboljšanja koordinacije med resorji, pospešitve reševanja sistemskih problemov ter vzpostavitve stalnega strukturiranega dialoga med državo in gospodarstvom.</w:t>
      </w:r>
    </w:p>
    <w:p w14:paraId="664AFF3F" w14:textId="77777777" w:rsidR="004C588F" w:rsidRPr="001447ED" w:rsidRDefault="004C588F" w:rsidP="009E22BC">
      <w:pPr>
        <w:pStyle w:val="NoSpacing"/>
        <w:jc w:val="both"/>
        <w:rPr>
          <w:rFonts w:ascii="Arial" w:hAnsi="Arial" w:cs="Arial"/>
          <w:sz w:val="24"/>
          <w:szCs w:val="24"/>
        </w:rPr>
      </w:pPr>
    </w:p>
    <w:p w14:paraId="65A44C77" w14:textId="77777777" w:rsidR="006D4143" w:rsidRPr="001447ED" w:rsidRDefault="000F0285" w:rsidP="006D4143">
      <w:pPr>
        <w:pStyle w:val="NoSpacing"/>
        <w:jc w:val="both"/>
        <w:rPr>
          <w:rFonts w:ascii="Arial" w:hAnsi="Arial" w:cs="Arial"/>
          <w:sz w:val="24"/>
          <w:szCs w:val="24"/>
          <w:u w:val="single"/>
        </w:rPr>
      </w:pPr>
      <w:r w:rsidRPr="001447ED">
        <w:rPr>
          <w:rFonts w:ascii="Arial" w:hAnsi="Arial" w:cs="Arial"/>
          <w:sz w:val="24"/>
          <w:szCs w:val="24"/>
          <w:u w:val="single"/>
        </w:rPr>
        <w:t>Intermodalnost</w:t>
      </w:r>
      <w:r w:rsidR="006D4143" w:rsidRPr="001447ED">
        <w:rPr>
          <w:rFonts w:ascii="Arial" w:hAnsi="Arial" w:cs="Arial"/>
          <w:sz w:val="24"/>
          <w:szCs w:val="24"/>
          <w:u w:val="single"/>
        </w:rPr>
        <w:t>:</w:t>
      </w:r>
    </w:p>
    <w:p w14:paraId="282A5BDF" w14:textId="6983FCD0" w:rsidR="000F0285" w:rsidRPr="001447ED" w:rsidRDefault="000F0285" w:rsidP="006D4143">
      <w:pPr>
        <w:pStyle w:val="NoSpacing"/>
        <w:numPr>
          <w:ilvl w:val="0"/>
          <w:numId w:val="151"/>
        </w:numPr>
        <w:jc w:val="both"/>
        <w:rPr>
          <w:rFonts w:ascii="Arial" w:hAnsi="Arial" w:cs="Arial"/>
          <w:sz w:val="24"/>
          <w:szCs w:val="24"/>
          <w:u w:val="single"/>
        </w:rPr>
      </w:pPr>
      <w:r w:rsidRPr="001447ED">
        <w:rPr>
          <w:rFonts w:ascii="Arial" w:hAnsi="Arial" w:cs="Arial"/>
          <w:sz w:val="24"/>
          <w:szCs w:val="24"/>
        </w:rPr>
        <w:t xml:space="preserve">Krepitev kopenskih povezav med koprskim pristaniščem in </w:t>
      </w:r>
      <w:r w:rsidRPr="001447ED">
        <w:rPr>
          <w:rFonts w:ascii="Arial" w:hAnsi="Arial" w:cs="Arial"/>
          <w:b/>
          <w:bCs/>
          <w:sz w:val="24"/>
          <w:szCs w:val="24"/>
        </w:rPr>
        <w:t>zalednimi logističnimi terminali</w:t>
      </w:r>
      <w:r w:rsidRPr="001447ED">
        <w:rPr>
          <w:rFonts w:ascii="Arial" w:hAnsi="Arial" w:cs="Arial"/>
          <w:sz w:val="24"/>
          <w:szCs w:val="24"/>
        </w:rPr>
        <w:t xml:space="preserve"> ter končnimi uporabniki</w:t>
      </w:r>
      <w:r w:rsidR="00CE5D08" w:rsidRPr="001447ED">
        <w:rPr>
          <w:rFonts w:ascii="Arial" w:hAnsi="Arial" w:cs="Arial"/>
          <w:sz w:val="24"/>
          <w:szCs w:val="24"/>
        </w:rPr>
        <w:t>;</w:t>
      </w:r>
      <w:r w:rsidRPr="001447ED">
        <w:rPr>
          <w:rFonts w:ascii="Arial" w:hAnsi="Arial" w:cs="Arial"/>
          <w:sz w:val="24"/>
          <w:szCs w:val="24"/>
        </w:rPr>
        <w:t xml:space="preserve"> </w:t>
      </w:r>
    </w:p>
    <w:p w14:paraId="7C133880" w14:textId="0786A197" w:rsidR="000F0285" w:rsidRPr="001447ED" w:rsidRDefault="000F0285" w:rsidP="009E22BC">
      <w:pPr>
        <w:pStyle w:val="NoSpacing"/>
        <w:numPr>
          <w:ilvl w:val="0"/>
          <w:numId w:val="64"/>
        </w:numPr>
        <w:jc w:val="both"/>
        <w:rPr>
          <w:rFonts w:ascii="Arial" w:hAnsi="Arial" w:cs="Arial"/>
          <w:sz w:val="24"/>
          <w:szCs w:val="24"/>
        </w:rPr>
      </w:pPr>
      <w:r w:rsidRPr="001447ED">
        <w:rPr>
          <w:rFonts w:ascii="Arial" w:hAnsi="Arial" w:cs="Arial"/>
          <w:b/>
          <w:bCs/>
          <w:sz w:val="24"/>
          <w:szCs w:val="24"/>
        </w:rPr>
        <w:t>Gradnja multimodalnih logističnih centrov</w:t>
      </w:r>
      <w:r w:rsidRPr="001447ED">
        <w:rPr>
          <w:rFonts w:ascii="Arial" w:hAnsi="Arial" w:cs="Arial"/>
          <w:sz w:val="24"/>
          <w:szCs w:val="24"/>
        </w:rPr>
        <w:t xml:space="preserve"> (Ljubljana, Sežana, Maribor, Celje, Pragersko, Ormož)</w:t>
      </w:r>
      <w:r w:rsidR="00CE5D08" w:rsidRPr="001447ED">
        <w:rPr>
          <w:rFonts w:ascii="Arial" w:hAnsi="Arial" w:cs="Arial"/>
          <w:sz w:val="24"/>
          <w:szCs w:val="24"/>
        </w:rPr>
        <w:t>;</w:t>
      </w:r>
    </w:p>
    <w:p w14:paraId="086B7313" w14:textId="75F4B216" w:rsidR="000F0285" w:rsidRPr="001447ED" w:rsidRDefault="000F0285" w:rsidP="009E22BC">
      <w:pPr>
        <w:pStyle w:val="NoSpacing"/>
        <w:numPr>
          <w:ilvl w:val="0"/>
          <w:numId w:val="64"/>
        </w:numPr>
        <w:jc w:val="both"/>
        <w:rPr>
          <w:rFonts w:ascii="Arial" w:hAnsi="Arial" w:cs="Arial"/>
          <w:sz w:val="24"/>
          <w:szCs w:val="24"/>
        </w:rPr>
      </w:pPr>
      <w:r w:rsidRPr="001447ED">
        <w:rPr>
          <w:rFonts w:ascii="Arial" w:hAnsi="Arial" w:cs="Arial"/>
          <w:sz w:val="24"/>
          <w:szCs w:val="24"/>
        </w:rPr>
        <w:t>Vključitev logističnih centrov in ustrezne infrastrukture na smereh blagovnih tokov</w:t>
      </w:r>
      <w:r w:rsidR="00CE5D08" w:rsidRPr="001447ED">
        <w:rPr>
          <w:rFonts w:ascii="Arial" w:hAnsi="Arial" w:cs="Arial"/>
          <w:sz w:val="24"/>
          <w:szCs w:val="24"/>
        </w:rPr>
        <w:t>,</w:t>
      </w:r>
      <w:r w:rsidRPr="001447ED">
        <w:rPr>
          <w:rFonts w:ascii="Arial" w:hAnsi="Arial" w:cs="Arial"/>
          <w:sz w:val="24"/>
          <w:szCs w:val="24"/>
        </w:rPr>
        <w:t xml:space="preserve"> kjer je možno ustvarjati dodano vrednost</w:t>
      </w:r>
      <w:r w:rsidR="00CE5D08" w:rsidRPr="001447ED">
        <w:rPr>
          <w:rFonts w:ascii="Arial" w:hAnsi="Arial" w:cs="Arial"/>
          <w:sz w:val="24"/>
          <w:szCs w:val="24"/>
        </w:rPr>
        <w:t>,</w:t>
      </w:r>
      <w:r w:rsidRPr="001447ED">
        <w:rPr>
          <w:rFonts w:ascii="Arial" w:hAnsi="Arial" w:cs="Arial"/>
          <w:sz w:val="24"/>
          <w:szCs w:val="24"/>
        </w:rPr>
        <w:t xml:space="preserve"> v Zakon o razvoju Slovenije in pripraviti sistemsko sprostitev umeščanja v prostor za ključne razvojne projekte. </w:t>
      </w:r>
    </w:p>
    <w:p w14:paraId="1D2A5B06" w14:textId="77777777" w:rsidR="000F0285" w:rsidRPr="001447ED" w:rsidRDefault="000F0285" w:rsidP="009E22BC">
      <w:pPr>
        <w:pStyle w:val="NoSpacing"/>
        <w:jc w:val="both"/>
        <w:rPr>
          <w:rFonts w:ascii="Arial" w:hAnsi="Arial" w:cs="Arial"/>
          <w:sz w:val="24"/>
          <w:szCs w:val="24"/>
        </w:rPr>
      </w:pPr>
    </w:p>
    <w:p w14:paraId="7CF2B4B7" w14:textId="0914B629" w:rsidR="000F0285" w:rsidRPr="001447ED" w:rsidRDefault="000F0285" w:rsidP="009E22BC">
      <w:pPr>
        <w:pStyle w:val="NoSpacing"/>
        <w:jc w:val="both"/>
        <w:rPr>
          <w:rFonts w:ascii="Arial" w:hAnsi="Arial" w:cs="Arial"/>
          <w:sz w:val="24"/>
          <w:szCs w:val="24"/>
          <w:u w:val="single"/>
        </w:rPr>
      </w:pPr>
      <w:r w:rsidRPr="001447ED">
        <w:rPr>
          <w:rFonts w:ascii="Arial" w:hAnsi="Arial" w:cs="Arial"/>
          <w:sz w:val="24"/>
          <w:szCs w:val="24"/>
          <w:u w:val="single"/>
        </w:rPr>
        <w:t>Internacionalizacija</w:t>
      </w:r>
      <w:r w:rsidR="006D4143" w:rsidRPr="001447ED">
        <w:rPr>
          <w:rFonts w:ascii="Arial" w:hAnsi="Arial" w:cs="Arial"/>
          <w:sz w:val="24"/>
          <w:szCs w:val="24"/>
          <w:u w:val="single"/>
        </w:rPr>
        <w:t>:</w:t>
      </w:r>
    </w:p>
    <w:p w14:paraId="060BD1E3" w14:textId="52F1D228" w:rsidR="000F0285" w:rsidRPr="001447ED" w:rsidRDefault="000F0285" w:rsidP="009E22BC">
      <w:pPr>
        <w:pStyle w:val="NoSpacing"/>
        <w:numPr>
          <w:ilvl w:val="0"/>
          <w:numId w:val="65"/>
        </w:numPr>
        <w:jc w:val="both"/>
        <w:rPr>
          <w:rFonts w:ascii="Arial" w:hAnsi="Arial" w:cs="Arial"/>
          <w:sz w:val="24"/>
          <w:szCs w:val="24"/>
        </w:rPr>
      </w:pPr>
      <w:r w:rsidRPr="001447ED">
        <w:rPr>
          <w:rFonts w:ascii="Arial" w:hAnsi="Arial" w:cs="Arial"/>
          <w:sz w:val="24"/>
          <w:szCs w:val="24"/>
        </w:rPr>
        <w:t xml:space="preserve">V okviru Enterprise Slovenija </w:t>
      </w:r>
      <w:r w:rsidR="00CE5D08" w:rsidRPr="001447ED">
        <w:rPr>
          <w:rFonts w:ascii="Arial" w:hAnsi="Arial" w:cs="Arial"/>
          <w:sz w:val="24"/>
          <w:szCs w:val="24"/>
        </w:rPr>
        <w:t xml:space="preserve">se dá </w:t>
      </w:r>
      <w:r w:rsidRPr="001447ED">
        <w:rPr>
          <w:rFonts w:ascii="Arial" w:hAnsi="Arial" w:cs="Arial"/>
          <w:sz w:val="24"/>
          <w:szCs w:val="24"/>
        </w:rPr>
        <w:t>poseben poudarek promociji Slovenije kot najugodnejš</w:t>
      </w:r>
      <w:r w:rsidR="007218AD" w:rsidRPr="001447ED">
        <w:rPr>
          <w:rFonts w:ascii="Arial" w:hAnsi="Arial" w:cs="Arial"/>
          <w:sz w:val="24"/>
          <w:szCs w:val="24"/>
        </w:rPr>
        <w:t>i</w:t>
      </w:r>
      <w:r w:rsidRPr="001447ED">
        <w:rPr>
          <w:rFonts w:ascii="Arial" w:hAnsi="Arial" w:cs="Arial"/>
          <w:sz w:val="24"/>
          <w:szCs w:val="24"/>
        </w:rPr>
        <w:t xml:space="preserve"> logističn</w:t>
      </w:r>
      <w:r w:rsidR="007218AD" w:rsidRPr="001447ED">
        <w:rPr>
          <w:rFonts w:ascii="Arial" w:hAnsi="Arial" w:cs="Arial"/>
          <w:sz w:val="24"/>
          <w:szCs w:val="24"/>
        </w:rPr>
        <w:t>i</w:t>
      </w:r>
      <w:r w:rsidRPr="001447ED">
        <w:rPr>
          <w:rFonts w:ascii="Arial" w:hAnsi="Arial" w:cs="Arial"/>
          <w:sz w:val="24"/>
          <w:szCs w:val="24"/>
        </w:rPr>
        <w:t xml:space="preserve"> destinacij</w:t>
      </w:r>
      <w:r w:rsidR="007218AD" w:rsidRPr="001447ED">
        <w:rPr>
          <w:rFonts w:ascii="Arial" w:hAnsi="Arial" w:cs="Arial"/>
          <w:sz w:val="24"/>
          <w:szCs w:val="24"/>
        </w:rPr>
        <w:t>i</w:t>
      </w:r>
      <w:r w:rsidRPr="001447ED">
        <w:rPr>
          <w:rFonts w:ascii="Arial" w:hAnsi="Arial" w:cs="Arial"/>
          <w:sz w:val="24"/>
          <w:szCs w:val="24"/>
        </w:rPr>
        <w:t xml:space="preserve"> za določene globalne blagovne tokove</w:t>
      </w:r>
      <w:r w:rsidR="00CE5D08" w:rsidRPr="001447ED">
        <w:rPr>
          <w:rFonts w:ascii="Arial" w:hAnsi="Arial" w:cs="Arial"/>
          <w:sz w:val="24"/>
          <w:szCs w:val="24"/>
        </w:rPr>
        <w:t>;</w:t>
      </w:r>
    </w:p>
    <w:p w14:paraId="0E7F9941" w14:textId="77777777" w:rsidR="000F0285" w:rsidRPr="001447ED" w:rsidRDefault="000F0285" w:rsidP="009E22BC">
      <w:pPr>
        <w:pStyle w:val="NoSpacing"/>
        <w:numPr>
          <w:ilvl w:val="0"/>
          <w:numId w:val="65"/>
        </w:numPr>
        <w:jc w:val="both"/>
        <w:rPr>
          <w:rFonts w:ascii="Arial" w:hAnsi="Arial" w:cs="Arial"/>
          <w:sz w:val="24"/>
          <w:szCs w:val="24"/>
        </w:rPr>
      </w:pPr>
      <w:r w:rsidRPr="001447ED">
        <w:rPr>
          <w:rFonts w:ascii="Arial" w:hAnsi="Arial" w:cs="Arial"/>
          <w:sz w:val="24"/>
          <w:szCs w:val="24"/>
        </w:rPr>
        <w:t>Okrepitev gospodarske diplomacije v smeri promocije logistične dejavnosti.</w:t>
      </w:r>
    </w:p>
    <w:p w14:paraId="50271766" w14:textId="77777777" w:rsidR="000F0285" w:rsidRPr="001447ED" w:rsidRDefault="000F0285" w:rsidP="009E22BC">
      <w:pPr>
        <w:pStyle w:val="NoSpacing"/>
        <w:jc w:val="both"/>
        <w:rPr>
          <w:rFonts w:ascii="Arial" w:hAnsi="Arial" w:cs="Arial"/>
          <w:sz w:val="24"/>
          <w:szCs w:val="24"/>
        </w:rPr>
      </w:pPr>
    </w:p>
    <w:p w14:paraId="06B97428" w14:textId="7E37EB2D" w:rsidR="000F0285" w:rsidRPr="001447ED" w:rsidRDefault="000F0285" w:rsidP="009E22BC">
      <w:pPr>
        <w:pStyle w:val="NoSpacing"/>
        <w:jc w:val="both"/>
        <w:rPr>
          <w:rFonts w:ascii="Arial" w:hAnsi="Arial" w:cs="Arial"/>
          <w:sz w:val="24"/>
          <w:szCs w:val="24"/>
          <w:u w:val="single"/>
        </w:rPr>
      </w:pPr>
      <w:r w:rsidRPr="001447ED">
        <w:rPr>
          <w:rFonts w:ascii="Arial" w:hAnsi="Arial" w:cs="Arial"/>
          <w:sz w:val="24"/>
          <w:szCs w:val="24"/>
          <w:u w:val="single"/>
        </w:rPr>
        <w:lastRenderedPageBreak/>
        <w:t>Kadrovski razvoj</w:t>
      </w:r>
      <w:r w:rsidR="006D4143" w:rsidRPr="001447ED">
        <w:rPr>
          <w:rFonts w:ascii="Arial" w:hAnsi="Arial" w:cs="Arial"/>
          <w:sz w:val="24"/>
          <w:szCs w:val="24"/>
          <w:u w:val="single"/>
        </w:rPr>
        <w:t>:</w:t>
      </w:r>
    </w:p>
    <w:p w14:paraId="13A9DCAE" w14:textId="22181A21" w:rsidR="000F0285" w:rsidRPr="001447ED" w:rsidRDefault="000F0285" w:rsidP="009E22BC">
      <w:pPr>
        <w:pStyle w:val="NoSpacing"/>
        <w:numPr>
          <w:ilvl w:val="0"/>
          <w:numId w:val="73"/>
        </w:numPr>
        <w:jc w:val="both"/>
        <w:rPr>
          <w:rFonts w:ascii="Arial" w:hAnsi="Arial" w:cs="Arial"/>
          <w:sz w:val="24"/>
          <w:szCs w:val="24"/>
        </w:rPr>
      </w:pPr>
      <w:r w:rsidRPr="001447ED">
        <w:rPr>
          <w:rFonts w:ascii="Arial" w:hAnsi="Arial" w:cs="Arial"/>
          <w:sz w:val="24"/>
          <w:szCs w:val="24"/>
        </w:rPr>
        <w:t>Spodbujanje povečanja izobraževalnih programov za logistične poklice</w:t>
      </w:r>
      <w:r w:rsidR="00CE5D08" w:rsidRPr="001447ED">
        <w:rPr>
          <w:rFonts w:ascii="Arial" w:hAnsi="Arial" w:cs="Arial"/>
          <w:sz w:val="24"/>
          <w:szCs w:val="24"/>
        </w:rPr>
        <w:t>;</w:t>
      </w:r>
    </w:p>
    <w:p w14:paraId="7683B0E3" w14:textId="11AF366A" w:rsidR="000F0285" w:rsidRPr="001447ED" w:rsidRDefault="000F0285" w:rsidP="009E22BC">
      <w:pPr>
        <w:pStyle w:val="NoSpacing"/>
        <w:numPr>
          <w:ilvl w:val="0"/>
          <w:numId w:val="73"/>
        </w:numPr>
        <w:jc w:val="both"/>
        <w:rPr>
          <w:rFonts w:ascii="Arial" w:hAnsi="Arial" w:cs="Arial"/>
          <w:sz w:val="24"/>
          <w:szCs w:val="24"/>
        </w:rPr>
      </w:pPr>
      <w:r w:rsidRPr="001447ED">
        <w:rPr>
          <w:rFonts w:ascii="Arial" w:hAnsi="Arial" w:cs="Arial"/>
          <w:sz w:val="24"/>
          <w:szCs w:val="24"/>
        </w:rPr>
        <w:t>Spodbujanje digitalnih kompetenc v logistiki</w:t>
      </w:r>
      <w:r w:rsidR="00CE5D08" w:rsidRPr="001447ED">
        <w:rPr>
          <w:rFonts w:ascii="Arial" w:hAnsi="Arial" w:cs="Arial"/>
          <w:sz w:val="24"/>
          <w:szCs w:val="24"/>
        </w:rPr>
        <w:t>;</w:t>
      </w:r>
    </w:p>
    <w:p w14:paraId="3525DEB7" w14:textId="09C72C7F" w:rsidR="000F0285" w:rsidRPr="001447ED" w:rsidRDefault="000F0285" w:rsidP="009E22BC">
      <w:pPr>
        <w:pStyle w:val="NoSpacing"/>
        <w:numPr>
          <w:ilvl w:val="0"/>
          <w:numId w:val="73"/>
        </w:numPr>
        <w:jc w:val="both"/>
        <w:rPr>
          <w:rFonts w:ascii="Arial" w:hAnsi="Arial" w:cs="Arial"/>
          <w:sz w:val="24"/>
          <w:szCs w:val="24"/>
        </w:rPr>
      </w:pPr>
      <w:r w:rsidRPr="001447ED">
        <w:rPr>
          <w:rFonts w:ascii="Arial" w:hAnsi="Arial" w:cs="Arial"/>
          <w:sz w:val="24"/>
          <w:szCs w:val="24"/>
        </w:rPr>
        <w:t>Privabljanje mladih in tujih strokovnjakov</w:t>
      </w:r>
      <w:r w:rsidR="00CE5D08" w:rsidRPr="001447ED">
        <w:rPr>
          <w:rFonts w:ascii="Arial" w:hAnsi="Arial" w:cs="Arial"/>
          <w:sz w:val="24"/>
          <w:szCs w:val="24"/>
        </w:rPr>
        <w:t xml:space="preserve"> v</w:t>
      </w:r>
      <w:r w:rsidRPr="001447ED">
        <w:rPr>
          <w:rFonts w:ascii="Arial" w:hAnsi="Arial" w:cs="Arial"/>
          <w:sz w:val="24"/>
          <w:szCs w:val="24"/>
        </w:rPr>
        <w:t xml:space="preserve"> logistično branžo</w:t>
      </w:r>
      <w:r w:rsidR="00CE5D08" w:rsidRPr="001447ED">
        <w:rPr>
          <w:rFonts w:ascii="Arial" w:hAnsi="Arial" w:cs="Arial"/>
          <w:sz w:val="24"/>
          <w:szCs w:val="24"/>
        </w:rPr>
        <w:t>;</w:t>
      </w:r>
    </w:p>
    <w:p w14:paraId="08DDDBD7" w14:textId="77777777" w:rsidR="000F0285" w:rsidRPr="001447ED" w:rsidRDefault="000F0285" w:rsidP="009E22BC">
      <w:pPr>
        <w:pStyle w:val="NoSpacing"/>
        <w:numPr>
          <w:ilvl w:val="0"/>
          <w:numId w:val="73"/>
        </w:numPr>
        <w:jc w:val="both"/>
        <w:rPr>
          <w:rFonts w:ascii="Arial" w:hAnsi="Arial" w:cs="Arial"/>
          <w:sz w:val="24"/>
          <w:szCs w:val="24"/>
        </w:rPr>
      </w:pPr>
      <w:r w:rsidRPr="001447ED">
        <w:rPr>
          <w:rFonts w:ascii="Arial" w:hAnsi="Arial" w:cs="Arial"/>
          <w:sz w:val="24"/>
          <w:szCs w:val="24"/>
        </w:rPr>
        <w:t xml:space="preserve">Prilagoditev izobraževalnih programov v šolah (skozi štipendijske sheme in prilagoditve). </w:t>
      </w:r>
    </w:p>
    <w:p w14:paraId="424773EA" w14:textId="77777777" w:rsidR="000F0285" w:rsidRPr="001447ED" w:rsidRDefault="000F0285" w:rsidP="009E22BC">
      <w:pPr>
        <w:pStyle w:val="NoSpacing"/>
        <w:jc w:val="both"/>
        <w:rPr>
          <w:rFonts w:ascii="Arial" w:hAnsi="Arial" w:cs="Arial"/>
          <w:sz w:val="24"/>
          <w:szCs w:val="24"/>
        </w:rPr>
      </w:pPr>
    </w:p>
    <w:p w14:paraId="4A36A34F" w14:textId="77777777" w:rsidR="000F0285" w:rsidRPr="001447ED" w:rsidRDefault="000F0285" w:rsidP="009E22BC">
      <w:pPr>
        <w:pStyle w:val="NoSpacing"/>
        <w:jc w:val="both"/>
        <w:rPr>
          <w:rFonts w:ascii="Arial" w:hAnsi="Arial" w:cs="Arial"/>
          <w:sz w:val="24"/>
          <w:szCs w:val="24"/>
          <w:u w:val="single"/>
        </w:rPr>
      </w:pPr>
      <w:r w:rsidRPr="001447ED">
        <w:rPr>
          <w:rFonts w:ascii="Arial" w:hAnsi="Arial" w:cs="Arial"/>
          <w:sz w:val="24"/>
          <w:szCs w:val="24"/>
          <w:u w:val="single"/>
        </w:rPr>
        <w:t>Odpornost oskrbovalnih verig</w:t>
      </w:r>
    </w:p>
    <w:p w14:paraId="2D23FC98" w14:textId="3902A927" w:rsidR="000F0285" w:rsidRPr="001447ED" w:rsidRDefault="000F0285" w:rsidP="009E22BC">
      <w:pPr>
        <w:pStyle w:val="NoSpacing"/>
        <w:numPr>
          <w:ilvl w:val="0"/>
          <w:numId w:val="66"/>
        </w:numPr>
        <w:jc w:val="both"/>
        <w:rPr>
          <w:rFonts w:ascii="Arial" w:hAnsi="Arial" w:cs="Arial"/>
          <w:sz w:val="24"/>
          <w:szCs w:val="24"/>
        </w:rPr>
      </w:pPr>
      <w:r w:rsidRPr="001447ED">
        <w:rPr>
          <w:rFonts w:ascii="Arial" w:hAnsi="Arial" w:cs="Arial"/>
          <w:sz w:val="24"/>
          <w:szCs w:val="24"/>
        </w:rPr>
        <w:t>Spodbujanje razvoja lokalnih in regionalnih dobavnih verig</w:t>
      </w:r>
      <w:r w:rsidR="00BB1271" w:rsidRPr="001447ED">
        <w:rPr>
          <w:rFonts w:ascii="Arial" w:hAnsi="Arial" w:cs="Arial"/>
          <w:sz w:val="24"/>
          <w:szCs w:val="24"/>
        </w:rPr>
        <w:t>;</w:t>
      </w:r>
    </w:p>
    <w:p w14:paraId="589E2677" w14:textId="77777777" w:rsidR="000F0285" w:rsidRPr="001447ED" w:rsidRDefault="000F0285" w:rsidP="009E22BC">
      <w:pPr>
        <w:pStyle w:val="NoSpacing"/>
        <w:numPr>
          <w:ilvl w:val="0"/>
          <w:numId w:val="66"/>
        </w:numPr>
        <w:jc w:val="both"/>
        <w:rPr>
          <w:rFonts w:ascii="Arial" w:hAnsi="Arial" w:cs="Arial"/>
          <w:sz w:val="24"/>
          <w:szCs w:val="24"/>
        </w:rPr>
      </w:pPr>
      <w:r w:rsidRPr="001447ED">
        <w:rPr>
          <w:rFonts w:ascii="Arial" w:hAnsi="Arial" w:cs="Arial"/>
          <w:sz w:val="24"/>
          <w:szCs w:val="24"/>
        </w:rPr>
        <w:t>Vzpostavitev nacionalnega kriznega logističnega scenarija za deležnike in uporabnike kritične infrastrukture.</w:t>
      </w:r>
    </w:p>
    <w:p w14:paraId="46367580" w14:textId="77777777" w:rsidR="000F0285" w:rsidRPr="001447ED" w:rsidRDefault="000F0285" w:rsidP="009E22BC">
      <w:pPr>
        <w:pStyle w:val="NoSpacing"/>
        <w:jc w:val="both"/>
        <w:rPr>
          <w:rFonts w:ascii="Arial" w:hAnsi="Arial" w:cs="Arial"/>
          <w:sz w:val="24"/>
          <w:szCs w:val="24"/>
        </w:rPr>
      </w:pPr>
    </w:p>
    <w:p w14:paraId="32469A46" w14:textId="77777777" w:rsidR="000F0285" w:rsidRPr="001447ED" w:rsidRDefault="000F0285" w:rsidP="009E22BC">
      <w:pPr>
        <w:pStyle w:val="NoSpacing"/>
        <w:jc w:val="both"/>
        <w:rPr>
          <w:rFonts w:ascii="Arial" w:hAnsi="Arial" w:cs="Arial"/>
          <w:sz w:val="24"/>
          <w:szCs w:val="24"/>
          <w:u w:val="single"/>
        </w:rPr>
      </w:pPr>
      <w:r w:rsidRPr="001447ED">
        <w:rPr>
          <w:rFonts w:ascii="Arial" w:hAnsi="Arial" w:cs="Arial"/>
          <w:sz w:val="24"/>
          <w:szCs w:val="24"/>
          <w:u w:val="single"/>
        </w:rPr>
        <w:t>Digitalna transformacija</w:t>
      </w:r>
    </w:p>
    <w:p w14:paraId="5999430C" w14:textId="0692CB40" w:rsidR="000F0285" w:rsidRPr="001447ED" w:rsidRDefault="000F0285" w:rsidP="009E22BC">
      <w:pPr>
        <w:pStyle w:val="NoSpacing"/>
        <w:numPr>
          <w:ilvl w:val="0"/>
          <w:numId w:val="67"/>
        </w:numPr>
        <w:jc w:val="both"/>
        <w:rPr>
          <w:rFonts w:ascii="Arial" w:hAnsi="Arial" w:cs="Arial"/>
          <w:sz w:val="24"/>
          <w:szCs w:val="24"/>
        </w:rPr>
      </w:pPr>
      <w:r w:rsidRPr="001447ED">
        <w:rPr>
          <w:rFonts w:ascii="Arial" w:hAnsi="Arial" w:cs="Arial"/>
          <w:sz w:val="24"/>
          <w:szCs w:val="24"/>
        </w:rPr>
        <w:t>Spodbujanje uvedb</w:t>
      </w:r>
      <w:r w:rsidR="00BB1271" w:rsidRPr="001447ED">
        <w:rPr>
          <w:rFonts w:ascii="Arial" w:hAnsi="Arial" w:cs="Arial"/>
          <w:sz w:val="24"/>
          <w:szCs w:val="24"/>
        </w:rPr>
        <w:t>e</w:t>
      </w:r>
      <w:r w:rsidRPr="001447ED">
        <w:rPr>
          <w:rFonts w:ascii="Arial" w:hAnsi="Arial" w:cs="Arial"/>
          <w:sz w:val="24"/>
          <w:szCs w:val="24"/>
        </w:rPr>
        <w:t xml:space="preserve"> pametnih logističnih platform (AI, IoT, blockchain)</w:t>
      </w:r>
      <w:r w:rsidR="00BB1271" w:rsidRPr="001447ED">
        <w:rPr>
          <w:rFonts w:ascii="Arial" w:hAnsi="Arial" w:cs="Arial"/>
          <w:sz w:val="24"/>
          <w:szCs w:val="24"/>
        </w:rPr>
        <w:t>;</w:t>
      </w:r>
    </w:p>
    <w:p w14:paraId="67AE1878" w14:textId="488C0288" w:rsidR="000F0285" w:rsidRPr="001447ED" w:rsidRDefault="000F0285" w:rsidP="009E22BC">
      <w:pPr>
        <w:pStyle w:val="NoSpacing"/>
        <w:numPr>
          <w:ilvl w:val="0"/>
          <w:numId w:val="67"/>
        </w:numPr>
        <w:jc w:val="both"/>
        <w:rPr>
          <w:rFonts w:ascii="Arial" w:hAnsi="Arial" w:cs="Arial"/>
          <w:sz w:val="24"/>
          <w:szCs w:val="24"/>
        </w:rPr>
      </w:pPr>
      <w:r w:rsidRPr="001447ED">
        <w:rPr>
          <w:rFonts w:ascii="Arial" w:hAnsi="Arial" w:cs="Arial"/>
          <w:sz w:val="24"/>
          <w:szCs w:val="24"/>
        </w:rPr>
        <w:t>Uvedba digitalne sledljivosti blaga v realnem času</w:t>
      </w:r>
      <w:r w:rsidR="00BB1271" w:rsidRPr="001447ED">
        <w:rPr>
          <w:rFonts w:ascii="Arial" w:hAnsi="Arial" w:cs="Arial"/>
          <w:sz w:val="24"/>
          <w:szCs w:val="24"/>
        </w:rPr>
        <w:t>;</w:t>
      </w:r>
    </w:p>
    <w:p w14:paraId="1CEDB021" w14:textId="3E4A02A8" w:rsidR="000F0285" w:rsidRPr="001447ED" w:rsidRDefault="000F0285" w:rsidP="009E22BC">
      <w:pPr>
        <w:pStyle w:val="NoSpacing"/>
        <w:numPr>
          <w:ilvl w:val="0"/>
          <w:numId w:val="67"/>
        </w:numPr>
        <w:jc w:val="both"/>
        <w:rPr>
          <w:rFonts w:ascii="Arial" w:hAnsi="Arial" w:cs="Arial"/>
          <w:sz w:val="24"/>
          <w:szCs w:val="24"/>
        </w:rPr>
      </w:pPr>
      <w:r w:rsidRPr="001447ED">
        <w:rPr>
          <w:rFonts w:ascii="Arial" w:hAnsi="Arial" w:cs="Arial"/>
          <w:sz w:val="24"/>
          <w:szCs w:val="24"/>
        </w:rPr>
        <w:t>Avtomatizacija skladišč in distribucijskih centrov</w:t>
      </w:r>
      <w:r w:rsidR="00BB1271" w:rsidRPr="001447ED">
        <w:rPr>
          <w:rFonts w:ascii="Arial" w:hAnsi="Arial" w:cs="Arial"/>
          <w:sz w:val="24"/>
          <w:szCs w:val="24"/>
        </w:rPr>
        <w:t>;</w:t>
      </w:r>
    </w:p>
    <w:p w14:paraId="658A911E" w14:textId="37D755D7" w:rsidR="000F0285" w:rsidRPr="001447ED" w:rsidRDefault="000F0285" w:rsidP="009E22BC">
      <w:pPr>
        <w:pStyle w:val="NoSpacing"/>
        <w:numPr>
          <w:ilvl w:val="0"/>
          <w:numId w:val="67"/>
        </w:numPr>
        <w:jc w:val="both"/>
        <w:rPr>
          <w:rFonts w:ascii="Arial" w:hAnsi="Arial" w:cs="Arial"/>
          <w:sz w:val="24"/>
          <w:szCs w:val="24"/>
        </w:rPr>
      </w:pPr>
      <w:r w:rsidRPr="001447ED">
        <w:rPr>
          <w:rFonts w:ascii="Arial" w:hAnsi="Arial" w:cs="Arial"/>
          <w:sz w:val="24"/>
          <w:szCs w:val="24"/>
        </w:rPr>
        <w:t>Implementacija “Slovenskega enotnega</w:t>
      </w:r>
      <w:r w:rsidR="00A60350">
        <w:rPr>
          <w:rFonts w:ascii="Arial" w:hAnsi="Arial" w:cs="Arial"/>
          <w:sz w:val="24"/>
          <w:szCs w:val="24"/>
        </w:rPr>
        <w:t xml:space="preserve"> vstopnega</w:t>
      </w:r>
      <w:r w:rsidRPr="001447ED">
        <w:rPr>
          <w:rFonts w:ascii="Arial" w:hAnsi="Arial" w:cs="Arial"/>
          <w:sz w:val="24"/>
          <w:szCs w:val="24"/>
        </w:rPr>
        <w:t xml:space="preserve"> okna” za celotno logistično dejavnost</w:t>
      </w:r>
      <w:r w:rsidR="00BB1271" w:rsidRPr="001447ED">
        <w:rPr>
          <w:rFonts w:ascii="Arial" w:hAnsi="Arial" w:cs="Arial"/>
          <w:sz w:val="24"/>
          <w:szCs w:val="24"/>
        </w:rPr>
        <w:t>;</w:t>
      </w:r>
      <w:r w:rsidR="00A60350">
        <w:rPr>
          <w:rFonts w:ascii="Arial" w:hAnsi="Arial" w:cs="Arial"/>
          <w:sz w:val="24"/>
          <w:szCs w:val="24"/>
        </w:rPr>
        <w:t xml:space="preserve"> uporabiti domače znanje in izkušnje; </w:t>
      </w:r>
    </w:p>
    <w:p w14:paraId="2463E746" w14:textId="2832A8C5" w:rsidR="006D4143" w:rsidRPr="001447ED" w:rsidRDefault="000F0285" w:rsidP="006D4143">
      <w:pPr>
        <w:pStyle w:val="NoSpacing"/>
        <w:numPr>
          <w:ilvl w:val="0"/>
          <w:numId w:val="67"/>
        </w:numPr>
        <w:jc w:val="both"/>
        <w:rPr>
          <w:rFonts w:ascii="Arial" w:hAnsi="Arial" w:cs="Arial"/>
          <w:sz w:val="24"/>
          <w:szCs w:val="24"/>
        </w:rPr>
      </w:pPr>
      <w:r w:rsidRPr="001447ED">
        <w:rPr>
          <w:rFonts w:ascii="Arial" w:hAnsi="Arial" w:cs="Arial"/>
          <w:sz w:val="24"/>
          <w:szCs w:val="24"/>
        </w:rPr>
        <w:t>Standardizacija in optimizacija procesov</w:t>
      </w:r>
      <w:r w:rsidR="00BB1271" w:rsidRPr="001447ED">
        <w:rPr>
          <w:rFonts w:ascii="Arial" w:hAnsi="Arial" w:cs="Arial"/>
          <w:sz w:val="24"/>
          <w:szCs w:val="24"/>
        </w:rPr>
        <w:t>,</w:t>
      </w:r>
      <w:r w:rsidRPr="001447ED">
        <w:rPr>
          <w:rFonts w:ascii="Arial" w:hAnsi="Arial" w:cs="Arial"/>
          <w:sz w:val="24"/>
          <w:szCs w:val="24"/>
        </w:rPr>
        <w:t xml:space="preserve"> skladno </w:t>
      </w:r>
      <w:r w:rsidR="00BB1271" w:rsidRPr="001447ED">
        <w:rPr>
          <w:rFonts w:ascii="Arial" w:hAnsi="Arial" w:cs="Arial"/>
          <w:sz w:val="24"/>
          <w:szCs w:val="24"/>
        </w:rPr>
        <w:t xml:space="preserve">s </w:t>
      </w:r>
      <w:r w:rsidRPr="001447ED">
        <w:rPr>
          <w:rFonts w:ascii="Arial" w:hAnsi="Arial" w:cs="Arial"/>
          <w:sz w:val="24"/>
          <w:szCs w:val="24"/>
        </w:rPr>
        <w:t>svetovnimi standardi.</w:t>
      </w:r>
    </w:p>
    <w:p w14:paraId="13CAC8D9" w14:textId="77777777" w:rsidR="006D4143" w:rsidRPr="001447ED" w:rsidRDefault="006D4143" w:rsidP="006D4143">
      <w:pPr>
        <w:pStyle w:val="NoSpacing"/>
        <w:jc w:val="both"/>
        <w:rPr>
          <w:rFonts w:ascii="Arial" w:hAnsi="Arial" w:cs="Arial"/>
          <w:sz w:val="24"/>
          <w:szCs w:val="24"/>
        </w:rPr>
      </w:pPr>
    </w:p>
    <w:p w14:paraId="68B09430" w14:textId="21054BF1" w:rsidR="000F0285" w:rsidRPr="001447ED" w:rsidRDefault="000F0285" w:rsidP="00D3600A">
      <w:pPr>
        <w:pStyle w:val="NoSpacing"/>
        <w:numPr>
          <w:ilvl w:val="1"/>
          <w:numId w:val="31"/>
        </w:numPr>
        <w:jc w:val="both"/>
        <w:rPr>
          <w:rFonts w:ascii="Arial" w:hAnsi="Arial" w:cs="Arial"/>
          <w:i/>
          <w:iCs/>
          <w:sz w:val="24"/>
          <w:szCs w:val="24"/>
        </w:rPr>
      </w:pPr>
      <w:r w:rsidRPr="001447ED">
        <w:rPr>
          <w:rFonts w:ascii="Arial" w:hAnsi="Arial" w:cs="Arial"/>
          <w:i/>
          <w:iCs/>
          <w:sz w:val="24"/>
          <w:szCs w:val="24"/>
        </w:rPr>
        <w:t>Infrastruktura</w:t>
      </w:r>
    </w:p>
    <w:bookmarkEnd w:id="1"/>
    <w:p w14:paraId="43CD77B9" w14:textId="77777777" w:rsidR="00955302" w:rsidRPr="001447ED" w:rsidRDefault="00955302" w:rsidP="009E22BC">
      <w:pPr>
        <w:pStyle w:val="NoSpacing"/>
        <w:jc w:val="both"/>
        <w:rPr>
          <w:rFonts w:ascii="Arial" w:hAnsi="Arial" w:cs="Arial"/>
          <w:sz w:val="24"/>
          <w:szCs w:val="24"/>
        </w:rPr>
      </w:pPr>
    </w:p>
    <w:p w14:paraId="35A8CA13" w14:textId="3047BABA" w:rsidR="00955302" w:rsidRPr="001447ED" w:rsidRDefault="006D4143" w:rsidP="009E22BC">
      <w:pPr>
        <w:pStyle w:val="NoSpacing"/>
        <w:jc w:val="both"/>
        <w:rPr>
          <w:rFonts w:ascii="Arial" w:hAnsi="Arial" w:cs="Arial"/>
          <w:b/>
          <w:sz w:val="24"/>
          <w:szCs w:val="24"/>
        </w:rPr>
      </w:pPr>
      <w:r w:rsidRPr="001447ED">
        <w:rPr>
          <w:rFonts w:ascii="Arial" w:hAnsi="Arial" w:cs="Arial"/>
          <w:b/>
          <w:sz w:val="24"/>
          <w:szCs w:val="24"/>
        </w:rPr>
        <w:t>Prednostni</w:t>
      </w:r>
      <w:r w:rsidR="00955302" w:rsidRPr="001447ED">
        <w:rPr>
          <w:rFonts w:ascii="Arial" w:hAnsi="Arial" w:cs="Arial"/>
          <w:b/>
          <w:sz w:val="24"/>
          <w:szCs w:val="24"/>
        </w:rPr>
        <w:t xml:space="preserve"> ukrepi</w:t>
      </w:r>
    </w:p>
    <w:p w14:paraId="5E7D0091" w14:textId="040CE8F8" w:rsidR="00955302" w:rsidRPr="001447ED" w:rsidRDefault="00802C7C" w:rsidP="009E22BC">
      <w:pPr>
        <w:pStyle w:val="NoSpacing"/>
        <w:numPr>
          <w:ilvl w:val="0"/>
          <w:numId w:val="68"/>
        </w:numPr>
        <w:jc w:val="both"/>
        <w:rPr>
          <w:rFonts w:ascii="Arial" w:hAnsi="Arial" w:cs="Arial"/>
          <w:sz w:val="24"/>
          <w:szCs w:val="24"/>
        </w:rPr>
      </w:pPr>
      <w:r w:rsidRPr="001447ED">
        <w:rPr>
          <w:rFonts w:ascii="Arial" w:hAnsi="Arial" w:cs="Arial"/>
          <w:i/>
          <w:iCs/>
          <w:sz w:val="24"/>
          <w:szCs w:val="24"/>
        </w:rPr>
        <w:t>Oblikovanje Direktorata za gradbeništvo</w:t>
      </w:r>
      <w:r w:rsidRPr="001447ED">
        <w:rPr>
          <w:rFonts w:ascii="Arial" w:hAnsi="Arial" w:cs="Arial"/>
          <w:sz w:val="24"/>
          <w:szCs w:val="24"/>
        </w:rPr>
        <w:t xml:space="preserve"> na Ministrstvu za infrastrukturo</w:t>
      </w:r>
      <w:r w:rsidR="001E3397" w:rsidRPr="001447ED">
        <w:rPr>
          <w:rFonts w:ascii="Arial" w:hAnsi="Arial" w:cs="Arial"/>
          <w:sz w:val="24"/>
          <w:szCs w:val="24"/>
        </w:rPr>
        <w:t xml:space="preserve"> in energetiko. Imel bo </w:t>
      </w:r>
      <w:r w:rsidR="00955302" w:rsidRPr="001447ED">
        <w:rPr>
          <w:rFonts w:ascii="Arial" w:hAnsi="Arial" w:cs="Arial"/>
          <w:sz w:val="24"/>
          <w:szCs w:val="24"/>
        </w:rPr>
        <w:t>nalogo</w:t>
      </w:r>
      <w:r w:rsidR="001E3397" w:rsidRPr="001447ED">
        <w:rPr>
          <w:rFonts w:ascii="Arial" w:hAnsi="Arial" w:cs="Arial"/>
          <w:sz w:val="24"/>
          <w:szCs w:val="24"/>
        </w:rPr>
        <w:t xml:space="preserve"> </w:t>
      </w:r>
      <w:r w:rsidR="00955302" w:rsidRPr="001447ED">
        <w:rPr>
          <w:rFonts w:ascii="Arial" w:hAnsi="Arial" w:cs="Arial"/>
          <w:sz w:val="24"/>
          <w:szCs w:val="24"/>
        </w:rPr>
        <w:t>usklajevanja medresorskih prioritet, določanja enotnih standardov ter spremljanja izvajanja investicij na</w:t>
      </w:r>
      <w:r w:rsidR="001E3397" w:rsidRPr="001447ED">
        <w:rPr>
          <w:rFonts w:ascii="Arial" w:hAnsi="Arial" w:cs="Arial"/>
          <w:sz w:val="24"/>
          <w:szCs w:val="24"/>
        </w:rPr>
        <w:t xml:space="preserve"> </w:t>
      </w:r>
      <w:r w:rsidR="00955302" w:rsidRPr="001447ED">
        <w:rPr>
          <w:rFonts w:ascii="Arial" w:hAnsi="Arial" w:cs="Arial"/>
          <w:sz w:val="24"/>
          <w:szCs w:val="24"/>
        </w:rPr>
        <w:t>nacionalni ravni</w:t>
      </w:r>
      <w:r w:rsidR="00BB1271" w:rsidRPr="001447ED">
        <w:rPr>
          <w:rFonts w:ascii="Arial" w:hAnsi="Arial" w:cs="Arial"/>
          <w:sz w:val="24"/>
          <w:szCs w:val="24"/>
        </w:rPr>
        <w:t>;</w:t>
      </w:r>
    </w:p>
    <w:p w14:paraId="4F1D0A76" w14:textId="7E523441" w:rsidR="001706EB" w:rsidRPr="001447ED" w:rsidRDefault="00536A48" w:rsidP="009E22BC">
      <w:pPr>
        <w:pStyle w:val="NoSpacing"/>
        <w:numPr>
          <w:ilvl w:val="0"/>
          <w:numId w:val="68"/>
        </w:numPr>
        <w:jc w:val="both"/>
        <w:rPr>
          <w:rFonts w:ascii="Arial" w:hAnsi="Arial" w:cs="Arial"/>
          <w:sz w:val="24"/>
          <w:szCs w:val="24"/>
        </w:rPr>
      </w:pPr>
      <w:r w:rsidRPr="001447ED">
        <w:rPr>
          <w:rFonts w:ascii="Arial" w:hAnsi="Arial" w:cs="Arial"/>
          <w:i/>
          <w:iCs/>
          <w:sz w:val="24"/>
          <w:szCs w:val="24"/>
        </w:rPr>
        <w:t>Posodobitev Zakona o javnih naročilih</w:t>
      </w:r>
      <w:r w:rsidRPr="001447ED">
        <w:rPr>
          <w:rFonts w:ascii="Arial" w:hAnsi="Arial" w:cs="Arial"/>
          <w:sz w:val="24"/>
          <w:szCs w:val="24"/>
        </w:rPr>
        <w:t xml:space="preserve"> (ZJN-3)</w:t>
      </w:r>
      <w:r w:rsidR="00104BC6" w:rsidRPr="001447ED">
        <w:rPr>
          <w:rFonts w:ascii="Arial" w:hAnsi="Arial" w:cs="Arial"/>
          <w:sz w:val="24"/>
          <w:szCs w:val="24"/>
        </w:rPr>
        <w:t xml:space="preserve"> z večjim </w:t>
      </w:r>
      <w:r w:rsidRPr="001447ED">
        <w:rPr>
          <w:rFonts w:ascii="Arial" w:hAnsi="Arial" w:cs="Arial"/>
          <w:sz w:val="24"/>
          <w:szCs w:val="24"/>
        </w:rPr>
        <w:t>poudark</w:t>
      </w:r>
      <w:r w:rsidR="00353F8F" w:rsidRPr="001447ED">
        <w:rPr>
          <w:rFonts w:ascii="Arial" w:hAnsi="Arial" w:cs="Arial"/>
          <w:sz w:val="24"/>
          <w:szCs w:val="24"/>
        </w:rPr>
        <w:t>om</w:t>
      </w:r>
      <w:r w:rsidRPr="001447ED">
        <w:rPr>
          <w:rFonts w:ascii="Arial" w:hAnsi="Arial" w:cs="Arial"/>
          <w:sz w:val="24"/>
          <w:szCs w:val="24"/>
        </w:rPr>
        <w:t xml:space="preserve"> na kakovostnih kazalnikih in življenjskem ciklu projekta,</w:t>
      </w:r>
      <w:r w:rsidR="001706EB" w:rsidRPr="001447ED">
        <w:rPr>
          <w:rFonts w:ascii="Arial" w:hAnsi="Arial" w:cs="Arial"/>
          <w:sz w:val="24"/>
          <w:szCs w:val="24"/>
        </w:rPr>
        <w:t xml:space="preserve"> </w:t>
      </w:r>
      <w:r w:rsidR="00353F8F" w:rsidRPr="001447ED">
        <w:rPr>
          <w:rFonts w:ascii="Arial" w:hAnsi="Arial" w:cs="Arial"/>
          <w:sz w:val="24"/>
          <w:szCs w:val="24"/>
        </w:rPr>
        <w:t>z</w:t>
      </w:r>
      <w:r w:rsidR="001706EB" w:rsidRPr="001447ED">
        <w:rPr>
          <w:rFonts w:ascii="Arial" w:hAnsi="Arial" w:cs="Arial"/>
          <w:sz w:val="24"/>
          <w:szCs w:val="24"/>
        </w:rPr>
        <w:t xml:space="preserve"> </w:t>
      </w:r>
      <w:r w:rsidRPr="001447ED">
        <w:rPr>
          <w:rFonts w:ascii="Arial" w:hAnsi="Arial" w:cs="Arial"/>
          <w:sz w:val="24"/>
          <w:szCs w:val="24"/>
        </w:rPr>
        <w:t>večj</w:t>
      </w:r>
      <w:r w:rsidR="00353F8F" w:rsidRPr="001447ED">
        <w:rPr>
          <w:rFonts w:ascii="Arial" w:hAnsi="Arial" w:cs="Arial"/>
          <w:sz w:val="24"/>
          <w:szCs w:val="24"/>
        </w:rPr>
        <w:t>o</w:t>
      </w:r>
      <w:r w:rsidRPr="001447ED">
        <w:rPr>
          <w:rFonts w:ascii="Arial" w:hAnsi="Arial" w:cs="Arial"/>
          <w:sz w:val="24"/>
          <w:szCs w:val="24"/>
        </w:rPr>
        <w:t xml:space="preserve"> fleksibilnost</w:t>
      </w:r>
      <w:r w:rsidR="00353F8F" w:rsidRPr="001447ED">
        <w:rPr>
          <w:rFonts w:ascii="Arial" w:hAnsi="Arial" w:cs="Arial"/>
          <w:sz w:val="24"/>
          <w:szCs w:val="24"/>
        </w:rPr>
        <w:t>jo</w:t>
      </w:r>
      <w:r w:rsidRPr="001447ED">
        <w:rPr>
          <w:rFonts w:ascii="Arial" w:hAnsi="Arial" w:cs="Arial"/>
          <w:sz w:val="24"/>
          <w:szCs w:val="24"/>
        </w:rPr>
        <w:t xml:space="preserve"> </w:t>
      </w:r>
      <w:r w:rsidR="0048279A" w:rsidRPr="001447ED">
        <w:rPr>
          <w:rFonts w:ascii="Arial" w:hAnsi="Arial" w:cs="Arial"/>
          <w:sz w:val="24"/>
          <w:szCs w:val="24"/>
        </w:rPr>
        <w:t xml:space="preserve">za </w:t>
      </w:r>
      <w:r w:rsidRPr="001447ED">
        <w:rPr>
          <w:rFonts w:ascii="Arial" w:hAnsi="Arial" w:cs="Arial"/>
          <w:sz w:val="24"/>
          <w:szCs w:val="24"/>
        </w:rPr>
        <w:t>kompleksn</w:t>
      </w:r>
      <w:r w:rsidR="0048279A" w:rsidRPr="001447ED">
        <w:rPr>
          <w:rFonts w:ascii="Arial" w:hAnsi="Arial" w:cs="Arial"/>
          <w:sz w:val="24"/>
          <w:szCs w:val="24"/>
        </w:rPr>
        <w:t>e</w:t>
      </w:r>
      <w:r w:rsidRPr="001447ED">
        <w:rPr>
          <w:rFonts w:ascii="Arial" w:hAnsi="Arial" w:cs="Arial"/>
          <w:sz w:val="24"/>
          <w:szCs w:val="24"/>
        </w:rPr>
        <w:t xml:space="preserve"> infrastrukturn</w:t>
      </w:r>
      <w:r w:rsidR="0048279A" w:rsidRPr="001447ED">
        <w:rPr>
          <w:rFonts w:ascii="Arial" w:hAnsi="Arial" w:cs="Arial"/>
          <w:sz w:val="24"/>
          <w:szCs w:val="24"/>
        </w:rPr>
        <w:t>e</w:t>
      </w:r>
      <w:r w:rsidRPr="001447ED">
        <w:rPr>
          <w:rFonts w:ascii="Arial" w:hAnsi="Arial" w:cs="Arial"/>
          <w:sz w:val="24"/>
          <w:szCs w:val="24"/>
        </w:rPr>
        <w:t xml:space="preserve"> razpis</w:t>
      </w:r>
      <w:r w:rsidR="0048279A" w:rsidRPr="001447ED">
        <w:rPr>
          <w:rFonts w:ascii="Arial" w:hAnsi="Arial" w:cs="Arial"/>
          <w:sz w:val="24"/>
          <w:szCs w:val="24"/>
        </w:rPr>
        <w:t>e</w:t>
      </w:r>
      <w:r w:rsidR="001706EB" w:rsidRPr="001447ED">
        <w:rPr>
          <w:rFonts w:ascii="Arial" w:hAnsi="Arial" w:cs="Arial"/>
          <w:sz w:val="24"/>
          <w:szCs w:val="24"/>
        </w:rPr>
        <w:t xml:space="preserve"> ter </w:t>
      </w:r>
      <w:r w:rsidR="00DF3520" w:rsidRPr="001447ED">
        <w:rPr>
          <w:rFonts w:ascii="Arial" w:hAnsi="Arial" w:cs="Arial"/>
          <w:sz w:val="24"/>
          <w:szCs w:val="24"/>
        </w:rPr>
        <w:t xml:space="preserve">administrativnimi poenostavitvami </w:t>
      </w:r>
      <w:r w:rsidR="00D10799" w:rsidRPr="001447ED">
        <w:rPr>
          <w:rFonts w:ascii="Arial" w:hAnsi="Arial" w:cs="Arial"/>
          <w:sz w:val="24"/>
          <w:szCs w:val="24"/>
        </w:rPr>
        <w:t xml:space="preserve">za bolj </w:t>
      </w:r>
      <w:r w:rsidRPr="001447ED">
        <w:rPr>
          <w:rFonts w:ascii="Arial" w:hAnsi="Arial" w:cs="Arial"/>
          <w:sz w:val="24"/>
          <w:szCs w:val="24"/>
        </w:rPr>
        <w:t>učinkovito izvedbo projektov</w:t>
      </w:r>
      <w:r w:rsidR="00BB1271" w:rsidRPr="001447ED">
        <w:rPr>
          <w:rFonts w:ascii="Arial" w:hAnsi="Arial" w:cs="Arial"/>
          <w:sz w:val="24"/>
          <w:szCs w:val="24"/>
        </w:rPr>
        <w:t>;</w:t>
      </w:r>
    </w:p>
    <w:p w14:paraId="299F3AF3" w14:textId="32AB8A5D" w:rsidR="00C67A14" w:rsidRPr="001447ED" w:rsidRDefault="007054D3" w:rsidP="009E22BC">
      <w:pPr>
        <w:pStyle w:val="NoSpacing"/>
        <w:numPr>
          <w:ilvl w:val="0"/>
          <w:numId w:val="68"/>
        </w:numPr>
        <w:jc w:val="both"/>
        <w:rPr>
          <w:rFonts w:ascii="Arial" w:hAnsi="Arial" w:cs="Arial"/>
          <w:sz w:val="24"/>
          <w:szCs w:val="24"/>
        </w:rPr>
      </w:pPr>
      <w:r w:rsidRPr="001447ED">
        <w:rPr>
          <w:rFonts w:ascii="Arial" w:hAnsi="Arial" w:cs="Arial"/>
          <w:sz w:val="24"/>
          <w:szCs w:val="24"/>
          <w:u w:val="single"/>
        </w:rPr>
        <w:t>Okrepitev nadzora preko sistemskih orodij</w:t>
      </w:r>
      <w:r w:rsidRPr="001447ED">
        <w:rPr>
          <w:rFonts w:ascii="Arial" w:hAnsi="Arial" w:cs="Arial"/>
          <w:sz w:val="24"/>
          <w:szCs w:val="24"/>
        </w:rPr>
        <w:t xml:space="preserve"> in sodelovanja nadzornih institucij </w:t>
      </w:r>
      <w:r w:rsidR="003B03D1" w:rsidRPr="001447ED">
        <w:rPr>
          <w:rFonts w:ascii="Arial" w:hAnsi="Arial" w:cs="Arial"/>
          <w:sz w:val="24"/>
          <w:szCs w:val="24"/>
        </w:rPr>
        <w:t>(</w:t>
      </w:r>
      <w:r w:rsidR="00D10799" w:rsidRPr="001447ED">
        <w:rPr>
          <w:rFonts w:ascii="Arial" w:hAnsi="Arial" w:cs="Arial"/>
          <w:sz w:val="24"/>
          <w:szCs w:val="24"/>
        </w:rPr>
        <w:t xml:space="preserve">Direktorat za gradbeništvo, </w:t>
      </w:r>
      <w:r w:rsidR="003B03D1" w:rsidRPr="001447ED">
        <w:rPr>
          <w:rFonts w:ascii="Arial" w:hAnsi="Arial" w:cs="Arial"/>
          <w:sz w:val="24"/>
          <w:szCs w:val="24"/>
        </w:rPr>
        <w:t>Direktorat za javno naročanje, DKOM,</w:t>
      </w:r>
      <w:r w:rsidR="00BB1271" w:rsidRPr="001447ED">
        <w:rPr>
          <w:rFonts w:ascii="Arial" w:hAnsi="Arial" w:cs="Arial"/>
          <w:sz w:val="24"/>
          <w:szCs w:val="24"/>
        </w:rPr>
        <w:t xml:space="preserve"> </w:t>
      </w:r>
      <w:r w:rsidR="003B03D1" w:rsidRPr="001447ED">
        <w:rPr>
          <w:rFonts w:ascii="Arial" w:hAnsi="Arial" w:cs="Arial"/>
          <w:sz w:val="24"/>
          <w:szCs w:val="24"/>
        </w:rPr>
        <w:t>UVK, Računsko sodišče RS)</w:t>
      </w:r>
      <w:r w:rsidR="00BB1271" w:rsidRPr="001447ED">
        <w:rPr>
          <w:rFonts w:ascii="Arial" w:hAnsi="Arial" w:cs="Arial"/>
          <w:sz w:val="24"/>
          <w:szCs w:val="24"/>
        </w:rPr>
        <w:t>;</w:t>
      </w:r>
    </w:p>
    <w:p w14:paraId="21673ECC" w14:textId="04FDF0AC" w:rsidR="00AF1E7E" w:rsidRPr="001447ED" w:rsidRDefault="00134131" w:rsidP="009E22BC">
      <w:pPr>
        <w:pStyle w:val="NoSpacing"/>
        <w:numPr>
          <w:ilvl w:val="0"/>
          <w:numId w:val="68"/>
        </w:numPr>
        <w:jc w:val="both"/>
        <w:rPr>
          <w:rFonts w:ascii="Arial" w:hAnsi="Arial" w:cs="Arial"/>
          <w:sz w:val="24"/>
          <w:szCs w:val="24"/>
        </w:rPr>
      </w:pPr>
      <w:r w:rsidRPr="001447ED">
        <w:rPr>
          <w:rFonts w:ascii="Arial" w:hAnsi="Arial" w:cs="Arial"/>
          <w:sz w:val="24"/>
          <w:szCs w:val="24"/>
        </w:rPr>
        <w:t>O</w:t>
      </w:r>
      <w:r w:rsidR="00C67A14" w:rsidRPr="001447ED">
        <w:rPr>
          <w:rFonts w:ascii="Arial" w:hAnsi="Arial" w:cs="Arial"/>
          <w:sz w:val="24"/>
          <w:szCs w:val="24"/>
        </w:rPr>
        <w:t xml:space="preserve">bvezen element priprave projekta </w:t>
      </w:r>
      <w:r w:rsidRPr="001447ED">
        <w:rPr>
          <w:rFonts w:ascii="Arial" w:hAnsi="Arial" w:cs="Arial"/>
          <w:sz w:val="24"/>
          <w:szCs w:val="24"/>
        </w:rPr>
        <w:t>postane t</w:t>
      </w:r>
      <w:r w:rsidR="00C67A14" w:rsidRPr="001447ED">
        <w:rPr>
          <w:rFonts w:ascii="Arial" w:hAnsi="Arial" w:cs="Arial"/>
          <w:sz w:val="24"/>
          <w:szCs w:val="24"/>
        </w:rPr>
        <w:t>o</w:t>
      </w:r>
      <w:r w:rsidRPr="001447ED">
        <w:rPr>
          <w:rFonts w:ascii="Arial" w:hAnsi="Arial" w:cs="Arial"/>
          <w:sz w:val="24"/>
          <w:szCs w:val="24"/>
        </w:rPr>
        <w:t>č</w:t>
      </w:r>
      <w:r w:rsidR="00C67A14" w:rsidRPr="001447ED">
        <w:rPr>
          <w:rFonts w:ascii="Arial" w:hAnsi="Arial" w:cs="Arial"/>
          <w:sz w:val="24"/>
          <w:szCs w:val="24"/>
        </w:rPr>
        <w:t>na ocenjena vrednost</w:t>
      </w:r>
      <w:r w:rsidRPr="001447ED">
        <w:rPr>
          <w:rFonts w:ascii="Arial" w:hAnsi="Arial" w:cs="Arial"/>
          <w:sz w:val="24"/>
          <w:szCs w:val="24"/>
        </w:rPr>
        <w:t>.</w:t>
      </w:r>
    </w:p>
    <w:p w14:paraId="4D2F753A" w14:textId="77777777" w:rsidR="00AF1E7E" w:rsidRPr="001447ED" w:rsidRDefault="00AF1E7E" w:rsidP="009E22BC">
      <w:pPr>
        <w:pStyle w:val="NoSpacing"/>
        <w:jc w:val="both"/>
        <w:rPr>
          <w:rFonts w:ascii="Arial" w:hAnsi="Arial" w:cs="Arial"/>
          <w:sz w:val="24"/>
          <w:szCs w:val="24"/>
        </w:rPr>
      </w:pPr>
    </w:p>
    <w:p w14:paraId="2F6F6544" w14:textId="69FB56AF" w:rsidR="00AF1E7E" w:rsidRPr="001447ED" w:rsidRDefault="00AF1E7E" w:rsidP="009E22BC">
      <w:pPr>
        <w:pStyle w:val="NoSpacing"/>
        <w:jc w:val="both"/>
        <w:rPr>
          <w:rFonts w:ascii="Arial" w:hAnsi="Arial" w:cs="Arial"/>
          <w:b/>
          <w:bCs/>
          <w:sz w:val="24"/>
          <w:szCs w:val="24"/>
        </w:rPr>
      </w:pPr>
      <w:r w:rsidRPr="001447ED">
        <w:rPr>
          <w:rFonts w:ascii="Arial" w:hAnsi="Arial" w:cs="Arial"/>
          <w:b/>
          <w:bCs/>
          <w:sz w:val="24"/>
          <w:szCs w:val="24"/>
        </w:rPr>
        <w:t>Ukrepi mandata</w:t>
      </w:r>
    </w:p>
    <w:p w14:paraId="07F8326C" w14:textId="79E7E939" w:rsidR="007F5825" w:rsidRPr="001447ED" w:rsidRDefault="007F5825" w:rsidP="009E22BC">
      <w:pPr>
        <w:pStyle w:val="NoSpacing"/>
        <w:numPr>
          <w:ilvl w:val="0"/>
          <w:numId w:val="69"/>
        </w:numPr>
        <w:jc w:val="both"/>
        <w:rPr>
          <w:rFonts w:ascii="Arial" w:hAnsi="Arial" w:cs="Arial"/>
          <w:sz w:val="24"/>
          <w:szCs w:val="24"/>
        </w:rPr>
      </w:pPr>
      <w:r w:rsidRPr="001447ED">
        <w:rPr>
          <w:rFonts w:ascii="Arial" w:hAnsi="Arial" w:cs="Arial"/>
          <w:sz w:val="24"/>
          <w:szCs w:val="24"/>
          <w:u w:val="single"/>
        </w:rPr>
        <w:t>Priprava dolgoročnega investicijskega načrta do 2040</w:t>
      </w:r>
      <w:r w:rsidRPr="001447ED">
        <w:rPr>
          <w:rFonts w:ascii="Arial" w:hAnsi="Arial" w:cs="Arial"/>
          <w:sz w:val="24"/>
          <w:szCs w:val="24"/>
        </w:rPr>
        <w:t xml:space="preserve"> za kritično prometno in socialno infrastrukturo, ki bo presegal mandatne cikle in zagotovil strateško vizijo namesto razdrobljenosti projektov</w:t>
      </w:r>
      <w:r w:rsidR="00BB1271" w:rsidRPr="001447ED">
        <w:rPr>
          <w:rFonts w:ascii="Arial" w:hAnsi="Arial" w:cs="Arial"/>
          <w:sz w:val="24"/>
          <w:szCs w:val="24"/>
        </w:rPr>
        <w:t>;</w:t>
      </w:r>
    </w:p>
    <w:p w14:paraId="35489211" w14:textId="50EB2EEF" w:rsidR="00AF1E7E" w:rsidRPr="001447ED" w:rsidRDefault="00AF1E7E" w:rsidP="009E22BC">
      <w:pPr>
        <w:pStyle w:val="NoSpacing"/>
        <w:numPr>
          <w:ilvl w:val="0"/>
          <w:numId w:val="69"/>
        </w:numPr>
        <w:jc w:val="both"/>
        <w:rPr>
          <w:rFonts w:ascii="Arial" w:hAnsi="Arial" w:cs="Arial"/>
          <w:sz w:val="24"/>
          <w:szCs w:val="24"/>
        </w:rPr>
      </w:pPr>
      <w:r w:rsidRPr="001447ED">
        <w:rPr>
          <w:rFonts w:ascii="Arial" w:hAnsi="Arial" w:cs="Arial"/>
          <w:sz w:val="24"/>
          <w:szCs w:val="24"/>
        </w:rPr>
        <w:t xml:space="preserve">Za vse javne infrastrukturne projekte bomo uvedli </w:t>
      </w:r>
      <w:r w:rsidRPr="001447ED">
        <w:rPr>
          <w:rFonts w:ascii="Arial" w:hAnsi="Arial" w:cs="Arial"/>
          <w:sz w:val="24"/>
          <w:szCs w:val="24"/>
          <w:u w:val="single"/>
        </w:rPr>
        <w:t>poenoten investicijski proces</w:t>
      </w:r>
      <w:r w:rsidRPr="001447ED">
        <w:rPr>
          <w:rFonts w:ascii="Arial" w:hAnsi="Arial" w:cs="Arial"/>
          <w:sz w:val="24"/>
          <w:szCs w:val="24"/>
        </w:rPr>
        <w:t xml:space="preserve"> – od idejne zasnove do zaključnega poročila, ki bo </w:t>
      </w:r>
      <w:r w:rsidRPr="001447ED">
        <w:rPr>
          <w:rFonts w:ascii="Arial" w:hAnsi="Arial" w:cs="Arial"/>
          <w:sz w:val="24"/>
          <w:szCs w:val="24"/>
          <w:u w:val="single"/>
        </w:rPr>
        <w:t>vseboval obvezno analizo stroškov in koristi (CBA)</w:t>
      </w:r>
      <w:r w:rsidRPr="001447ED">
        <w:rPr>
          <w:rFonts w:ascii="Arial" w:hAnsi="Arial" w:cs="Arial"/>
          <w:sz w:val="24"/>
          <w:szCs w:val="24"/>
        </w:rPr>
        <w:t>,</w:t>
      </w:r>
      <w:r w:rsidR="0062473C" w:rsidRPr="001447ED">
        <w:rPr>
          <w:rFonts w:ascii="Arial" w:hAnsi="Arial" w:cs="Arial"/>
          <w:sz w:val="24"/>
          <w:szCs w:val="24"/>
        </w:rPr>
        <w:t xml:space="preserve"> </w:t>
      </w:r>
      <w:r w:rsidRPr="001447ED">
        <w:rPr>
          <w:rFonts w:ascii="Arial" w:hAnsi="Arial" w:cs="Arial"/>
          <w:sz w:val="24"/>
          <w:szCs w:val="24"/>
        </w:rPr>
        <w:t>redno spremlja</w:t>
      </w:r>
      <w:r w:rsidR="0062473C" w:rsidRPr="001447ED">
        <w:rPr>
          <w:rFonts w:ascii="Arial" w:hAnsi="Arial" w:cs="Arial"/>
          <w:sz w:val="24"/>
          <w:szCs w:val="24"/>
        </w:rPr>
        <w:t>vo</w:t>
      </w:r>
      <w:r w:rsidRPr="001447ED">
        <w:rPr>
          <w:rFonts w:ascii="Arial" w:hAnsi="Arial" w:cs="Arial"/>
          <w:sz w:val="24"/>
          <w:szCs w:val="24"/>
        </w:rPr>
        <w:t xml:space="preserve"> stroškov materialov in storitev</w:t>
      </w:r>
      <w:r w:rsidR="006A65C8" w:rsidRPr="001447ED">
        <w:rPr>
          <w:rFonts w:ascii="Arial" w:hAnsi="Arial" w:cs="Arial"/>
          <w:sz w:val="24"/>
          <w:szCs w:val="24"/>
        </w:rPr>
        <w:t xml:space="preserve">, zahteval </w:t>
      </w:r>
      <w:r w:rsidRPr="001447ED">
        <w:rPr>
          <w:rFonts w:ascii="Arial" w:hAnsi="Arial" w:cs="Arial"/>
          <w:sz w:val="24"/>
          <w:szCs w:val="24"/>
        </w:rPr>
        <w:t xml:space="preserve"> standardizirano dokumentacijo in kontrolne točke</w:t>
      </w:r>
      <w:r w:rsidR="006A65C8" w:rsidRPr="001447ED">
        <w:rPr>
          <w:rFonts w:ascii="Arial" w:hAnsi="Arial" w:cs="Arial"/>
          <w:sz w:val="24"/>
          <w:szCs w:val="24"/>
        </w:rPr>
        <w:t xml:space="preserve"> ter</w:t>
      </w:r>
      <w:r w:rsidRPr="001447ED">
        <w:rPr>
          <w:rFonts w:ascii="Arial" w:hAnsi="Arial" w:cs="Arial"/>
          <w:sz w:val="24"/>
          <w:szCs w:val="24"/>
        </w:rPr>
        <w:t xml:space="preserve"> obvezno evalvacijo po zaključku projekta</w:t>
      </w:r>
      <w:r w:rsidR="00BB1271" w:rsidRPr="001447ED">
        <w:rPr>
          <w:rFonts w:ascii="Arial" w:hAnsi="Arial" w:cs="Arial"/>
          <w:sz w:val="24"/>
          <w:szCs w:val="24"/>
        </w:rPr>
        <w:t>;</w:t>
      </w:r>
    </w:p>
    <w:p w14:paraId="3A82FF5F" w14:textId="69747125" w:rsidR="0061636E" w:rsidRPr="001447ED" w:rsidRDefault="000C1F49" w:rsidP="009E22BC">
      <w:pPr>
        <w:pStyle w:val="NoSpacing"/>
        <w:numPr>
          <w:ilvl w:val="0"/>
          <w:numId w:val="69"/>
        </w:numPr>
        <w:jc w:val="both"/>
        <w:rPr>
          <w:rFonts w:ascii="Arial" w:hAnsi="Arial" w:cs="Arial"/>
          <w:sz w:val="24"/>
          <w:szCs w:val="24"/>
        </w:rPr>
      </w:pPr>
      <w:r w:rsidRPr="001447ED">
        <w:rPr>
          <w:rFonts w:ascii="Arial" w:hAnsi="Arial" w:cs="Arial"/>
          <w:sz w:val="24"/>
          <w:szCs w:val="24"/>
        </w:rPr>
        <w:t xml:space="preserve">Za vse javne investicije nad pet milijonov evrov bo </w:t>
      </w:r>
      <w:r w:rsidRPr="001447ED">
        <w:rPr>
          <w:rFonts w:ascii="Arial" w:hAnsi="Arial" w:cs="Arial"/>
          <w:sz w:val="24"/>
          <w:szCs w:val="24"/>
          <w:u w:val="single"/>
        </w:rPr>
        <w:t>obvezna uporaba sistema Building Information Modeling (BIM)</w:t>
      </w:r>
      <w:r w:rsidR="000D3268" w:rsidRPr="001447ED">
        <w:rPr>
          <w:rStyle w:val="FootnoteReference"/>
          <w:rFonts w:ascii="Arial" w:hAnsi="Arial" w:cs="Arial"/>
          <w:b/>
          <w:bCs/>
          <w:sz w:val="24"/>
          <w:szCs w:val="24"/>
        </w:rPr>
        <w:footnoteReference w:id="4"/>
      </w:r>
      <w:r w:rsidRPr="001447ED">
        <w:rPr>
          <w:rFonts w:ascii="Arial" w:hAnsi="Arial" w:cs="Arial"/>
          <w:sz w:val="24"/>
          <w:szCs w:val="24"/>
        </w:rPr>
        <w:t>. BIM omogoča upravljanje</w:t>
      </w:r>
      <w:r w:rsidR="00C76720" w:rsidRPr="001447ED">
        <w:rPr>
          <w:rFonts w:ascii="Arial" w:hAnsi="Arial" w:cs="Arial"/>
          <w:sz w:val="24"/>
          <w:szCs w:val="24"/>
        </w:rPr>
        <w:t xml:space="preserve"> </w:t>
      </w:r>
      <w:r w:rsidRPr="001447ED">
        <w:rPr>
          <w:rFonts w:ascii="Arial" w:hAnsi="Arial" w:cs="Arial"/>
          <w:sz w:val="24"/>
          <w:szCs w:val="24"/>
        </w:rPr>
        <w:t>projekta skozi celoten življenjski cikel</w:t>
      </w:r>
      <w:r w:rsidR="0061636E" w:rsidRPr="001447ED">
        <w:rPr>
          <w:rFonts w:ascii="Arial" w:hAnsi="Arial" w:cs="Arial"/>
          <w:sz w:val="24"/>
          <w:szCs w:val="24"/>
        </w:rPr>
        <w:t>, s tem pa boljši nadzor nad stroški in kakovostjo</w:t>
      </w:r>
      <w:r w:rsidR="00BB1271" w:rsidRPr="001447ED">
        <w:rPr>
          <w:rFonts w:ascii="Arial" w:hAnsi="Arial" w:cs="Arial"/>
          <w:sz w:val="24"/>
          <w:szCs w:val="24"/>
        </w:rPr>
        <w:t>;</w:t>
      </w:r>
    </w:p>
    <w:p w14:paraId="6B2BD32D" w14:textId="33258EFB" w:rsidR="0010247E" w:rsidRPr="001447ED" w:rsidRDefault="00F9326C" w:rsidP="009E22BC">
      <w:pPr>
        <w:pStyle w:val="NoSpacing"/>
        <w:numPr>
          <w:ilvl w:val="0"/>
          <w:numId w:val="69"/>
        </w:numPr>
        <w:jc w:val="both"/>
        <w:rPr>
          <w:rFonts w:ascii="Arial" w:hAnsi="Arial" w:cs="Arial"/>
          <w:sz w:val="24"/>
          <w:szCs w:val="24"/>
        </w:rPr>
      </w:pPr>
      <w:r w:rsidRPr="001447ED">
        <w:rPr>
          <w:rFonts w:ascii="Arial" w:hAnsi="Arial" w:cs="Arial"/>
          <w:sz w:val="24"/>
          <w:szCs w:val="24"/>
          <w:u w:val="single"/>
        </w:rPr>
        <w:lastRenderedPageBreak/>
        <w:t>Gradbeni dnevnik bomo digitalizirali</w:t>
      </w:r>
      <w:r w:rsidR="008B31E0" w:rsidRPr="001447ED">
        <w:rPr>
          <w:rFonts w:ascii="Arial" w:hAnsi="Arial" w:cs="Arial"/>
          <w:sz w:val="24"/>
          <w:szCs w:val="24"/>
        </w:rPr>
        <w:t>, postal</w:t>
      </w:r>
      <w:r w:rsidR="000F3FAD" w:rsidRPr="001447ED">
        <w:rPr>
          <w:rFonts w:ascii="Arial" w:hAnsi="Arial" w:cs="Arial"/>
          <w:sz w:val="24"/>
          <w:szCs w:val="24"/>
        </w:rPr>
        <w:t xml:space="preserve"> bo</w:t>
      </w:r>
      <w:r w:rsidRPr="001447ED">
        <w:rPr>
          <w:rFonts w:ascii="Arial" w:hAnsi="Arial" w:cs="Arial"/>
          <w:sz w:val="24"/>
          <w:szCs w:val="24"/>
        </w:rPr>
        <w:t xml:space="preserve"> obvezen element nadzora</w:t>
      </w:r>
      <w:r w:rsidR="008B31E0" w:rsidRPr="001447ED">
        <w:rPr>
          <w:rFonts w:ascii="Arial" w:hAnsi="Arial" w:cs="Arial"/>
          <w:sz w:val="24"/>
          <w:szCs w:val="24"/>
        </w:rPr>
        <w:t xml:space="preserve"> (sledljivost</w:t>
      </w:r>
      <w:r w:rsidR="0010247E" w:rsidRPr="001447ED">
        <w:rPr>
          <w:rFonts w:ascii="Arial" w:hAnsi="Arial" w:cs="Arial"/>
          <w:sz w:val="24"/>
          <w:szCs w:val="24"/>
        </w:rPr>
        <w:t>, standardizacija postopka)</w:t>
      </w:r>
      <w:r w:rsidR="00BB1271" w:rsidRPr="001447ED">
        <w:rPr>
          <w:rFonts w:ascii="Arial" w:hAnsi="Arial" w:cs="Arial"/>
          <w:sz w:val="24"/>
          <w:szCs w:val="24"/>
        </w:rPr>
        <w:t>;</w:t>
      </w:r>
    </w:p>
    <w:p w14:paraId="3695CED1" w14:textId="42EAF44C" w:rsidR="00FC76FF" w:rsidRPr="001447ED" w:rsidRDefault="000F3FAD" w:rsidP="009E22BC">
      <w:pPr>
        <w:pStyle w:val="NoSpacing"/>
        <w:numPr>
          <w:ilvl w:val="0"/>
          <w:numId w:val="69"/>
        </w:numPr>
        <w:jc w:val="both"/>
        <w:rPr>
          <w:rFonts w:ascii="Arial" w:hAnsi="Arial" w:cs="Arial"/>
          <w:sz w:val="24"/>
          <w:szCs w:val="24"/>
        </w:rPr>
      </w:pPr>
      <w:bookmarkStart w:id="2" w:name="_Hlk213930776"/>
      <w:r w:rsidRPr="001447ED">
        <w:rPr>
          <w:rFonts w:ascii="Arial" w:hAnsi="Arial" w:cs="Arial"/>
          <w:sz w:val="24"/>
          <w:szCs w:val="24"/>
        </w:rPr>
        <w:t xml:space="preserve">Zagotovili bomo </w:t>
      </w:r>
      <w:r w:rsidRPr="001447ED">
        <w:rPr>
          <w:rFonts w:ascii="Arial" w:hAnsi="Arial" w:cs="Arial"/>
          <w:sz w:val="24"/>
          <w:szCs w:val="24"/>
          <w:u w:val="single"/>
        </w:rPr>
        <w:t>s</w:t>
      </w:r>
      <w:r w:rsidR="00543275" w:rsidRPr="001447ED">
        <w:rPr>
          <w:rFonts w:ascii="Arial" w:hAnsi="Arial" w:cs="Arial"/>
          <w:sz w:val="24"/>
          <w:szCs w:val="24"/>
          <w:u w:val="single"/>
        </w:rPr>
        <w:t>tandardn</w:t>
      </w:r>
      <w:r w:rsidRPr="001447ED">
        <w:rPr>
          <w:rFonts w:ascii="Arial" w:hAnsi="Arial" w:cs="Arial"/>
          <w:sz w:val="24"/>
          <w:szCs w:val="24"/>
          <w:u w:val="single"/>
        </w:rPr>
        <w:t>e</w:t>
      </w:r>
      <w:r w:rsidR="00543275" w:rsidRPr="001447ED">
        <w:rPr>
          <w:rFonts w:ascii="Arial" w:hAnsi="Arial" w:cs="Arial"/>
          <w:sz w:val="24"/>
          <w:szCs w:val="24"/>
          <w:u w:val="single"/>
        </w:rPr>
        <w:t xml:space="preserve"> po</w:t>
      </w:r>
      <w:r w:rsidR="006F3FA6" w:rsidRPr="001447ED">
        <w:rPr>
          <w:rFonts w:ascii="Arial" w:hAnsi="Arial" w:cs="Arial"/>
          <w:sz w:val="24"/>
          <w:szCs w:val="24"/>
          <w:u w:val="single"/>
        </w:rPr>
        <w:t>pis</w:t>
      </w:r>
      <w:r w:rsidRPr="001447ED">
        <w:rPr>
          <w:rFonts w:ascii="Arial" w:hAnsi="Arial" w:cs="Arial"/>
          <w:sz w:val="24"/>
          <w:szCs w:val="24"/>
          <w:u w:val="single"/>
        </w:rPr>
        <w:t>e</w:t>
      </w:r>
      <w:r w:rsidR="006F3FA6" w:rsidRPr="001447ED">
        <w:rPr>
          <w:rFonts w:ascii="Arial" w:hAnsi="Arial" w:cs="Arial"/>
          <w:sz w:val="24"/>
          <w:szCs w:val="24"/>
          <w:u w:val="single"/>
        </w:rPr>
        <w:t xml:space="preserve"> </w:t>
      </w:r>
      <w:r w:rsidR="005917B1" w:rsidRPr="001447ED">
        <w:rPr>
          <w:rFonts w:ascii="Arial" w:hAnsi="Arial" w:cs="Arial"/>
          <w:sz w:val="24"/>
          <w:szCs w:val="24"/>
          <w:u w:val="single"/>
        </w:rPr>
        <w:t xml:space="preserve">del </w:t>
      </w:r>
      <w:r w:rsidR="006F3FA6" w:rsidRPr="001447ED">
        <w:rPr>
          <w:rFonts w:ascii="Arial" w:hAnsi="Arial" w:cs="Arial"/>
          <w:sz w:val="24"/>
          <w:szCs w:val="24"/>
          <w:u w:val="single"/>
        </w:rPr>
        <w:t>v gradbeništvu</w:t>
      </w:r>
      <w:r w:rsidRPr="001447ED">
        <w:rPr>
          <w:rFonts w:ascii="Arial" w:hAnsi="Arial" w:cs="Arial"/>
          <w:sz w:val="24"/>
          <w:szCs w:val="24"/>
        </w:rPr>
        <w:t>.</w:t>
      </w:r>
      <w:r w:rsidR="00E955F2" w:rsidRPr="001447ED">
        <w:rPr>
          <w:rFonts w:ascii="Arial" w:hAnsi="Arial" w:cs="Arial"/>
          <w:sz w:val="24"/>
          <w:szCs w:val="24"/>
        </w:rPr>
        <w:t xml:space="preserve"> </w:t>
      </w:r>
      <w:r w:rsidR="001D4238" w:rsidRPr="001447ED">
        <w:rPr>
          <w:rFonts w:ascii="Arial" w:hAnsi="Arial" w:cs="Arial"/>
          <w:sz w:val="24"/>
          <w:szCs w:val="24"/>
        </w:rPr>
        <w:t xml:space="preserve">Vpeljali </w:t>
      </w:r>
      <w:r w:rsidR="005540BA" w:rsidRPr="001447ED">
        <w:rPr>
          <w:rFonts w:ascii="Arial" w:hAnsi="Arial" w:cs="Arial"/>
          <w:sz w:val="24"/>
          <w:szCs w:val="24"/>
        </w:rPr>
        <w:t xml:space="preserve">bomo </w:t>
      </w:r>
      <w:r w:rsidR="00FC76FF" w:rsidRPr="001447ED">
        <w:rPr>
          <w:rFonts w:ascii="Arial" w:hAnsi="Arial" w:cs="Arial"/>
          <w:sz w:val="24"/>
          <w:szCs w:val="24"/>
          <w:u w:val="single"/>
        </w:rPr>
        <w:t>enotne tehnične standarde in interoperabilne podatkovne formate</w:t>
      </w:r>
      <w:r w:rsidR="00FC76FF" w:rsidRPr="001447ED">
        <w:rPr>
          <w:rFonts w:ascii="Arial" w:hAnsi="Arial" w:cs="Arial"/>
          <w:sz w:val="24"/>
          <w:szCs w:val="24"/>
        </w:rPr>
        <w:t>, ki</w:t>
      </w:r>
      <w:r w:rsidR="00BA062A" w:rsidRPr="001447ED">
        <w:rPr>
          <w:rFonts w:ascii="Arial" w:hAnsi="Arial" w:cs="Arial"/>
          <w:sz w:val="24"/>
          <w:szCs w:val="24"/>
        </w:rPr>
        <w:t xml:space="preserve"> </w:t>
      </w:r>
      <w:r w:rsidR="00FC76FF" w:rsidRPr="001447ED">
        <w:rPr>
          <w:rFonts w:ascii="Arial" w:hAnsi="Arial" w:cs="Arial"/>
          <w:sz w:val="24"/>
          <w:szCs w:val="24"/>
        </w:rPr>
        <w:t>omogočajo nemoten prenos informacij med investitorjem, projektantom, nadzornikom in izvajalcem</w:t>
      </w:r>
      <w:r w:rsidR="00BB1271" w:rsidRPr="001447ED">
        <w:rPr>
          <w:rFonts w:ascii="Arial" w:hAnsi="Arial" w:cs="Arial"/>
          <w:sz w:val="24"/>
          <w:szCs w:val="24"/>
        </w:rPr>
        <w:t>;</w:t>
      </w:r>
    </w:p>
    <w:bookmarkEnd w:id="2"/>
    <w:p w14:paraId="12CFF669" w14:textId="6242E667" w:rsidR="00534636" w:rsidRPr="001447ED" w:rsidRDefault="005540BA" w:rsidP="00534636">
      <w:pPr>
        <w:pStyle w:val="NoSpacing"/>
        <w:numPr>
          <w:ilvl w:val="0"/>
          <w:numId w:val="69"/>
        </w:numPr>
        <w:jc w:val="both"/>
        <w:rPr>
          <w:rFonts w:ascii="Arial" w:hAnsi="Arial" w:cs="Arial"/>
          <w:sz w:val="24"/>
          <w:szCs w:val="24"/>
        </w:rPr>
      </w:pPr>
      <w:r w:rsidRPr="001447ED">
        <w:rPr>
          <w:rFonts w:ascii="Arial" w:hAnsi="Arial" w:cs="Arial"/>
          <w:sz w:val="24"/>
          <w:szCs w:val="24"/>
        </w:rPr>
        <w:t>P</w:t>
      </w:r>
      <w:r w:rsidR="00FC76FF" w:rsidRPr="001447ED">
        <w:rPr>
          <w:rFonts w:ascii="Arial" w:hAnsi="Arial" w:cs="Arial"/>
          <w:sz w:val="24"/>
          <w:szCs w:val="24"/>
        </w:rPr>
        <w:t>oenoti</w:t>
      </w:r>
      <w:r w:rsidRPr="001447ED">
        <w:rPr>
          <w:rFonts w:ascii="Arial" w:hAnsi="Arial" w:cs="Arial"/>
          <w:sz w:val="24"/>
          <w:szCs w:val="24"/>
        </w:rPr>
        <w:t>li bomo</w:t>
      </w:r>
      <w:r w:rsidR="00FC76FF" w:rsidRPr="001447ED">
        <w:rPr>
          <w:rFonts w:ascii="Arial" w:hAnsi="Arial" w:cs="Arial"/>
          <w:sz w:val="24"/>
          <w:szCs w:val="24"/>
        </w:rPr>
        <w:t xml:space="preserve"> normativno bazo, ki </w:t>
      </w:r>
      <w:r w:rsidR="00680D47" w:rsidRPr="001447ED">
        <w:rPr>
          <w:rFonts w:ascii="Arial" w:hAnsi="Arial" w:cs="Arial"/>
          <w:sz w:val="24"/>
          <w:szCs w:val="24"/>
        </w:rPr>
        <w:t>bo</w:t>
      </w:r>
      <w:r w:rsidR="00FC76FF" w:rsidRPr="001447ED">
        <w:rPr>
          <w:rFonts w:ascii="Arial" w:hAnsi="Arial" w:cs="Arial"/>
          <w:sz w:val="24"/>
          <w:szCs w:val="24"/>
        </w:rPr>
        <w:t xml:space="preserve"> vključevala </w:t>
      </w:r>
      <w:r w:rsidR="00FC76FF" w:rsidRPr="001447ED">
        <w:rPr>
          <w:rFonts w:ascii="Arial" w:hAnsi="Arial" w:cs="Arial"/>
          <w:sz w:val="24"/>
          <w:szCs w:val="24"/>
          <w:u w:val="single"/>
        </w:rPr>
        <w:t>standardizirane cene ključnih materialov</w:t>
      </w:r>
      <w:r w:rsidR="00680D47" w:rsidRPr="001447ED">
        <w:rPr>
          <w:rFonts w:ascii="Arial" w:hAnsi="Arial" w:cs="Arial"/>
          <w:sz w:val="24"/>
          <w:szCs w:val="24"/>
          <w:u w:val="single"/>
        </w:rPr>
        <w:t xml:space="preserve"> </w:t>
      </w:r>
      <w:r w:rsidR="00FC76FF" w:rsidRPr="001447ED">
        <w:rPr>
          <w:rFonts w:ascii="Arial" w:hAnsi="Arial" w:cs="Arial"/>
          <w:sz w:val="24"/>
          <w:szCs w:val="24"/>
          <w:u w:val="single"/>
        </w:rPr>
        <w:t>in storitev</w:t>
      </w:r>
      <w:r w:rsidR="00FC76FF" w:rsidRPr="001447ED">
        <w:rPr>
          <w:rFonts w:ascii="Arial" w:hAnsi="Arial" w:cs="Arial"/>
          <w:sz w:val="24"/>
          <w:szCs w:val="24"/>
        </w:rPr>
        <w:t xml:space="preserve">. S tem </w:t>
      </w:r>
      <w:r w:rsidR="00680D47" w:rsidRPr="001447ED">
        <w:rPr>
          <w:rFonts w:ascii="Arial" w:hAnsi="Arial" w:cs="Arial"/>
          <w:sz w:val="24"/>
          <w:szCs w:val="24"/>
        </w:rPr>
        <w:t xml:space="preserve">bomo </w:t>
      </w:r>
      <w:r w:rsidR="00FC76FF" w:rsidRPr="001447ED">
        <w:rPr>
          <w:rFonts w:ascii="Arial" w:hAnsi="Arial" w:cs="Arial"/>
          <w:sz w:val="24"/>
          <w:szCs w:val="24"/>
        </w:rPr>
        <w:t>preprečili sedanjo prakso, po kateri se cene enakih materialov in del razlikujejo med</w:t>
      </w:r>
      <w:r w:rsidR="00680D47" w:rsidRPr="001447ED">
        <w:rPr>
          <w:rFonts w:ascii="Arial" w:hAnsi="Arial" w:cs="Arial"/>
          <w:sz w:val="24"/>
          <w:szCs w:val="24"/>
        </w:rPr>
        <w:t xml:space="preserve"> </w:t>
      </w:r>
      <w:r w:rsidR="00FC76FF" w:rsidRPr="001447ED">
        <w:rPr>
          <w:rFonts w:ascii="Arial" w:hAnsi="Arial" w:cs="Arial"/>
          <w:sz w:val="24"/>
          <w:szCs w:val="24"/>
        </w:rPr>
        <w:t>infrastrukturnimi programi (npr. cestnim in železniškim), čeprav nadzor nad projekti opravlja isti</w:t>
      </w:r>
      <w:r w:rsidR="00680D47" w:rsidRPr="001447ED">
        <w:rPr>
          <w:rFonts w:ascii="Arial" w:hAnsi="Arial" w:cs="Arial"/>
          <w:sz w:val="24"/>
          <w:szCs w:val="24"/>
        </w:rPr>
        <w:t xml:space="preserve"> </w:t>
      </w:r>
      <w:r w:rsidR="00FC76FF" w:rsidRPr="001447ED">
        <w:rPr>
          <w:rFonts w:ascii="Arial" w:hAnsi="Arial" w:cs="Arial"/>
          <w:sz w:val="24"/>
          <w:szCs w:val="24"/>
        </w:rPr>
        <w:t>inženiring (DRI)</w:t>
      </w:r>
      <w:r w:rsidR="00BB1271" w:rsidRPr="001447ED">
        <w:rPr>
          <w:rFonts w:ascii="Arial" w:hAnsi="Arial" w:cs="Arial"/>
          <w:sz w:val="24"/>
          <w:szCs w:val="24"/>
        </w:rPr>
        <w:t>;</w:t>
      </w:r>
    </w:p>
    <w:p w14:paraId="1C86D7C9" w14:textId="22AB84C2" w:rsidR="00680D47" w:rsidRPr="001447ED" w:rsidRDefault="0049273D" w:rsidP="00534636">
      <w:pPr>
        <w:pStyle w:val="NoSpacing"/>
        <w:numPr>
          <w:ilvl w:val="0"/>
          <w:numId w:val="69"/>
        </w:numPr>
        <w:jc w:val="both"/>
        <w:rPr>
          <w:rFonts w:ascii="Arial" w:hAnsi="Arial" w:cs="Arial"/>
          <w:sz w:val="24"/>
          <w:szCs w:val="24"/>
        </w:rPr>
      </w:pPr>
      <w:r w:rsidRPr="001447ED">
        <w:rPr>
          <w:rFonts w:ascii="Arial" w:hAnsi="Arial" w:cs="Arial"/>
          <w:sz w:val="24"/>
          <w:szCs w:val="24"/>
        </w:rPr>
        <w:t>Uporaba mednarodno uveljavljenih standardov FIDIC (</w:t>
      </w:r>
      <w:r w:rsidR="00BE4829" w:rsidRPr="001447ED">
        <w:rPr>
          <w:rFonts w:ascii="Arial" w:hAnsi="Arial" w:cs="Arial"/>
          <w:sz w:val="24"/>
          <w:szCs w:val="24"/>
        </w:rPr>
        <w:t>r</w:t>
      </w:r>
      <w:r w:rsidRPr="001447ED">
        <w:rPr>
          <w:rFonts w:ascii="Arial" w:hAnsi="Arial" w:cs="Arial"/>
          <w:sz w:val="24"/>
          <w:szCs w:val="24"/>
        </w:rPr>
        <w:t xml:space="preserve">deča knjiga FIDIC in </w:t>
      </w:r>
      <w:r w:rsidR="00BE4829" w:rsidRPr="001447ED">
        <w:rPr>
          <w:rFonts w:ascii="Arial" w:hAnsi="Arial" w:cs="Arial"/>
          <w:sz w:val="24"/>
          <w:szCs w:val="24"/>
        </w:rPr>
        <w:t>r</w:t>
      </w:r>
      <w:r w:rsidRPr="001447ED">
        <w:rPr>
          <w:rFonts w:ascii="Arial" w:hAnsi="Arial" w:cs="Arial"/>
          <w:sz w:val="24"/>
          <w:szCs w:val="24"/>
        </w:rPr>
        <w:t xml:space="preserve">umena knjiga FIDIC) pri izvajanju večjih gradbenih projektov zahteva pregledno in strokovno vodenje, izvajanje ter nadziranje gradenj, kar zmanjšuje tveganja, podražitve in zamude. </w:t>
      </w:r>
      <w:r w:rsidR="003B5A2A" w:rsidRPr="001447ED">
        <w:rPr>
          <w:rFonts w:ascii="Arial" w:hAnsi="Arial" w:cs="Arial"/>
          <w:sz w:val="24"/>
          <w:szCs w:val="24"/>
        </w:rPr>
        <w:t xml:space="preserve">Zato bomo pri javnih projektih </w:t>
      </w:r>
      <w:r w:rsidR="00CD247A" w:rsidRPr="001447ED">
        <w:rPr>
          <w:rFonts w:ascii="Arial" w:hAnsi="Arial" w:cs="Arial"/>
          <w:sz w:val="24"/>
          <w:szCs w:val="24"/>
        </w:rPr>
        <w:t xml:space="preserve">zahtevali </w:t>
      </w:r>
      <w:r w:rsidR="008D121A" w:rsidRPr="001447ED">
        <w:rPr>
          <w:rFonts w:ascii="Arial" w:hAnsi="Arial" w:cs="Arial"/>
          <w:sz w:val="24"/>
          <w:szCs w:val="24"/>
        </w:rPr>
        <w:t xml:space="preserve">dosledno </w:t>
      </w:r>
      <w:r w:rsidR="00CD247A" w:rsidRPr="001447ED">
        <w:rPr>
          <w:rFonts w:ascii="Arial" w:hAnsi="Arial" w:cs="Arial"/>
          <w:sz w:val="24"/>
          <w:szCs w:val="24"/>
        </w:rPr>
        <w:t>uporabo rdeče oziroma rumene knjige</w:t>
      </w:r>
      <w:r w:rsidR="008D121A" w:rsidRPr="001447ED">
        <w:rPr>
          <w:rFonts w:ascii="Arial" w:hAnsi="Arial" w:cs="Arial"/>
          <w:sz w:val="24"/>
          <w:szCs w:val="24"/>
        </w:rPr>
        <w:t xml:space="preserve"> FIDIC </w:t>
      </w:r>
      <w:r w:rsidR="006F6D9B" w:rsidRPr="001447ED">
        <w:rPr>
          <w:rFonts w:ascii="Arial" w:hAnsi="Arial" w:cs="Arial"/>
          <w:sz w:val="24"/>
          <w:szCs w:val="24"/>
        </w:rPr>
        <w:t xml:space="preserve">z namenom doseganja </w:t>
      </w:r>
      <w:r w:rsidRPr="001447ED">
        <w:rPr>
          <w:rFonts w:ascii="Arial" w:hAnsi="Arial" w:cs="Arial"/>
          <w:sz w:val="24"/>
          <w:szCs w:val="24"/>
        </w:rPr>
        <w:t>višj</w:t>
      </w:r>
      <w:r w:rsidR="006F6D9B" w:rsidRPr="001447ED">
        <w:rPr>
          <w:rFonts w:ascii="Arial" w:hAnsi="Arial" w:cs="Arial"/>
          <w:sz w:val="24"/>
          <w:szCs w:val="24"/>
        </w:rPr>
        <w:t>e</w:t>
      </w:r>
      <w:r w:rsidRPr="001447ED">
        <w:rPr>
          <w:rFonts w:ascii="Arial" w:hAnsi="Arial" w:cs="Arial"/>
          <w:sz w:val="24"/>
          <w:szCs w:val="24"/>
        </w:rPr>
        <w:t xml:space="preserve"> kakovost</w:t>
      </w:r>
      <w:r w:rsidR="006F6D9B" w:rsidRPr="001447ED">
        <w:rPr>
          <w:rFonts w:ascii="Arial" w:hAnsi="Arial" w:cs="Arial"/>
          <w:sz w:val="24"/>
          <w:szCs w:val="24"/>
        </w:rPr>
        <w:t>i</w:t>
      </w:r>
      <w:r w:rsidRPr="001447ED">
        <w:rPr>
          <w:rFonts w:ascii="Arial" w:hAnsi="Arial" w:cs="Arial"/>
          <w:sz w:val="24"/>
          <w:szCs w:val="24"/>
        </w:rPr>
        <w:t xml:space="preserve"> izvedbe</w:t>
      </w:r>
      <w:r w:rsidR="006F6D9B" w:rsidRPr="001447ED">
        <w:rPr>
          <w:rFonts w:ascii="Arial" w:hAnsi="Arial" w:cs="Arial"/>
          <w:sz w:val="24"/>
          <w:szCs w:val="24"/>
        </w:rPr>
        <w:t xml:space="preserve"> ob učinkovitejši </w:t>
      </w:r>
      <w:r w:rsidR="0076565B" w:rsidRPr="001447ED">
        <w:rPr>
          <w:rFonts w:ascii="Arial" w:hAnsi="Arial" w:cs="Arial"/>
          <w:sz w:val="24"/>
          <w:szCs w:val="24"/>
        </w:rPr>
        <w:t xml:space="preserve">in racionalnejši porabi javnih sredstev. </w:t>
      </w:r>
      <w:r w:rsidR="00B84DA4" w:rsidRPr="001447ED">
        <w:rPr>
          <w:rFonts w:ascii="Arial" w:hAnsi="Arial" w:cs="Arial"/>
          <w:sz w:val="24"/>
          <w:szCs w:val="24"/>
        </w:rPr>
        <w:t xml:space="preserve">S tem bomo </w:t>
      </w:r>
      <w:r w:rsidR="00BE4829" w:rsidRPr="001447ED">
        <w:rPr>
          <w:rFonts w:ascii="Arial" w:hAnsi="Arial" w:cs="Arial"/>
          <w:sz w:val="24"/>
          <w:szCs w:val="24"/>
        </w:rPr>
        <w:t>zmanjšal</w:t>
      </w:r>
      <w:r w:rsidR="00B84DA4" w:rsidRPr="001447ED">
        <w:rPr>
          <w:rFonts w:ascii="Arial" w:hAnsi="Arial" w:cs="Arial"/>
          <w:sz w:val="24"/>
          <w:szCs w:val="24"/>
        </w:rPr>
        <w:t>i tudi razkorak med projektiranjem in izvedbo ter olajšali primerljivost učinkovitosti izvedbe projektov</w:t>
      </w:r>
      <w:r w:rsidR="00BE4829" w:rsidRPr="001447ED">
        <w:rPr>
          <w:rFonts w:ascii="Arial" w:hAnsi="Arial" w:cs="Arial"/>
          <w:sz w:val="24"/>
          <w:szCs w:val="24"/>
        </w:rPr>
        <w:t>;</w:t>
      </w:r>
    </w:p>
    <w:p w14:paraId="29120C5E" w14:textId="2910CA70" w:rsidR="004B21E1" w:rsidRPr="001447ED" w:rsidRDefault="005A7FE2" w:rsidP="009E22BC">
      <w:pPr>
        <w:pStyle w:val="NoSpacing"/>
        <w:numPr>
          <w:ilvl w:val="0"/>
          <w:numId w:val="69"/>
        </w:numPr>
        <w:jc w:val="both"/>
        <w:rPr>
          <w:rFonts w:ascii="Arial" w:hAnsi="Arial" w:cs="Arial"/>
          <w:sz w:val="24"/>
          <w:szCs w:val="24"/>
        </w:rPr>
      </w:pPr>
      <w:r w:rsidRPr="001447ED">
        <w:rPr>
          <w:rFonts w:ascii="Arial" w:hAnsi="Arial" w:cs="Arial"/>
          <w:sz w:val="24"/>
          <w:szCs w:val="24"/>
        </w:rPr>
        <w:t xml:space="preserve">Z namenom pospešitve </w:t>
      </w:r>
      <w:r w:rsidR="004B21E1" w:rsidRPr="001447ED">
        <w:rPr>
          <w:rFonts w:ascii="Arial" w:hAnsi="Arial" w:cs="Arial"/>
          <w:sz w:val="24"/>
          <w:szCs w:val="24"/>
        </w:rPr>
        <w:t>pridobivanja gradbenih in okol</w:t>
      </w:r>
      <w:r w:rsidR="00EF6A06" w:rsidRPr="001447ED">
        <w:rPr>
          <w:rFonts w:ascii="Arial" w:hAnsi="Arial" w:cs="Arial"/>
          <w:sz w:val="24"/>
          <w:szCs w:val="24"/>
        </w:rPr>
        <w:t>i</w:t>
      </w:r>
      <w:r w:rsidR="004B21E1" w:rsidRPr="001447ED">
        <w:rPr>
          <w:rFonts w:ascii="Arial" w:hAnsi="Arial" w:cs="Arial"/>
          <w:sz w:val="24"/>
          <w:szCs w:val="24"/>
        </w:rPr>
        <w:t xml:space="preserve">jskih dovoljenj </w:t>
      </w:r>
      <w:r w:rsidRPr="001447ED">
        <w:rPr>
          <w:rFonts w:ascii="Arial" w:hAnsi="Arial" w:cs="Arial"/>
          <w:sz w:val="24"/>
          <w:szCs w:val="24"/>
        </w:rPr>
        <w:t xml:space="preserve">bomo poenostavili postopke </w:t>
      </w:r>
      <w:r w:rsidR="00155334" w:rsidRPr="001447ED">
        <w:rPr>
          <w:rFonts w:ascii="Arial" w:hAnsi="Arial" w:cs="Arial"/>
          <w:sz w:val="24"/>
          <w:szCs w:val="24"/>
        </w:rPr>
        <w:t xml:space="preserve">in jih integrirali </w:t>
      </w:r>
      <w:r w:rsidR="004B21E1" w:rsidRPr="001447ED">
        <w:rPr>
          <w:rFonts w:ascii="Arial" w:hAnsi="Arial" w:cs="Arial"/>
          <w:sz w:val="24"/>
          <w:szCs w:val="24"/>
        </w:rPr>
        <w:t xml:space="preserve">v enotno digitalno platformo </w:t>
      </w:r>
      <w:r w:rsidR="004B21E1" w:rsidRPr="001447ED">
        <w:rPr>
          <w:rFonts w:ascii="Arial" w:hAnsi="Arial" w:cs="Arial"/>
          <w:sz w:val="24"/>
          <w:szCs w:val="24"/>
          <w:u w:val="single"/>
        </w:rPr>
        <w:t>eGraditev</w:t>
      </w:r>
      <w:r w:rsidR="004B21E1" w:rsidRPr="001447ED">
        <w:rPr>
          <w:rFonts w:ascii="Arial" w:hAnsi="Arial" w:cs="Arial"/>
          <w:sz w:val="24"/>
          <w:szCs w:val="24"/>
        </w:rPr>
        <w:t>, ki b</w:t>
      </w:r>
      <w:r w:rsidR="00155334" w:rsidRPr="001447ED">
        <w:rPr>
          <w:rFonts w:ascii="Arial" w:hAnsi="Arial" w:cs="Arial"/>
          <w:sz w:val="24"/>
          <w:szCs w:val="24"/>
        </w:rPr>
        <w:t>o</w:t>
      </w:r>
      <w:r w:rsidR="004B21E1" w:rsidRPr="001447ED">
        <w:rPr>
          <w:rFonts w:ascii="Arial" w:hAnsi="Arial" w:cs="Arial"/>
          <w:sz w:val="24"/>
          <w:szCs w:val="24"/>
        </w:rPr>
        <w:t xml:space="preserve"> omogočala elektronsko</w:t>
      </w:r>
      <w:r w:rsidR="00155334" w:rsidRPr="001447ED">
        <w:rPr>
          <w:rFonts w:ascii="Arial" w:hAnsi="Arial" w:cs="Arial"/>
          <w:sz w:val="24"/>
          <w:szCs w:val="24"/>
        </w:rPr>
        <w:t xml:space="preserve"> </w:t>
      </w:r>
      <w:r w:rsidR="004B21E1" w:rsidRPr="001447ED">
        <w:rPr>
          <w:rFonts w:ascii="Arial" w:hAnsi="Arial" w:cs="Arial"/>
          <w:sz w:val="24"/>
          <w:szCs w:val="24"/>
        </w:rPr>
        <w:t>vložitev, spremljanje in odločanje v vseh fazah postopka</w:t>
      </w:r>
      <w:r w:rsidR="00BE4829" w:rsidRPr="001447ED">
        <w:rPr>
          <w:rFonts w:ascii="Arial" w:hAnsi="Arial" w:cs="Arial"/>
          <w:sz w:val="24"/>
          <w:szCs w:val="24"/>
        </w:rPr>
        <w:t>;</w:t>
      </w:r>
    </w:p>
    <w:p w14:paraId="589BD258" w14:textId="0432FADD" w:rsidR="000B6191" w:rsidRPr="001447ED" w:rsidRDefault="004F38F3" w:rsidP="009E22BC">
      <w:pPr>
        <w:pStyle w:val="NoSpacing"/>
        <w:numPr>
          <w:ilvl w:val="0"/>
          <w:numId w:val="69"/>
        </w:numPr>
        <w:jc w:val="both"/>
        <w:rPr>
          <w:rFonts w:ascii="Arial" w:hAnsi="Arial" w:cs="Arial"/>
          <w:sz w:val="24"/>
          <w:szCs w:val="24"/>
        </w:rPr>
      </w:pPr>
      <w:r w:rsidRPr="001447ED">
        <w:rPr>
          <w:rFonts w:ascii="Arial" w:hAnsi="Arial" w:cs="Arial"/>
          <w:sz w:val="24"/>
          <w:szCs w:val="24"/>
        </w:rPr>
        <w:t>S</w:t>
      </w:r>
      <w:r w:rsidR="004B21E1" w:rsidRPr="001447ED">
        <w:rPr>
          <w:rFonts w:ascii="Arial" w:hAnsi="Arial" w:cs="Arial"/>
          <w:sz w:val="24"/>
          <w:szCs w:val="24"/>
        </w:rPr>
        <w:t>trateške projekte državnega pomena b</w:t>
      </w:r>
      <w:r w:rsidRPr="001447ED">
        <w:rPr>
          <w:rFonts w:ascii="Arial" w:hAnsi="Arial" w:cs="Arial"/>
          <w:sz w:val="24"/>
          <w:szCs w:val="24"/>
        </w:rPr>
        <w:t xml:space="preserve">omo uvrstili v Zakon o razvoju Slovenije, vzporedno s tem pa pripravili </w:t>
      </w:r>
      <w:r w:rsidR="004B21E1" w:rsidRPr="001447ED">
        <w:rPr>
          <w:rFonts w:ascii="Arial" w:hAnsi="Arial" w:cs="Arial"/>
          <w:sz w:val="24"/>
          <w:szCs w:val="24"/>
        </w:rPr>
        <w:t>poseb</w:t>
      </w:r>
      <w:r w:rsidR="009450F3" w:rsidRPr="001447ED">
        <w:rPr>
          <w:rFonts w:ascii="Arial" w:hAnsi="Arial" w:cs="Arial"/>
          <w:sz w:val="24"/>
          <w:szCs w:val="24"/>
        </w:rPr>
        <w:t>en zakonodajni sveženj, ki predvideva t</w:t>
      </w:r>
      <w:r w:rsidR="00BE4829" w:rsidRPr="001447ED">
        <w:rPr>
          <w:rFonts w:ascii="Arial" w:hAnsi="Arial" w:cs="Arial"/>
          <w:sz w:val="24"/>
          <w:szCs w:val="24"/>
        </w:rPr>
        <w:t xml:space="preserve">. </w:t>
      </w:r>
      <w:r w:rsidR="009450F3" w:rsidRPr="001447ED">
        <w:rPr>
          <w:rFonts w:ascii="Arial" w:hAnsi="Arial" w:cs="Arial"/>
          <w:sz w:val="24"/>
          <w:szCs w:val="24"/>
        </w:rPr>
        <w:t>i.</w:t>
      </w:r>
      <w:r w:rsidR="004B21E1" w:rsidRPr="001447ED">
        <w:rPr>
          <w:rFonts w:ascii="Arial" w:hAnsi="Arial" w:cs="Arial"/>
          <w:sz w:val="24"/>
          <w:szCs w:val="24"/>
        </w:rPr>
        <w:t xml:space="preserve"> “hitro stezo”</w:t>
      </w:r>
      <w:r w:rsidR="0016159F" w:rsidRPr="001447ED">
        <w:rPr>
          <w:rFonts w:ascii="Arial" w:hAnsi="Arial" w:cs="Arial"/>
          <w:sz w:val="24"/>
          <w:szCs w:val="24"/>
        </w:rPr>
        <w:t xml:space="preserve"> z </w:t>
      </w:r>
      <w:r w:rsidR="004B21E1" w:rsidRPr="001447ED">
        <w:rPr>
          <w:rFonts w:ascii="Arial" w:hAnsi="Arial" w:cs="Arial"/>
          <w:sz w:val="24"/>
          <w:szCs w:val="24"/>
        </w:rPr>
        <w:t>jasnimi roki</w:t>
      </w:r>
      <w:r w:rsidR="0016159F" w:rsidRPr="001447ED">
        <w:rPr>
          <w:rFonts w:ascii="Arial" w:hAnsi="Arial" w:cs="Arial"/>
          <w:sz w:val="24"/>
          <w:szCs w:val="24"/>
        </w:rPr>
        <w:t xml:space="preserve"> </w:t>
      </w:r>
      <w:r w:rsidR="004B21E1" w:rsidRPr="001447ED">
        <w:rPr>
          <w:rFonts w:ascii="Arial" w:hAnsi="Arial" w:cs="Arial"/>
          <w:sz w:val="24"/>
          <w:szCs w:val="24"/>
        </w:rPr>
        <w:t>in prednostno obravnavo</w:t>
      </w:r>
      <w:r w:rsidR="004D4775" w:rsidRPr="001447ED">
        <w:rPr>
          <w:rFonts w:ascii="Arial" w:hAnsi="Arial" w:cs="Arial"/>
          <w:sz w:val="24"/>
          <w:szCs w:val="24"/>
        </w:rPr>
        <w:t>, s čimer bomo</w:t>
      </w:r>
      <w:r w:rsidR="004B21E1" w:rsidRPr="001447ED">
        <w:rPr>
          <w:rFonts w:ascii="Arial" w:hAnsi="Arial" w:cs="Arial"/>
          <w:sz w:val="24"/>
          <w:szCs w:val="24"/>
        </w:rPr>
        <w:t xml:space="preserve"> omogoč</w:t>
      </w:r>
      <w:r w:rsidR="004D4775" w:rsidRPr="001447ED">
        <w:rPr>
          <w:rFonts w:ascii="Arial" w:hAnsi="Arial" w:cs="Arial"/>
          <w:sz w:val="24"/>
          <w:szCs w:val="24"/>
        </w:rPr>
        <w:t>ili</w:t>
      </w:r>
      <w:r w:rsidR="004B21E1" w:rsidRPr="001447ED">
        <w:rPr>
          <w:rFonts w:ascii="Arial" w:hAnsi="Arial" w:cs="Arial"/>
          <w:sz w:val="24"/>
          <w:szCs w:val="24"/>
        </w:rPr>
        <w:t xml:space="preserve"> hitrejše umeščanje ključnih investicij v prostor ob hkratnem</w:t>
      </w:r>
      <w:r w:rsidR="004D4775" w:rsidRPr="001447ED">
        <w:rPr>
          <w:rFonts w:ascii="Arial" w:hAnsi="Arial" w:cs="Arial"/>
          <w:sz w:val="24"/>
          <w:szCs w:val="24"/>
        </w:rPr>
        <w:t xml:space="preserve"> </w:t>
      </w:r>
      <w:r w:rsidR="004B21E1" w:rsidRPr="001447ED">
        <w:rPr>
          <w:rFonts w:ascii="Arial" w:hAnsi="Arial" w:cs="Arial"/>
          <w:sz w:val="24"/>
          <w:szCs w:val="24"/>
        </w:rPr>
        <w:t>spoštovanju okol</w:t>
      </w:r>
      <w:r w:rsidR="00F45E74" w:rsidRPr="001447ED">
        <w:rPr>
          <w:rFonts w:ascii="Arial" w:hAnsi="Arial" w:cs="Arial"/>
          <w:sz w:val="24"/>
          <w:szCs w:val="24"/>
        </w:rPr>
        <w:t>i</w:t>
      </w:r>
      <w:r w:rsidR="004B21E1" w:rsidRPr="001447ED">
        <w:rPr>
          <w:rFonts w:ascii="Arial" w:hAnsi="Arial" w:cs="Arial"/>
          <w:sz w:val="24"/>
          <w:szCs w:val="24"/>
        </w:rPr>
        <w:t>jskih standardov</w:t>
      </w:r>
      <w:r w:rsidR="00BE4829" w:rsidRPr="001447ED">
        <w:rPr>
          <w:rFonts w:ascii="Arial" w:hAnsi="Arial" w:cs="Arial"/>
          <w:sz w:val="24"/>
          <w:szCs w:val="24"/>
        </w:rPr>
        <w:t>;</w:t>
      </w:r>
    </w:p>
    <w:p w14:paraId="43EC394D" w14:textId="32CEB166" w:rsidR="00EB6C7C" w:rsidRPr="001447ED" w:rsidRDefault="00EB6C7C" w:rsidP="009E22BC">
      <w:pPr>
        <w:pStyle w:val="NoSpacing"/>
        <w:numPr>
          <w:ilvl w:val="0"/>
          <w:numId w:val="69"/>
        </w:numPr>
        <w:jc w:val="both"/>
        <w:rPr>
          <w:rFonts w:ascii="Arial" w:hAnsi="Arial" w:cs="Arial"/>
          <w:sz w:val="24"/>
          <w:szCs w:val="24"/>
        </w:rPr>
      </w:pPr>
      <w:r w:rsidRPr="001447ED">
        <w:rPr>
          <w:rFonts w:ascii="Arial" w:hAnsi="Arial" w:cs="Arial"/>
          <w:sz w:val="24"/>
          <w:szCs w:val="24"/>
          <w:u w:val="single"/>
        </w:rPr>
        <w:t>Širitev obstoječih avtocest na 3 pasove</w:t>
      </w:r>
      <w:r w:rsidR="00AE2FEB" w:rsidRPr="001447ED">
        <w:rPr>
          <w:rStyle w:val="FootnoteReference"/>
          <w:rFonts w:ascii="Arial" w:hAnsi="Arial" w:cs="Arial"/>
          <w:sz w:val="24"/>
          <w:szCs w:val="24"/>
          <w:u w:val="single"/>
        </w:rPr>
        <w:footnoteReference w:id="5"/>
      </w:r>
      <w:r w:rsidRPr="001447ED">
        <w:rPr>
          <w:rFonts w:ascii="Arial" w:hAnsi="Arial" w:cs="Arial"/>
          <w:sz w:val="24"/>
          <w:szCs w:val="24"/>
          <w:u w:val="single"/>
        </w:rPr>
        <w:t xml:space="preserve"> na prometno obremenjenih odsekih TEN-T</w:t>
      </w:r>
      <w:r w:rsidRPr="001447ED">
        <w:rPr>
          <w:rFonts w:ascii="Arial" w:hAnsi="Arial" w:cs="Arial"/>
          <w:sz w:val="24"/>
          <w:szCs w:val="24"/>
        </w:rPr>
        <w:t xml:space="preserve"> (npr. A1 in A2).</w:t>
      </w:r>
      <w:r w:rsidR="00476FF6" w:rsidRPr="001447ED">
        <w:rPr>
          <w:rFonts w:ascii="Arial" w:hAnsi="Arial" w:cs="Arial"/>
          <w:sz w:val="24"/>
          <w:szCs w:val="24"/>
        </w:rPr>
        <w:t xml:space="preserve"> </w:t>
      </w:r>
      <w:r w:rsidR="00466810" w:rsidRPr="001447ED">
        <w:rPr>
          <w:rFonts w:ascii="Arial" w:hAnsi="Arial" w:cs="Arial"/>
          <w:sz w:val="24"/>
          <w:szCs w:val="24"/>
        </w:rPr>
        <w:t>G</w:t>
      </w:r>
      <w:r w:rsidR="00476FF6" w:rsidRPr="001447ED">
        <w:rPr>
          <w:rFonts w:ascii="Arial" w:hAnsi="Arial" w:cs="Arial"/>
          <w:sz w:val="24"/>
          <w:szCs w:val="24"/>
        </w:rPr>
        <w:t>lavnina teh del</w:t>
      </w:r>
      <w:r w:rsidR="00466810" w:rsidRPr="001447ED">
        <w:rPr>
          <w:rFonts w:ascii="Arial" w:hAnsi="Arial" w:cs="Arial"/>
          <w:sz w:val="24"/>
          <w:szCs w:val="24"/>
        </w:rPr>
        <w:t xml:space="preserve"> bo</w:t>
      </w:r>
      <w:r w:rsidR="00476FF6" w:rsidRPr="001447ED">
        <w:rPr>
          <w:rFonts w:ascii="Arial" w:hAnsi="Arial" w:cs="Arial"/>
          <w:sz w:val="24"/>
          <w:szCs w:val="24"/>
        </w:rPr>
        <w:t xml:space="preserve"> izvedena v obdobju naslednjih petih let </w:t>
      </w:r>
      <w:r w:rsidR="00466810" w:rsidRPr="001447ED">
        <w:rPr>
          <w:rFonts w:ascii="Arial" w:hAnsi="Arial" w:cs="Arial"/>
          <w:sz w:val="24"/>
          <w:szCs w:val="24"/>
          <w:u w:val="single"/>
        </w:rPr>
        <w:t>po postopku vzdrževalnih del v javno korist</w:t>
      </w:r>
      <w:r w:rsidR="00BE4829" w:rsidRPr="001447ED">
        <w:rPr>
          <w:rFonts w:ascii="Arial" w:hAnsi="Arial" w:cs="Arial"/>
          <w:sz w:val="24"/>
          <w:szCs w:val="24"/>
        </w:rPr>
        <w:t>;</w:t>
      </w:r>
    </w:p>
    <w:p w14:paraId="585F1870" w14:textId="2C866015" w:rsidR="00EB6C7C" w:rsidRPr="001447ED" w:rsidRDefault="00EB6C7C" w:rsidP="009E22BC">
      <w:pPr>
        <w:pStyle w:val="NoSpacing"/>
        <w:numPr>
          <w:ilvl w:val="0"/>
          <w:numId w:val="69"/>
        </w:numPr>
        <w:jc w:val="both"/>
        <w:rPr>
          <w:rFonts w:ascii="Arial" w:hAnsi="Arial" w:cs="Arial"/>
          <w:sz w:val="24"/>
          <w:szCs w:val="24"/>
        </w:rPr>
      </w:pPr>
      <w:r w:rsidRPr="001447ED">
        <w:rPr>
          <w:rFonts w:ascii="Arial" w:hAnsi="Arial" w:cs="Arial"/>
          <w:sz w:val="24"/>
          <w:szCs w:val="24"/>
        </w:rPr>
        <w:t>Izgradnja manjkajočih povezav (npr. tretja razvojna os, hitr</w:t>
      </w:r>
      <w:r w:rsidR="00BE4829" w:rsidRPr="001447ED">
        <w:rPr>
          <w:rFonts w:ascii="Arial" w:hAnsi="Arial" w:cs="Arial"/>
          <w:sz w:val="24"/>
          <w:szCs w:val="24"/>
        </w:rPr>
        <w:t>a</w:t>
      </w:r>
      <w:r w:rsidRPr="001447ED">
        <w:rPr>
          <w:rFonts w:ascii="Arial" w:hAnsi="Arial" w:cs="Arial"/>
          <w:sz w:val="24"/>
          <w:szCs w:val="24"/>
        </w:rPr>
        <w:t xml:space="preserve"> cesta proti Koroški)</w:t>
      </w:r>
      <w:r w:rsidR="00BE4829" w:rsidRPr="001447ED">
        <w:rPr>
          <w:rFonts w:ascii="Arial" w:hAnsi="Arial" w:cs="Arial"/>
          <w:sz w:val="24"/>
          <w:szCs w:val="24"/>
        </w:rPr>
        <w:t>;</w:t>
      </w:r>
    </w:p>
    <w:p w14:paraId="533955E1" w14:textId="3A20CB50" w:rsidR="00EB6C7C" w:rsidRPr="001447ED" w:rsidRDefault="00EB6C7C" w:rsidP="009E22BC">
      <w:pPr>
        <w:pStyle w:val="NoSpacing"/>
        <w:numPr>
          <w:ilvl w:val="0"/>
          <w:numId w:val="69"/>
        </w:numPr>
        <w:jc w:val="both"/>
        <w:rPr>
          <w:rFonts w:ascii="Arial" w:hAnsi="Arial" w:cs="Arial"/>
          <w:sz w:val="24"/>
          <w:szCs w:val="24"/>
        </w:rPr>
      </w:pPr>
      <w:r w:rsidRPr="001447ED">
        <w:rPr>
          <w:rFonts w:ascii="Arial" w:hAnsi="Arial" w:cs="Arial"/>
          <w:sz w:val="24"/>
          <w:szCs w:val="24"/>
        </w:rPr>
        <w:t>Rekonstrukcija in posodobitev mostov in viaduktov na koridorjih V in X</w:t>
      </w:r>
      <w:r w:rsidR="00BE4829" w:rsidRPr="001447ED">
        <w:rPr>
          <w:rFonts w:ascii="Arial" w:hAnsi="Arial" w:cs="Arial"/>
          <w:sz w:val="24"/>
          <w:szCs w:val="24"/>
        </w:rPr>
        <w:t>;</w:t>
      </w:r>
    </w:p>
    <w:p w14:paraId="4D7A3727" w14:textId="1724930F" w:rsidR="00EB6C7C" w:rsidRPr="001447ED" w:rsidRDefault="00EB6C7C" w:rsidP="009E22BC">
      <w:pPr>
        <w:pStyle w:val="NoSpacing"/>
        <w:numPr>
          <w:ilvl w:val="0"/>
          <w:numId w:val="69"/>
        </w:numPr>
        <w:jc w:val="both"/>
        <w:rPr>
          <w:rFonts w:ascii="Arial" w:hAnsi="Arial" w:cs="Arial"/>
          <w:sz w:val="24"/>
          <w:szCs w:val="24"/>
        </w:rPr>
      </w:pPr>
      <w:r w:rsidRPr="001447ED">
        <w:rPr>
          <w:rFonts w:ascii="Arial" w:hAnsi="Arial" w:cs="Arial"/>
          <w:sz w:val="24"/>
          <w:szCs w:val="24"/>
        </w:rPr>
        <w:t>Implementacija pametnih transportnih sistemov (ITS):</w:t>
      </w:r>
      <w:r w:rsidR="0021208B" w:rsidRPr="001447ED">
        <w:rPr>
          <w:rFonts w:ascii="Arial" w:hAnsi="Arial" w:cs="Arial"/>
          <w:sz w:val="24"/>
          <w:szCs w:val="24"/>
        </w:rPr>
        <w:t xml:space="preserve"> </w:t>
      </w:r>
      <w:r w:rsidRPr="001447ED">
        <w:rPr>
          <w:rFonts w:ascii="Arial" w:hAnsi="Arial" w:cs="Arial"/>
          <w:sz w:val="24"/>
          <w:szCs w:val="24"/>
        </w:rPr>
        <w:t>dinamično vodenje prometa,</w:t>
      </w:r>
      <w:r w:rsidR="00F67C35" w:rsidRPr="001447ED">
        <w:rPr>
          <w:rFonts w:ascii="Arial" w:hAnsi="Arial" w:cs="Arial"/>
          <w:sz w:val="24"/>
          <w:szCs w:val="24"/>
        </w:rPr>
        <w:t xml:space="preserve"> </w:t>
      </w:r>
      <w:r w:rsidRPr="001447ED">
        <w:rPr>
          <w:rFonts w:ascii="Arial" w:hAnsi="Arial" w:cs="Arial"/>
          <w:sz w:val="24"/>
          <w:szCs w:val="24"/>
        </w:rPr>
        <w:t>nadzor hitrosti,</w:t>
      </w:r>
      <w:r w:rsidR="00F67C35" w:rsidRPr="001447ED">
        <w:rPr>
          <w:rFonts w:ascii="Arial" w:hAnsi="Arial" w:cs="Arial"/>
          <w:sz w:val="24"/>
          <w:szCs w:val="24"/>
        </w:rPr>
        <w:t xml:space="preserve"> </w:t>
      </w:r>
      <w:r w:rsidRPr="001447ED">
        <w:rPr>
          <w:rFonts w:ascii="Arial" w:hAnsi="Arial" w:cs="Arial"/>
          <w:sz w:val="24"/>
          <w:szCs w:val="24"/>
        </w:rPr>
        <w:t>senzorji za vremenske razmere</w:t>
      </w:r>
      <w:r w:rsidR="00BE4829" w:rsidRPr="001447ED">
        <w:rPr>
          <w:rFonts w:ascii="Arial" w:hAnsi="Arial" w:cs="Arial"/>
          <w:sz w:val="24"/>
          <w:szCs w:val="24"/>
        </w:rPr>
        <w:t>;</w:t>
      </w:r>
    </w:p>
    <w:p w14:paraId="2E972595" w14:textId="001F1267" w:rsidR="000B6191" w:rsidRPr="001447ED" w:rsidRDefault="000B6191" w:rsidP="00BE4829">
      <w:pPr>
        <w:pStyle w:val="NoSpacing"/>
        <w:numPr>
          <w:ilvl w:val="0"/>
          <w:numId w:val="69"/>
        </w:numPr>
        <w:jc w:val="both"/>
        <w:rPr>
          <w:rFonts w:ascii="Arial" w:hAnsi="Arial" w:cs="Arial"/>
          <w:sz w:val="24"/>
          <w:szCs w:val="24"/>
        </w:rPr>
      </w:pPr>
      <w:r w:rsidRPr="001447ED">
        <w:rPr>
          <w:rFonts w:ascii="Arial" w:hAnsi="Arial" w:cs="Arial"/>
          <w:sz w:val="24"/>
          <w:szCs w:val="24"/>
        </w:rPr>
        <w:t xml:space="preserve">Posodobitev in nadgradnja prog </w:t>
      </w:r>
      <w:r w:rsidR="00BE4829" w:rsidRPr="001447ED">
        <w:rPr>
          <w:rFonts w:ascii="Arial" w:hAnsi="Arial" w:cs="Arial"/>
          <w:sz w:val="24"/>
          <w:szCs w:val="24"/>
        </w:rPr>
        <w:t>–</w:t>
      </w:r>
      <w:r w:rsidRPr="001447ED">
        <w:rPr>
          <w:rFonts w:ascii="Arial" w:hAnsi="Arial" w:cs="Arial"/>
          <w:sz w:val="24"/>
          <w:szCs w:val="24"/>
        </w:rPr>
        <w:t xml:space="preserve"> sistematična nadgradnja glavnih železniških koridorjev, odprava ozkih grl, povečanje hitrosti in zmogljivosti prog ter nadaljnja elektrifikacija omrežja</w:t>
      </w:r>
      <w:r w:rsidR="00BE4829" w:rsidRPr="001447ED">
        <w:rPr>
          <w:rFonts w:ascii="Arial" w:hAnsi="Arial" w:cs="Arial"/>
          <w:sz w:val="24"/>
          <w:szCs w:val="24"/>
        </w:rPr>
        <w:t>;</w:t>
      </w:r>
    </w:p>
    <w:p w14:paraId="7157734B" w14:textId="4311B97B" w:rsidR="000B6191" w:rsidRPr="001447ED" w:rsidRDefault="000B6191" w:rsidP="00BE4829">
      <w:pPr>
        <w:pStyle w:val="NoSpacing"/>
        <w:numPr>
          <w:ilvl w:val="0"/>
          <w:numId w:val="69"/>
        </w:numPr>
        <w:jc w:val="both"/>
        <w:rPr>
          <w:rFonts w:ascii="Arial" w:hAnsi="Arial" w:cs="Arial"/>
          <w:sz w:val="24"/>
          <w:szCs w:val="24"/>
        </w:rPr>
      </w:pPr>
      <w:r w:rsidRPr="001447ED">
        <w:rPr>
          <w:rFonts w:ascii="Arial" w:hAnsi="Arial" w:cs="Arial"/>
          <w:sz w:val="24"/>
          <w:szCs w:val="24"/>
        </w:rPr>
        <w:t xml:space="preserve">Digitalizacija in varnost </w:t>
      </w:r>
      <w:r w:rsidR="00BE4829" w:rsidRPr="001447ED">
        <w:rPr>
          <w:rFonts w:ascii="Arial" w:hAnsi="Arial" w:cs="Arial"/>
          <w:sz w:val="24"/>
          <w:szCs w:val="24"/>
        </w:rPr>
        <w:t>–</w:t>
      </w:r>
      <w:r w:rsidRPr="001447ED">
        <w:rPr>
          <w:rFonts w:ascii="Arial" w:hAnsi="Arial" w:cs="Arial"/>
          <w:sz w:val="24"/>
          <w:szCs w:val="24"/>
        </w:rPr>
        <w:t xml:space="preserve"> postopna uvedba evropskega sistema vodenja železniškega prometa (ERTMS/ETCS), modernizacija signalno-varnostnih naprav ter digitalno upravljanje prometa.</w:t>
      </w:r>
    </w:p>
    <w:p w14:paraId="674DF8BA" w14:textId="15D2DCD7" w:rsidR="000B6191" w:rsidRPr="001447ED" w:rsidRDefault="000B6191" w:rsidP="009E22BC">
      <w:pPr>
        <w:pStyle w:val="NoSpacing"/>
        <w:numPr>
          <w:ilvl w:val="0"/>
          <w:numId w:val="69"/>
        </w:numPr>
        <w:jc w:val="both"/>
        <w:rPr>
          <w:rFonts w:ascii="Arial" w:hAnsi="Arial" w:cs="Arial"/>
          <w:sz w:val="24"/>
          <w:szCs w:val="24"/>
        </w:rPr>
      </w:pPr>
      <w:r w:rsidRPr="001447ED">
        <w:rPr>
          <w:rFonts w:ascii="Arial" w:hAnsi="Arial" w:cs="Arial"/>
          <w:sz w:val="24"/>
          <w:szCs w:val="24"/>
        </w:rPr>
        <w:t>Razvoj železniških vozlišč in terminalov - posodobitev in nadgradnja ključnih vozlišč ter multimodalnih terminalov, zlasti v Ljubljani, Kopru in Mariboru, z namenom izboljšanja potniških in tovornih povezav</w:t>
      </w:r>
      <w:r w:rsidR="00BE4829" w:rsidRPr="001447ED">
        <w:rPr>
          <w:rFonts w:ascii="Arial" w:hAnsi="Arial" w:cs="Arial"/>
          <w:sz w:val="24"/>
          <w:szCs w:val="24"/>
        </w:rPr>
        <w:t>;</w:t>
      </w:r>
      <w:r w:rsidR="005B1CB8">
        <w:rPr>
          <w:rFonts w:ascii="Arial" w:hAnsi="Arial" w:cs="Arial"/>
          <w:sz w:val="24"/>
          <w:szCs w:val="24"/>
        </w:rPr>
        <w:t xml:space="preserve"> vzpostavitev železniške povezave Ljubljana – Brnik (letališče Jožeta Pučnika); </w:t>
      </w:r>
      <w:r w:rsidR="00A60350">
        <w:rPr>
          <w:rFonts w:ascii="Arial" w:hAnsi="Arial" w:cs="Arial"/>
          <w:sz w:val="24"/>
          <w:szCs w:val="24"/>
        </w:rPr>
        <w:t>slovenskega</w:t>
      </w:r>
    </w:p>
    <w:p w14:paraId="3DA6E187" w14:textId="13CF59A8" w:rsidR="000B6191" w:rsidRPr="001447ED" w:rsidRDefault="000B6191" w:rsidP="00BE4829">
      <w:pPr>
        <w:pStyle w:val="NoSpacing"/>
        <w:numPr>
          <w:ilvl w:val="0"/>
          <w:numId w:val="69"/>
        </w:numPr>
        <w:jc w:val="both"/>
        <w:rPr>
          <w:rFonts w:ascii="Arial" w:hAnsi="Arial" w:cs="Arial"/>
          <w:sz w:val="24"/>
          <w:szCs w:val="24"/>
        </w:rPr>
      </w:pPr>
      <w:r w:rsidRPr="001447ED">
        <w:rPr>
          <w:rFonts w:ascii="Arial" w:hAnsi="Arial" w:cs="Arial"/>
          <w:sz w:val="24"/>
          <w:szCs w:val="24"/>
        </w:rPr>
        <w:lastRenderedPageBreak/>
        <w:t>Trajnostni razvoj in podnebna odpornost</w:t>
      </w:r>
      <w:r w:rsidR="003B061B" w:rsidRPr="001447ED">
        <w:rPr>
          <w:rFonts w:ascii="Arial" w:hAnsi="Arial" w:cs="Arial"/>
          <w:sz w:val="24"/>
          <w:szCs w:val="24"/>
        </w:rPr>
        <w:t xml:space="preserve"> </w:t>
      </w:r>
      <w:r w:rsidR="00BE4829" w:rsidRPr="001447ED">
        <w:rPr>
          <w:rFonts w:ascii="Arial" w:hAnsi="Arial" w:cs="Arial"/>
          <w:sz w:val="24"/>
          <w:szCs w:val="24"/>
        </w:rPr>
        <w:t>–</w:t>
      </w:r>
      <w:r w:rsidR="003B061B" w:rsidRPr="001447ED">
        <w:rPr>
          <w:rFonts w:ascii="Arial" w:hAnsi="Arial" w:cs="Arial"/>
          <w:sz w:val="24"/>
          <w:szCs w:val="24"/>
        </w:rPr>
        <w:t xml:space="preserve"> z</w:t>
      </w:r>
      <w:r w:rsidRPr="001447ED">
        <w:rPr>
          <w:rFonts w:ascii="Arial" w:hAnsi="Arial" w:cs="Arial"/>
          <w:sz w:val="24"/>
          <w:szCs w:val="24"/>
        </w:rPr>
        <w:t>manjševanje okol</w:t>
      </w:r>
      <w:r w:rsidR="00E227AD" w:rsidRPr="001447ED">
        <w:rPr>
          <w:rFonts w:ascii="Arial" w:hAnsi="Arial" w:cs="Arial"/>
          <w:sz w:val="24"/>
          <w:szCs w:val="24"/>
        </w:rPr>
        <w:t>i</w:t>
      </w:r>
      <w:r w:rsidRPr="001447ED">
        <w:rPr>
          <w:rFonts w:ascii="Arial" w:hAnsi="Arial" w:cs="Arial"/>
          <w:sz w:val="24"/>
          <w:szCs w:val="24"/>
        </w:rPr>
        <w:t>jskih vplivov železniške infrastrukture, uporaba obnovljivih virov energije ter prilagoditev infrastrukture na vplive podnebnih sprememb</w:t>
      </w:r>
      <w:r w:rsidR="00BE4829" w:rsidRPr="001447ED">
        <w:rPr>
          <w:rFonts w:ascii="Arial" w:hAnsi="Arial" w:cs="Arial"/>
          <w:sz w:val="24"/>
          <w:szCs w:val="24"/>
        </w:rPr>
        <w:t>;</w:t>
      </w:r>
    </w:p>
    <w:p w14:paraId="7C1DBA23" w14:textId="14AF403A" w:rsidR="00534636" w:rsidRPr="001447ED" w:rsidRDefault="000B6191" w:rsidP="00BE4829">
      <w:pPr>
        <w:pStyle w:val="NoSpacing"/>
        <w:numPr>
          <w:ilvl w:val="0"/>
          <w:numId w:val="69"/>
        </w:numPr>
        <w:jc w:val="both"/>
        <w:rPr>
          <w:rFonts w:ascii="Arial" w:hAnsi="Arial" w:cs="Arial"/>
          <w:sz w:val="24"/>
          <w:szCs w:val="24"/>
        </w:rPr>
      </w:pPr>
      <w:r w:rsidRPr="001447ED">
        <w:rPr>
          <w:rFonts w:ascii="Arial" w:hAnsi="Arial" w:cs="Arial"/>
          <w:sz w:val="24"/>
          <w:szCs w:val="24"/>
        </w:rPr>
        <w:t>Evropska povezljivost in interoperabilnost</w:t>
      </w:r>
      <w:r w:rsidR="00EB1F21" w:rsidRPr="001447ED">
        <w:rPr>
          <w:rFonts w:ascii="Arial" w:hAnsi="Arial" w:cs="Arial"/>
          <w:sz w:val="24"/>
          <w:szCs w:val="24"/>
        </w:rPr>
        <w:t xml:space="preserve"> </w:t>
      </w:r>
      <w:r w:rsidR="00BE4829" w:rsidRPr="001447ED">
        <w:rPr>
          <w:rFonts w:ascii="Arial" w:hAnsi="Arial" w:cs="Arial"/>
          <w:sz w:val="24"/>
          <w:szCs w:val="24"/>
        </w:rPr>
        <w:t>–</w:t>
      </w:r>
      <w:r w:rsidR="00EB1F21" w:rsidRPr="001447ED">
        <w:rPr>
          <w:rFonts w:ascii="Arial" w:hAnsi="Arial" w:cs="Arial"/>
          <w:sz w:val="24"/>
          <w:szCs w:val="24"/>
        </w:rPr>
        <w:t xml:space="preserve"> z</w:t>
      </w:r>
      <w:r w:rsidRPr="001447ED">
        <w:rPr>
          <w:rFonts w:ascii="Arial" w:hAnsi="Arial" w:cs="Arial"/>
          <w:sz w:val="24"/>
          <w:szCs w:val="24"/>
        </w:rPr>
        <w:t>agotovitev tehnične in operativne usklajenosti s sosednjimi železniškimi sistemi ter krepitev vloge Slovenije kot pomembnega vozlišča v evropskih prometnih koridorjih.</w:t>
      </w:r>
    </w:p>
    <w:p w14:paraId="7DBDCEF7" w14:textId="223F9B68" w:rsidR="000C2806" w:rsidRPr="001447ED" w:rsidRDefault="000C2806" w:rsidP="00534636">
      <w:pPr>
        <w:pStyle w:val="NoSpacing"/>
        <w:numPr>
          <w:ilvl w:val="0"/>
          <w:numId w:val="69"/>
        </w:numPr>
        <w:jc w:val="both"/>
        <w:rPr>
          <w:rFonts w:ascii="Arial" w:hAnsi="Arial" w:cs="Arial"/>
          <w:sz w:val="24"/>
          <w:szCs w:val="24"/>
        </w:rPr>
      </w:pPr>
      <w:r w:rsidRPr="001447ED">
        <w:rPr>
          <w:rFonts w:ascii="Arial" w:hAnsi="Arial" w:cs="Arial"/>
          <w:sz w:val="24"/>
          <w:szCs w:val="24"/>
        </w:rPr>
        <w:t xml:space="preserve">Izgradnja dostopne infrastrukture – </w:t>
      </w:r>
      <w:r w:rsidR="00A12A5D" w:rsidRPr="001447ED">
        <w:rPr>
          <w:rFonts w:ascii="Arial" w:hAnsi="Arial" w:cs="Arial"/>
          <w:sz w:val="24"/>
          <w:szCs w:val="24"/>
        </w:rPr>
        <w:t xml:space="preserve">dvotirni </w:t>
      </w:r>
      <w:r w:rsidRPr="001447ED">
        <w:rPr>
          <w:rFonts w:ascii="Arial" w:hAnsi="Arial" w:cs="Arial"/>
          <w:sz w:val="24"/>
          <w:szCs w:val="24"/>
        </w:rPr>
        <w:t>drugi tir Divača–Koper, cestne obvoznice in logistični priključki</w:t>
      </w:r>
      <w:r w:rsidR="00BE4829" w:rsidRPr="001447ED">
        <w:rPr>
          <w:rFonts w:ascii="Arial" w:hAnsi="Arial" w:cs="Arial"/>
          <w:sz w:val="24"/>
          <w:szCs w:val="24"/>
        </w:rPr>
        <w:t>;</w:t>
      </w:r>
    </w:p>
    <w:p w14:paraId="75B9CACB" w14:textId="7D39B04E" w:rsidR="000C2806" w:rsidRPr="001447ED" w:rsidRDefault="000C2806" w:rsidP="009E22BC">
      <w:pPr>
        <w:pStyle w:val="NoSpacing"/>
        <w:numPr>
          <w:ilvl w:val="0"/>
          <w:numId w:val="69"/>
        </w:numPr>
        <w:jc w:val="both"/>
        <w:rPr>
          <w:rFonts w:ascii="Arial" w:hAnsi="Arial" w:cs="Arial"/>
          <w:sz w:val="24"/>
          <w:szCs w:val="24"/>
        </w:rPr>
      </w:pPr>
      <w:r w:rsidRPr="001447ED">
        <w:rPr>
          <w:rFonts w:ascii="Arial" w:hAnsi="Arial" w:cs="Arial"/>
          <w:sz w:val="24"/>
          <w:szCs w:val="24"/>
        </w:rPr>
        <w:t>Digitalizacija pristanišča – uvedba Port Community System in pametnega logističnega nadzora</w:t>
      </w:r>
      <w:r w:rsidR="00BE4829" w:rsidRPr="001447ED">
        <w:rPr>
          <w:rFonts w:ascii="Arial" w:hAnsi="Arial" w:cs="Arial"/>
          <w:sz w:val="24"/>
          <w:szCs w:val="24"/>
        </w:rPr>
        <w:t>;</w:t>
      </w:r>
    </w:p>
    <w:p w14:paraId="73A5D1B1" w14:textId="292DA423" w:rsidR="000C2806" w:rsidRPr="001447ED" w:rsidRDefault="000C2806" w:rsidP="009E22BC">
      <w:pPr>
        <w:pStyle w:val="NoSpacing"/>
        <w:numPr>
          <w:ilvl w:val="0"/>
          <w:numId w:val="69"/>
        </w:numPr>
        <w:jc w:val="both"/>
        <w:rPr>
          <w:rFonts w:ascii="Arial" w:hAnsi="Arial" w:cs="Arial"/>
          <w:sz w:val="24"/>
          <w:szCs w:val="24"/>
        </w:rPr>
      </w:pPr>
      <w:r w:rsidRPr="001447ED">
        <w:rPr>
          <w:rFonts w:ascii="Arial" w:hAnsi="Arial" w:cs="Arial"/>
          <w:sz w:val="24"/>
          <w:szCs w:val="24"/>
        </w:rPr>
        <w:t>Zeleni prehod – elektrifikacija pomolov (</w:t>
      </w:r>
      <w:r w:rsidR="00534636" w:rsidRPr="001447ED">
        <w:rPr>
          <w:rFonts w:ascii="Arial" w:hAnsi="Arial" w:cs="Arial"/>
          <w:sz w:val="24"/>
          <w:szCs w:val="24"/>
        </w:rPr>
        <w:t>"</w:t>
      </w:r>
      <w:r w:rsidRPr="001447ED">
        <w:rPr>
          <w:rFonts w:ascii="Arial" w:hAnsi="Arial" w:cs="Arial"/>
          <w:sz w:val="24"/>
          <w:szCs w:val="24"/>
        </w:rPr>
        <w:t>shore power</w:t>
      </w:r>
      <w:r w:rsidR="00534636" w:rsidRPr="001447ED">
        <w:rPr>
          <w:rFonts w:ascii="Arial" w:hAnsi="Arial" w:cs="Arial"/>
          <w:sz w:val="24"/>
          <w:szCs w:val="24"/>
        </w:rPr>
        <w:t>"</w:t>
      </w:r>
      <w:r w:rsidRPr="001447ED">
        <w:rPr>
          <w:rFonts w:ascii="Arial" w:hAnsi="Arial" w:cs="Arial"/>
          <w:sz w:val="24"/>
          <w:szCs w:val="24"/>
        </w:rPr>
        <w:t>), uvedba alternativnih goriv (LNG, vodik) in zmanjšanje emisij</w:t>
      </w:r>
      <w:r w:rsidR="002B7489" w:rsidRPr="001447ED">
        <w:rPr>
          <w:rFonts w:ascii="Arial" w:hAnsi="Arial" w:cs="Arial"/>
          <w:sz w:val="24"/>
          <w:szCs w:val="24"/>
        </w:rPr>
        <w:t>;</w:t>
      </w:r>
    </w:p>
    <w:p w14:paraId="15449622" w14:textId="56FE99AC" w:rsidR="000C2806" w:rsidRPr="001447ED" w:rsidRDefault="000C2806" w:rsidP="009E22BC">
      <w:pPr>
        <w:pStyle w:val="NoSpacing"/>
        <w:numPr>
          <w:ilvl w:val="0"/>
          <w:numId w:val="69"/>
        </w:numPr>
        <w:jc w:val="both"/>
        <w:rPr>
          <w:rFonts w:ascii="Arial" w:hAnsi="Arial" w:cs="Arial"/>
          <w:sz w:val="24"/>
          <w:szCs w:val="24"/>
        </w:rPr>
      </w:pPr>
      <w:r w:rsidRPr="001447ED">
        <w:rPr>
          <w:rFonts w:ascii="Arial" w:hAnsi="Arial" w:cs="Arial"/>
          <w:sz w:val="24"/>
          <w:szCs w:val="24"/>
        </w:rPr>
        <w:t>Razvoj suhega pristanišča v zaledju (npr. Sežana ali Ljubljana) za razbremenitev pristanišča in povečanje zmogljivosti tovornih tokov</w:t>
      </w:r>
      <w:r w:rsidR="002B7489" w:rsidRPr="001447ED">
        <w:rPr>
          <w:rFonts w:ascii="Arial" w:hAnsi="Arial" w:cs="Arial"/>
          <w:sz w:val="24"/>
          <w:szCs w:val="24"/>
        </w:rPr>
        <w:t>;</w:t>
      </w:r>
    </w:p>
    <w:p w14:paraId="66A9C770" w14:textId="005A35DA" w:rsidR="00D03060" w:rsidRPr="001447ED" w:rsidRDefault="00D03060" w:rsidP="009E22BC">
      <w:pPr>
        <w:pStyle w:val="NoSpacing"/>
        <w:numPr>
          <w:ilvl w:val="0"/>
          <w:numId w:val="69"/>
        </w:numPr>
        <w:jc w:val="both"/>
        <w:rPr>
          <w:rFonts w:ascii="Arial" w:hAnsi="Arial" w:cs="Arial"/>
          <w:sz w:val="24"/>
          <w:szCs w:val="24"/>
        </w:rPr>
      </w:pPr>
      <w:r w:rsidRPr="001447ED">
        <w:rPr>
          <w:rFonts w:ascii="Arial" w:hAnsi="Arial" w:cs="Arial"/>
          <w:sz w:val="24"/>
          <w:szCs w:val="24"/>
        </w:rPr>
        <w:t>Ljubljana (Brnik): nadgradnja steze, širitev terminala, izgradnja logističnega tovornega centra in uvedba zelene energije</w:t>
      </w:r>
      <w:r w:rsidR="002B7489" w:rsidRPr="001447ED">
        <w:rPr>
          <w:rFonts w:ascii="Arial" w:hAnsi="Arial" w:cs="Arial"/>
          <w:sz w:val="24"/>
          <w:szCs w:val="24"/>
        </w:rPr>
        <w:t>;</w:t>
      </w:r>
    </w:p>
    <w:p w14:paraId="12B76A78" w14:textId="40185E07" w:rsidR="00534636" w:rsidRPr="001447ED" w:rsidRDefault="00D03060" w:rsidP="00534636">
      <w:pPr>
        <w:pStyle w:val="NoSpacing"/>
        <w:numPr>
          <w:ilvl w:val="0"/>
          <w:numId w:val="69"/>
        </w:numPr>
        <w:jc w:val="both"/>
        <w:rPr>
          <w:rFonts w:ascii="Arial" w:hAnsi="Arial" w:cs="Arial"/>
          <w:sz w:val="24"/>
          <w:szCs w:val="24"/>
        </w:rPr>
      </w:pPr>
      <w:r w:rsidRPr="001447ED">
        <w:rPr>
          <w:rFonts w:ascii="Arial" w:hAnsi="Arial" w:cs="Arial"/>
          <w:sz w:val="24"/>
          <w:szCs w:val="24"/>
        </w:rPr>
        <w:t xml:space="preserve">Letališče Maribor: razvoj </w:t>
      </w:r>
      <w:r w:rsidR="0009399D" w:rsidRPr="001447ED">
        <w:rPr>
          <w:rFonts w:ascii="Arial" w:hAnsi="Arial" w:cs="Arial"/>
          <w:sz w:val="24"/>
          <w:szCs w:val="24"/>
        </w:rPr>
        <w:t xml:space="preserve">regionalnega </w:t>
      </w:r>
      <w:r w:rsidR="00534636" w:rsidRPr="001447ED">
        <w:rPr>
          <w:rFonts w:ascii="Arial" w:hAnsi="Arial" w:cs="Arial"/>
          <w:sz w:val="24"/>
          <w:szCs w:val="24"/>
        </w:rPr>
        <w:t>c</w:t>
      </w:r>
      <w:r w:rsidR="0009399D" w:rsidRPr="001447ED">
        <w:rPr>
          <w:rFonts w:ascii="Arial" w:hAnsi="Arial" w:cs="Arial"/>
          <w:sz w:val="24"/>
          <w:szCs w:val="24"/>
        </w:rPr>
        <w:t>argo</w:t>
      </w:r>
      <w:r w:rsidR="002B7489" w:rsidRPr="001447ED">
        <w:rPr>
          <w:rFonts w:ascii="Arial" w:hAnsi="Arial" w:cs="Arial"/>
          <w:sz w:val="24"/>
          <w:szCs w:val="24"/>
        </w:rPr>
        <w:t>-</w:t>
      </w:r>
      <w:r w:rsidR="0009399D" w:rsidRPr="001447ED">
        <w:rPr>
          <w:rFonts w:ascii="Arial" w:hAnsi="Arial" w:cs="Arial"/>
          <w:sz w:val="24"/>
          <w:szCs w:val="24"/>
        </w:rPr>
        <w:t xml:space="preserve">centra </w:t>
      </w:r>
      <w:r w:rsidR="007C6D21" w:rsidRPr="001447ED">
        <w:rPr>
          <w:rFonts w:ascii="Arial" w:hAnsi="Arial" w:cs="Arial"/>
          <w:sz w:val="24"/>
          <w:szCs w:val="24"/>
        </w:rPr>
        <w:t xml:space="preserve">in </w:t>
      </w:r>
      <w:r w:rsidRPr="001447ED">
        <w:rPr>
          <w:rFonts w:ascii="Arial" w:hAnsi="Arial" w:cs="Arial"/>
          <w:sz w:val="24"/>
          <w:szCs w:val="24"/>
        </w:rPr>
        <w:t xml:space="preserve">ureditev logistične cone </w:t>
      </w:r>
      <w:r w:rsidR="002B7489" w:rsidRPr="001447ED">
        <w:rPr>
          <w:rFonts w:ascii="Arial" w:hAnsi="Arial" w:cs="Arial"/>
          <w:sz w:val="24"/>
          <w:szCs w:val="24"/>
        </w:rPr>
        <w:t>s</w:t>
      </w:r>
      <w:r w:rsidR="00F70B58" w:rsidRPr="001447ED">
        <w:rPr>
          <w:rFonts w:ascii="Arial" w:hAnsi="Arial" w:cs="Arial"/>
          <w:sz w:val="24"/>
          <w:szCs w:val="24"/>
        </w:rPr>
        <w:t xml:space="preserve"> hitro </w:t>
      </w:r>
      <w:r w:rsidRPr="001447ED">
        <w:rPr>
          <w:rFonts w:ascii="Arial" w:hAnsi="Arial" w:cs="Arial"/>
          <w:sz w:val="24"/>
          <w:szCs w:val="24"/>
        </w:rPr>
        <w:t>povezav</w:t>
      </w:r>
      <w:r w:rsidR="00F70B58" w:rsidRPr="001447ED">
        <w:rPr>
          <w:rFonts w:ascii="Arial" w:hAnsi="Arial" w:cs="Arial"/>
          <w:sz w:val="24"/>
          <w:szCs w:val="24"/>
        </w:rPr>
        <w:t>o</w:t>
      </w:r>
      <w:r w:rsidRPr="001447ED">
        <w:rPr>
          <w:rFonts w:ascii="Arial" w:hAnsi="Arial" w:cs="Arial"/>
          <w:sz w:val="24"/>
          <w:szCs w:val="24"/>
        </w:rPr>
        <w:t xml:space="preserve"> z avtocesto in železnico</w:t>
      </w:r>
      <w:r w:rsidR="002B7489" w:rsidRPr="001447ED">
        <w:rPr>
          <w:rFonts w:ascii="Arial" w:hAnsi="Arial" w:cs="Arial"/>
          <w:sz w:val="24"/>
          <w:szCs w:val="24"/>
        </w:rPr>
        <w:t>;</w:t>
      </w:r>
    </w:p>
    <w:p w14:paraId="5B2DBEE1" w14:textId="01DC0737" w:rsidR="00BB6C3B" w:rsidRPr="001447ED" w:rsidRDefault="00BB6C3B" w:rsidP="00534636">
      <w:pPr>
        <w:pStyle w:val="NoSpacing"/>
        <w:numPr>
          <w:ilvl w:val="0"/>
          <w:numId w:val="69"/>
        </w:numPr>
        <w:jc w:val="both"/>
        <w:rPr>
          <w:rFonts w:ascii="Arial" w:hAnsi="Arial" w:cs="Arial"/>
          <w:sz w:val="24"/>
          <w:szCs w:val="24"/>
        </w:rPr>
      </w:pPr>
      <w:r w:rsidRPr="001447ED">
        <w:rPr>
          <w:rFonts w:ascii="Arial" w:hAnsi="Arial" w:cs="Arial"/>
          <w:sz w:val="24"/>
          <w:szCs w:val="24"/>
        </w:rPr>
        <w:t>Vzpostavitev Paritetnega socialnega sklada za gradbeništvo (po zgledu večine starih članic EU) za krepitev socialne varnosti (odsotnosti, odpravnine, poklicne pokojnine), varnosti in zdravja pri delu ter stalnega usposabljanja v panogi</w:t>
      </w:r>
      <w:r w:rsidR="002B7489" w:rsidRPr="001447ED">
        <w:rPr>
          <w:rFonts w:ascii="Arial" w:hAnsi="Arial" w:cs="Arial"/>
          <w:sz w:val="24"/>
          <w:szCs w:val="24"/>
        </w:rPr>
        <w:t>;</w:t>
      </w:r>
    </w:p>
    <w:p w14:paraId="6087A391" w14:textId="710D8632" w:rsidR="001E7D30" w:rsidRPr="001447ED" w:rsidRDefault="001E7D30" w:rsidP="004B44CB">
      <w:pPr>
        <w:pStyle w:val="ListParagraph"/>
        <w:numPr>
          <w:ilvl w:val="0"/>
          <w:numId w:val="69"/>
        </w:numPr>
        <w:jc w:val="both"/>
        <w:rPr>
          <w:rFonts w:ascii="Arial" w:hAnsi="Arial" w:cs="Arial"/>
          <w:sz w:val="24"/>
          <w:szCs w:val="24"/>
        </w:rPr>
      </w:pPr>
      <w:r w:rsidRPr="001447ED">
        <w:rPr>
          <w:rFonts w:ascii="Arial" w:hAnsi="Arial" w:cs="Arial"/>
          <w:sz w:val="24"/>
          <w:szCs w:val="24"/>
        </w:rPr>
        <w:t>Postopna selitev izbranih državnih institucij in agencij iz Ljubljane v druga regionalna središča z namenom krepitve razvoja regij</w:t>
      </w:r>
      <w:r w:rsidR="002B7489" w:rsidRPr="001447ED">
        <w:rPr>
          <w:rFonts w:ascii="Arial" w:hAnsi="Arial" w:cs="Arial"/>
          <w:sz w:val="24"/>
          <w:szCs w:val="24"/>
        </w:rPr>
        <w:t>;</w:t>
      </w:r>
    </w:p>
    <w:p w14:paraId="4E9AD029" w14:textId="77777777" w:rsidR="001E7D30" w:rsidRPr="001447ED" w:rsidRDefault="001E7D30" w:rsidP="004B44CB">
      <w:pPr>
        <w:pStyle w:val="ListParagraph"/>
        <w:numPr>
          <w:ilvl w:val="0"/>
          <w:numId w:val="69"/>
        </w:numPr>
        <w:jc w:val="both"/>
        <w:rPr>
          <w:rFonts w:ascii="Arial" w:hAnsi="Arial" w:cs="Arial"/>
          <w:sz w:val="24"/>
          <w:szCs w:val="24"/>
        </w:rPr>
      </w:pPr>
      <w:r w:rsidRPr="001447ED">
        <w:rPr>
          <w:rFonts w:ascii="Arial" w:hAnsi="Arial" w:cs="Arial"/>
          <w:sz w:val="24"/>
          <w:szCs w:val="24"/>
        </w:rPr>
        <w:t>Vzpostavitev regionalnih pisarn ali izpostav za ministrstva, kar bo zmanjšalo potrebo po vsakodnevnih migracijah v prestolnico.</w:t>
      </w:r>
    </w:p>
    <w:p w14:paraId="5BB0D14F" w14:textId="77777777" w:rsidR="001E7D30" w:rsidRPr="001447ED" w:rsidRDefault="001E7D30" w:rsidP="004B44CB">
      <w:pPr>
        <w:pStyle w:val="ListParagraph"/>
        <w:jc w:val="both"/>
        <w:rPr>
          <w:rFonts w:ascii="Arial" w:hAnsi="Arial" w:cs="Arial"/>
          <w:sz w:val="24"/>
          <w:szCs w:val="24"/>
        </w:rPr>
      </w:pPr>
    </w:p>
    <w:p w14:paraId="45B834EE" w14:textId="24B65C7B" w:rsidR="0060753C" w:rsidRPr="001447ED" w:rsidRDefault="0015156B" w:rsidP="006574F9">
      <w:pPr>
        <w:pStyle w:val="NoSpacing"/>
        <w:numPr>
          <w:ilvl w:val="0"/>
          <w:numId w:val="152"/>
        </w:numPr>
        <w:jc w:val="both"/>
        <w:rPr>
          <w:rFonts w:ascii="Arial" w:hAnsi="Arial" w:cs="Arial"/>
          <w:bCs/>
          <w:i/>
          <w:sz w:val="24"/>
          <w:szCs w:val="24"/>
        </w:rPr>
      </w:pPr>
      <w:r w:rsidRPr="001447ED">
        <w:rPr>
          <w:rFonts w:ascii="Arial" w:hAnsi="Arial" w:cs="Arial"/>
          <w:bCs/>
          <w:i/>
          <w:sz w:val="24"/>
          <w:szCs w:val="24"/>
        </w:rPr>
        <w:t xml:space="preserve">Energetika </w:t>
      </w:r>
    </w:p>
    <w:p w14:paraId="6989B675" w14:textId="77777777" w:rsidR="00850185" w:rsidRPr="001447ED" w:rsidRDefault="00850185" w:rsidP="00850185">
      <w:pPr>
        <w:pStyle w:val="NoSpacing"/>
        <w:jc w:val="both"/>
        <w:rPr>
          <w:rFonts w:ascii="Arial" w:hAnsi="Arial" w:cs="Arial"/>
          <w:sz w:val="24"/>
          <w:szCs w:val="24"/>
        </w:rPr>
      </w:pPr>
    </w:p>
    <w:p w14:paraId="68FA741E" w14:textId="77777777"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t>Slovenija se nahaja na ključnem strateškem razpotju, ki bo določilo njeno energetsko, gospodarsko in družbeno prihodnost. Soočamo se z dvojnim imperativom: izvesti odločen prehod v podnebno nevtralno družbo in hkrati zagotoviti energetsko varnost, zanesljivost in neodvisnost v nestabilnem geopolitičnem okolju. Brez pravočasnih odločitev nam grozi visoka uvozna odvisnost (do 70 % po zaprtju TEŠ in izteku NEK), kar ogroža cene elektrike, nacionalno varnost in konkurenčnost gospodarstva.</w:t>
      </w:r>
    </w:p>
    <w:p w14:paraId="6B459ADC" w14:textId="77777777"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t>Krovna vizija tega programa je vzpostavitev varne, zanesljive in konkurenčne oskrbe z energijo, ki temelji na treh stebrih: zanesljivosti, dostopnosti (sprejemljive cene) in zadostnosti (dovolj lastnih virov). Naš pristop je pragmatičen, temelji na dokazih in zavrača ideološke skrajnosti.</w:t>
      </w:r>
    </w:p>
    <w:p w14:paraId="3D3EFCCC" w14:textId="77777777" w:rsidR="00D3600A" w:rsidRPr="001447ED" w:rsidRDefault="00D3600A" w:rsidP="005D726A">
      <w:pPr>
        <w:pStyle w:val="NoSpacing"/>
        <w:jc w:val="both"/>
        <w:rPr>
          <w:rFonts w:ascii="Arial" w:hAnsi="Arial" w:cs="Arial"/>
          <w:sz w:val="24"/>
          <w:szCs w:val="24"/>
        </w:rPr>
      </w:pPr>
    </w:p>
    <w:p w14:paraId="4AC81A9A" w14:textId="04846C09" w:rsidR="00B169D7" w:rsidRPr="001447ED" w:rsidRDefault="00B169D7" w:rsidP="00D3600A">
      <w:pPr>
        <w:pStyle w:val="NoSpacing"/>
        <w:numPr>
          <w:ilvl w:val="0"/>
          <w:numId w:val="170"/>
        </w:numPr>
        <w:jc w:val="both"/>
        <w:rPr>
          <w:rFonts w:ascii="Arial" w:hAnsi="Arial" w:cs="Arial"/>
          <w:bCs/>
          <w:sz w:val="24"/>
          <w:szCs w:val="24"/>
        </w:rPr>
      </w:pPr>
      <w:r w:rsidRPr="001447ED">
        <w:rPr>
          <w:rFonts w:ascii="Arial" w:hAnsi="Arial" w:cs="Arial"/>
          <w:bCs/>
          <w:sz w:val="24"/>
          <w:szCs w:val="24"/>
        </w:rPr>
        <w:t>Strateška usmeritev: JE + OVE</w:t>
      </w:r>
    </w:p>
    <w:p w14:paraId="79B16DF1" w14:textId="77777777" w:rsidR="00B169D7" w:rsidRPr="001447ED" w:rsidRDefault="00B169D7" w:rsidP="00B169D7">
      <w:pPr>
        <w:pStyle w:val="NoSpacing"/>
        <w:jc w:val="both"/>
        <w:rPr>
          <w:rFonts w:ascii="Arial" w:hAnsi="Arial" w:cs="Arial"/>
          <w:sz w:val="24"/>
          <w:szCs w:val="24"/>
        </w:rPr>
      </w:pPr>
    </w:p>
    <w:p w14:paraId="26D3BB40" w14:textId="325A829A"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t xml:space="preserve">Program formalno sprejema kombinacijo jedrske energije </w:t>
      </w:r>
      <w:r w:rsidR="00101D5A" w:rsidRPr="001447ED">
        <w:rPr>
          <w:rFonts w:ascii="Arial" w:hAnsi="Arial" w:cs="Arial"/>
          <w:sz w:val="24"/>
          <w:szCs w:val="24"/>
        </w:rPr>
        <w:t>in</w:t>
      </w:r>
      <w:r w:rsidRPr="001447ED">
        <w:rPr>
          <w:rFonts w:ascii="Arial" w:hAnsi="Arial" w:cs="Arial"/>
          <w:sz w:val="24"/>
          <w:szCs w:val="24"/>
        </w:rPr>
        <w:t xml:space="preserve"> obnovljivih virov (JE+OVE) kot optimalno pot za Slovenijo. Analize kažejo, da je ta scenarij dolgoročno najugodnejši, z najnižjimi celotnimi družbenimi stroški, najnižjimi emisijami in zagotavlja energetsko suverenost. Alternativni scenariji (OVE+plin ali 100</w:t>
      </w:r>
      <w:r w:rsidR="00520DF8" w:rsidRPr="001447ED">
        <w:rPr>
          <w:rFonts w:ascii="Arial" w:hAnsi="Arial" w:cs="Arial"/>
          <w:sz w:val="24"/>
          <w:szCs w:val="24"/>
        </w:rPr>
        <w:t>-odstotni</w:t>
      </w:r>
      <w:r w:rsidRPr="001447ED">
        <w:rPr>
          <w:rFonts w:ascii="Arial" w:hAnsi="Arial" w:cs="Arial"/>
          <w:sz w:val="24"/>
          <w:szCs w:val="24"/>
        </w:rPr>
        <w:t xml:space="preserve"> OVE) so bistveno dražji in ne zagotavljajo potrebne stabilnosti sistema.</w:t>
      </w:r>
    </w:p>
    <w:p w14:paraId="23C3541A" w14:textId="77777777" w:rsidR="00B169D7" w:rsidRPr="001447ED" w:rsidRDefault="00B169D7" w:rsidP="00B169D7">
      <w:pPr>
        <w:pStyle w:val="NoSpacing"/>
        <w:jc w:val="both"/>
        <w:rPr>
          <w:rFonts w:ascii="Arial" w:hAnsi="Arial" w:cs="Arial"/>
          <w:sz w:val="24"/>
          <w:szCs w:val="24"/>
        </w:rPr>
      </w:pPr>
    </w:p>
    <w:p w14:paraId="177E38B9" w14:textId="77777777"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t>Jedrska energija kot hrbtenica sistema</w:t>
      </w:r>
    </w:p>
    <w:p w14:paraId="6052CB6D" w14:textId="77777777" w:rsidR="00B169D7" w:rsidRPr="001447ED" w:rsidRDefault="00B169D7" w:rsidP="00B169D7">
      <w:pPr>
        <w:pStyle w:val="NoSpacing"/>
        <w:jc w:val="both"/>
        <w:rPr>
          <w:rFonts w:ascii="Arial" w:hAnsi="Arial" w:cs="Arial"/>
          <w:sz w:val="24"/>
          <w:szCs w:val="24"/>
        </w:rPr>
      </w:pPr>
    </w:p>
    <w:p w14:paraId="6352F39B" w14:textId="55512469"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lastRenderedPageBreak/>
        <w:t>Jedrska energija zagotavlja stabilno, nizkoogljično in cenovno predvidljivo proizvodnjo elektrike. Je temelj naše energetske samozadostnosti. Ključni odločitvi sta podaljšanje obratovanja NEK do leta 2063 in pospešitev projekta JEK2 s ciljem priklopa v omrežje</w:t>
      </w:r>
      <w:r w:rsidR="00520DF8" w:rsidRPr="001447ED">
        <w:rPr>
          <w:rFonts w:ascii="Arial" w:hAnsi="Arial" w:cs="Arial"/>
          <w:sz w:val="24"/>
          <w:szCs w:val="24"/>
        </w:rPr>
        <w:t>, in sicer</w:t>
      </w:r>
      <w:r w:rsidRPr="001447ED">
        <w:rPr>
          <w:rFonts w:ascii="Arial" w:hAnsi="Arial" w:cs="Arial"/>
          <w:sz w:val="24"/>
          <w:szCs w:val="24"/>
        </w:rPr>
        <w:t xml:space="preserve"> najkasneje do leta 2040. JEK2 je prvorazredni nacionalni strateški projekt. V dolgoročni načrt </w:t>
      </w:r>
      <w:r w:rsidR="00520DF8" w:rsidRPr="001447ED">
        <w:rPr>
          <w:rFonts w:ascii="Arial" w:hAnsi="Arial" w:cs="Arial"/>
          <w:sz w:val="24"/>
          <w:szCs w:val="24"/>
        </w:rPr>
        <w:t>po letu 2040 za dodatno prožnost.</w:t>
      </w:r>
      <w:r w:rsidRPr="001447ED">
        <w:rPr>
          <w:rFonts w:ascii="Arial" w:hAnsi="Arial" w:cs="Arial"/>
          <w:sz w:val="24"/>
          <w:szCs w:val="24"/>
        </w:rPr>
        <w:t>vključujemo tudi razvoj malih modularnih reaktorjev (SMR)</w:t>
      </w:r>
      <w:r w:rsidR="00520DF8" w:rsidRPr="001447ED">
        <w:rPr>
          <w:rFonts w:ascii="Arial" w:hAnsi="Arial" w:cs="Arial"/>
          <w:sz w:val="24"/>
          <w:szCs w:val="24"/>
        </w:rPr>
        <w:t>.</w:t>
      </w:r>
    </w:p>
    <w:p w14:paraId="7A4D7E0E" w14:textId="77777777" w:rsidR="00520DF8" w:rsidRPr="001447ED" w:rsidRDefault="00520DF8" w:rsidP="00B169D7">
      <w:pPr>
        <w:pStyle w:val="NoSpacing"/>
        <w:jc w:val="both"/>
        <w:rPr>
          <w:rFonts w:ascii="Arial" w:hAnsi="Arial" w:cs="Arial"/>
          <w:sz w:val="24"/>
          <w:szCs w:val="24"/>
        </w:rPr>
      </w:pPr>
    </w:p>
    <w:p w14:paraId="00586771" w14:textId="77777777" w:rsidR="00B169D7" w:rsidRPr="001447ED" w:rsidRDefault="00B169D7" w:rsidP="00B169D7">
      <w:pPr>
        <w:pStyle w:val="NoSpacing"/>
        <w:jc w:val="both"/>
        <w:rPr>
          <w:rFonts w:ascii="Arial" w:hAnsi="Arial" w:cs="Arial"/>
          <w:sz w:val="24"/>
          <w:szCs w:val="24"/>
        </w:rPr>
      </w:pPr>
    </w:p>
    <w:p w14:paraId="5A84FD44" w14:textId="77777777"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t>Pravičen premogovni prehod in strateška rezerva</w:t>
      </w:r>
    </w:p>
    <w:p w14:paraId="3AF501C8" w14:textId="77777777" w:rsidR="00B169D7" w:rsidRPr="001447ED" w:rsidRDefault="00B169D7" w:rsidP="00B169D7">
      <w:pPr>
        <w:pStyle w:val="NoSpacing"/>
        <w:jc w:val="both"/>
        <w:rPr>
          <w:rFonts w:ascii="Arial" w:hAnsi="Arial" w:cs="Arial"/>
          <w:sz w:val="24"/>
          <w:szCs w:val="24"/>
        </w:rPr>
      </w:pPr>
    </w:p>
    <w:p w14:paraId="292EBB0D" w14:textId="24EEC183" w:rsidR="00B169D7" w:rsidRPr="001447ED" w:rsidRDefault="00B169D7" w:rsidP="00B169D7">
      <w:pPr>
        <w:pStyle w:val="NoSpacing"/>
        <w:jc w:val="both"/>
        <w:rPr>
          <w:rFonts w:ascii="Arial" w:hAnsi="Arial" w:cs="Arial"/>
          <w:sz w:val="24"/>
          <w:szCs w:val="24"/>
        </w:rPr>
      </w:pPr>
      <w:r w:rsidRPr="001447ED">
        <w:rPr>
          <w:rFonts w:ascii="Arial" w:hAnsi="Arial" w:cs="Arial"/>
          <w:sz w:val="24"/>
          <w:szCs w:val="24"/>
        </w:rPr>
        <w:t>Zaveza k izstopu iz premoga do leta 2033 ostaja, vendar mora biti prehod socialno pravičen in energetsko varen. Časovnica je povezana z izvedbo nadomestnih projektov, predvsem JEK2. Blok TEŠ 6 bo po letu 2033 prešel v stanje</w:t>
      </w:r>
      <w:r w:rsidR="00453DC5" w:rsidRPr="001447ED">
        <w:rPr>
          <w:rFonts w:ascii="Arial" w:hAnsi="Arial" w:cs="Arial"/>
          <w:sz w:val="24"/>
          <w:szCs w:val="24"/>
        </w:rPr>
        <w:t xml:space="preserve"> </w:t>
      </w:r>
      <w:r w:rsidR="005D726A" w:rsidRPr="001447ED">
        <w:rPr>
          <w:rFonts w:ascii="Arial" w:hAnsi="Arial" w:cs="Arial"/>
          <w:sz w:val="24"/>
          <w:szCs w:val="24"/>
        </w:rPr>
        <w:t>"</w:t>
      </w:r>
      <w:r w:rsidR="00453DC5" w:rsidRPr="001447ED">
        <w:rPr>
          <w:rFonts w:ascii="Arial" w:hAnsi="Arial" w:cs="Arial"/>
          <w:sz w:val="24"/>
          <w:szCs w:val="24"/>
        </w:rPr>
        <w:t>hladne</w:t>
      </w:r>
      <w:r w:rsidRPr="001447ED">
        <w:rPr>
          <w:rFonts w:ascii="Arial" w:hAnsi="Arial" w:cs="Arial"/>
          <w:sz w:val="24"/>
          <w:szCs w:val="24"/>
        </w:rPr>
        <w:t xml:space="preserve"> strateške rezerve</w:t>
      </w:r>
      <w:r w:rsidR="00453DC5" w:rsidRPr="001447ED">
        <w:rPr>
          <w:rFonts w:ascii="Arial" w:hAnsi="Arial" w:cs="Arial"/>
          <w:sz w:val="24"/>
          <w:szCs w:val="24"/>
        </w:rPr>
        <w:t>"</w:t>
      </w:r>
      <w:r w:rsidRPr="001447ED">
        <w:rPr>
          <w:rFonts w:ascii="Arial" w:hAnsi="Arial" w:cs="Arial"/>
          <w:sz w:val="24"/>
          <w:szCs w:val="24"/>
        </w:rPr>
        <w:t xml:space="preserve"> </w:t>
      </w:r>
      <w:r w:rsidR="00453DC5" w:rsidRPr="001447ED">
        <w:rPr>
          <w:rFonts w:ascii="Arial" w:hAnsi="Arial" w:cs="Arial"/>
          <w:sz w:val="24"/>
          <w:szCs w:val="24"/>
        </w:rPr>
        <w:t>z minimalno uporabo</w:t>
      </w:r>
      <w:r w:rsidR="00520DF8" w:rsidRPr="001447ED">
        <w:rPr>
          <w:rFonts w:ascii="Arial" w:hAnsi="Arial" w:cs="Arial"/>
          <w:sz w:val="24"/>
          <w:szCs w:val="24"/>
        </w:rPr>
        <w:t xml:space="preserve">, </w:t>
      </w:r>
      <w:r w:rsidR="00453DC5" w:rsidRPr="001447ED">
        <w:rPr>
          <w:rFonts w:ascii="Arial" w:hAnsi="Arial" w:cs="Arial"/>
          <w:sz w:val="24"/>
          <w:szCs w:val="24"/>
        </w:rPr>
        <w:t>skladno z EU pravili</w:t>
      </w:r>
      <w:r w:rsidR="00520DF8" w:rsidRPr="001447ED">
        <w:rPr>
          <w:rFonts w:ascii="Arial" w:hAnsi="Arial" w:cs="Arial"/>
          <w:sz w:val="24"/>
          <w:szCs w:val="24"/>
        </w:rPr>
        <w:t>,</w:t>
      </w:r>
      <w:r w:rsidR="00453DC5" w:rsidRPr="001447ED">
        <w:rPr>
          <w:rFonts w:ascii="Arial" w:hAnsi="Arial" w:cs="Arial"/>
          <w:sz w:val="24"/>
          <w:szCs w:val="24"/>
        </w:rPr>
        <w:t xml:space="preserve"> </w:t>
      </w:r>
      <w:r w:rsidRPr="001447ED">
        <w:rPr>
          <w:rFonts w:ascii="Arial" w:hAnsi="Arial" w:cs="Arial"/>
          <w:sz w:val="24"/>
          <w:szCs w:val="24"/>
        </w:rPr>
        <w:t>in bo ohranjen do priklopa JEK2. To je ključna varovalka proti proizvodni vrzeli in energetskim krizam.</w:t>
      </w:r>
    </w:p>
    <w:p w14:paraId="7A0671F3" w14:textId="77777777" w:rsidR="00B169D7" w:rsidRPr="001447ED" w:rsidRDefault="00B169D7" w:rsidP="00850185">
      <w:pPr>
        <w:pStyle w:val="NoSpacing"/>
        <w:jc w:val="both"/>
        <w:rPr>
          <w:rFonts w:ascii="Arial" w:hAnsi="Arial" w:cs="Arial"/>
          <w:sz w:val="24"/>
          <w:szCs w:val="24"/>
        </w:rPr>
      </w:pPr>
    </w:p>
    <w:p w14:paraId="4CE24279" w14:textId="2B69668E" w:rsidR="00850185" w:rsidRPr="001447ED" w:rsidRDefault="00850185" w:rsidP="00850185">
      <w:pPr>
        <w:pStyle w:val="NoSpacing"/>
        <w:jc w:val="both"/>
        <w:rPr>
          <w:rFonts w:ascii="Arial" w:hAnsi="Arial" w:cs="Arial"/>
          <w:b/>
          <w:bCs/>
          <w:sz w:val="24"/>
          <w:szCs w:val="24"/>
        </w:rPr>
      </w:pPr>
      <w:r w:rsidRPr="001447ED">
        <w:rPr>
          <w:rFonts w:ascii="Arial" w:hAnsi="Arial" w:cs="Arial"/>
          <w:b/>
          <w:bCs/>
          <w:sz w:val="24"/>
          <w:szCs w:val="24"/>
        </w:rPr>
        <w:t>Prednostni ukrepi</w:t>
      </w:r>
    </w:p>
    <w:p w14:paraId="1F1CF99F" w14:textId="79F1CD43" w:rsidR="00850185" w:rsidRPr="001447ED" w:rsidRDefault="00850185" w:rsidP="0000611A">
      <w:pPr>
        <w:pStyle w:val="NoSpacing"/>
        <w:numPr>
          <w:ilvl w:val="0"/>
          <w:numId w:val="70"/>
        </w:numPr>
        <w:jc w:val="both"/>
        <w:rPr>
          <w:rFonts w:ascii="Arial" w:hAnsi="Arial" w:cs="Arial"/>
          <w:sz w:val="24"/>
          <w:szCs w:val="24"/>
        </w:rPr>
      </w:pPr>
      <w:r w:rsidRPr="001447ED">
        <w:rPr>
          <w:rFonts w:ascii="Arial" w:hAnsi="Arial" w:cs="Arial"/>
          <w:sz w:val="24"/>
          <w:szCs w:val="24"/>
        </w:rPr>
        <w:t>Formalno sprejetje scenarija "Jedrska energija+Obnovljivi viri energije" (JE+OVE) kot nacionalne strategije in opredelitev JEK2 kot prvorazrednega nacionalnega strateškega infrastrukturnega projekta</w:t>
      </w:r>
      <w:r w:rsidR="00E47557" w:rsidRPr="001447ED">
        <w:rPr>
          <w:rFonts w:ascii="Arial" w:hAnsi="Arial" w:cs="Arial"/>
          <w:sz w:val="24"/>
          <w:szCs w:val="24"/>
        </w:rPr>
        <w:t xml:space="preserve"> (vključitev v Zakon o razvoju Slovenije)</w:t>
      </w:r>
      <w:r w:rsidR="009053B0" w:rsidRPr="001447ED">
        <w:rPr>
          <w:rFonts w:ascii="Arial" w:hAnsi="Arial" w:cs="Arial"/>
          <w:sz w:val="24"/>
          <w:szCs w:val="24"/>
        </w:rPr>
        <w:t>;</w:t>
      </w:r>
    </w:p>
    <w:p w14:paraId="35A0FE30" w14:textId="4C5C832B" w:rsidR="00850185" w:rsidRPr="001447ED" w:rsidRDefault="000010F8" w:rsidP="0000611A">
      <w:pPr>
        <w:pStyle w:val="NoSpacing"/>
        <w:numPr>
          <w:ilvl w:val="0"/>
          <w:numId w:val="70"/>
        </w:numPr>
        <w:jc w:val="both"/>
        <w:rPr>
          <w:rFonts w:ascii="Arial" w:hAnsi="Arial" w:cs="Arial"/>
          <w:sz w:val="24"/>
          <w:szCs w:val="24"/>
        </w:rPr>
      </w:pPr>
      <w:r w:rsidRPr="001447ED">
        <w:rPr>
          <w:rFonts w:ascii="Arial" w:hAnsi="Arial" w:cs="Arial"/>
          <w:sz w:val="24"/>
          <w:szCs w:val="24"/>
        </w:rPr>
        <w:t>Z</w:t>
      </w:r>
      <w:r w:rsidR="00850185" w:rsidRPr="001447ED">
        <w:rPr>
          <w:rFonts w:ascii="Arial" w:hAnsi="Arial" w:cs="Arial"/>
          <w:sz w:val="24"/>
          <w:szCs w:val="24"/>
        </w:rPr>
        <w:t>ačetek vseh potrebnih tehničnih, administrativnih in meddržavnih postopkov za podaljšanje obratovalne dobe NEK do leta 2063</w:t>
      </w:r>
      <w:r w:rsidR="009053B0" w:rsidRPr="001447ED">
        <w:rPr>
          <w:rFonts w:ascii="Arial" w:hAnsi="Arial" w:cs="Arial"/>
          <w:sz w:val="24"/>
          <w:szCs w:val="24"/>
        </w:rPr>
        <w:t>;</w:t>
      </w:r>
    </w:p>
    <w:p w14:paraId="7C443E77" w14:textId="1420DDF8" w:rsidR="00850185" w:rsidRPr="001447ED" w:rsidRDefault="00850185" w:rsidP="0000611A">
      <w:pPr>
        <w:pStyle w:val="NoSpacing"/>
        <w:numPr>
          <w:ilvl w:val="0"/>
          <w:numId w:val="70"/>
        </w:numPr>
        <w:jc w:val="both"/>
        <w:rPr>
          <w:rFonts w:ascii="Arial" w:hAnsi="Arial" w:cs="Arial"/>
          <w:sz w:val="24"/>
          <w:szCs w:val="24"/>
        </w:rPr>
      </w:pPr>
      <w:r w:rsidRPr="001447ED">
        <w:rPr>
          <w:rFonts w:ascii="Arial" w:hAnsi="Arial" w:cs="Arial"/>
          <w:sz w:val="24"/>
          <w:szCs w:val="24"/>
        </w:rPr>
        <w:t>Celovita prenova sistema omrežnine, da postane razvojno naravnana in zagotovi zadostne ter predvidljive vire za nujne naložbe v elektroenergetsko omrežje</w:t>
      </w:r>
      <w:r w:rsidR="009053B0" w:rsidRPr="001447ED">
        <w:rPr>
          <w:rFonts w:ascii="Arial" w:hAnsi="Arial" w:cs="Arial"/>
          <w:sz w:val="24"/>
          <w:szCs w:val="24"/>
        </w:rPr>
        <w:t>;</w:t>
      </w:r>
    </w:p>
    <w:p w14:paraId="611D62ED" w14:textId="4BF0224C" w:rsidR="00850185" w:rsidRPr="001447ED" w:rsidRDefault="00850185" w:rsidP="0000611A">
      <w:pPr>
        <w:pStyle w:val="NoSpacing"/>
        <w:numPr>
          <w:ilvl w:val="0"/>
          <w:numId w:val="70"/>
        </w:numPr>
        <w:jc w:val="both"/>
        <w:rPr>
          <w:rFonts w:ascii="Arial" w:hAnsi="Arial" w:cs="Arial"/>
          <w:sz w:val="24"/>
          <w:szCs w:val="24"/>
        </w:rPr>
      </w:pPr>
      <w:r w:rsidRPr="001447ED">
        <w:rPr>
          <w:rFonts w:ascii="Arial" w:hAnsi="Arial" w:cs="Arial"/>
          <w:sz w:val="24"/>
          <w:szCs w:val="24"/>
        </w:rPr>
        <w:t>Pospešeno sprejetje Zakona o postopnem zapiranju Premogovnika Velenje, ki vključuje socialno varnost za zaposlene in vzpostavitev TEŠ 6 v statusu strateške rezerve</w:t>
      </w:r>
      <w:r w:rsidR="009053B0" w:rsidRPr="001447ED">
        <w:rPr>
          <w:rFonts w:ascii="Arial" w:hAnsi="Arial" w:cs="Arial"/>
          <w:sz w:val="24"/>
          <w:szCs w:val="24"/>
        </w:rPr>
        <w:t>, in sicer</w:t>
      </w:r>
      <w:r w:rsidRPr="001447ED">
        <w:rPr>
          <w:rFonts w:ascii="Arial" w:hAnsi="Arial" w:cs="Arial"/>
          <w:sz w:val="24"/>
          <w:szCs w:val="24"/>
        </w:rPr>
        <w:t xml:space="preserve"> do priklopa JEK2</w:t>
      </w:r>
      <w:r w:rsidR="009053B0" w:rsidRPr="001447ED">
        <w:rPr>
          <w:rFonts w:ascii="Arial" w:hAnsi="Arial" w:cs="Arial"/>
          <w:sz w:val="24"/>
          <w:szCs w:val="24"/>
        </w:rPr>
        <w:t>;</w:t>
      </w:r>
    </w:p>
    <w:p w14:paraId="3F68F624" w14:textId="551D0BBD" w:rsidR="00850185" w:rsidRPr="001447ED" w:rsidRDefault="00850185" w:rsidP="0000611A">
      <w:pPr>
        <w:pStyle w:val="NoSpacing"/>
        <w:numPr>
          <w:ilvl w:val="0"/>
          <w:numId w:val="70"/>
        </w:numPr>
        <w:jc w:val="both"/>
        <w:rPr>
          <w:rFonts w:ascii="Arial" w:hAnsi="Arial" w:cs="Arial"/>
          <w:sz w:val="24"/>
          <w:szCs w:val="24"/>
        </w:rPr>
      </w:pPr>
      <w:r w:rsidRPr="001447ED">
        <w:rPr>
          <w:rFonts w:ascii="Arial" w:hAnsi="Arial" w:cs="Arial"/>
          <w:sz w:val="24"/>
          <w:szCs w:val="24"/>
        </w:rPr>
        <w:t>Ustanovitev stalnega, neodvisnega strokovnega sveta za energetiko in začetek konsolidacije ključnih državnih energetskih družb</w:t>
      </w:r>
      <w:r w:rsidR="009053B0" w:rsidRPr="001447ED">
        <w:rPr>
          <w:rFonts w:ascii="Arial" w:hAnsi="Arial" w:cs="Arial"/>
          <w:sz w:val="24"/>
          <w:szCs w:val="24"/>
        </w:rPr>
        <w:t>;</w:t>
      </w:r>
    </w:p>
    <w:p w14:paraId="7DF5D73E" w14:textId="565830E5" w:rsidR="00D44DA9" w:rsidRPr="001447ED" w:rsidRDefault="00E9635A" w:rsidP="0000611A">
      <w:pPr>
        <w:pStyle w:val="NoSpacing"/>
        <w:numPr>
          <w:ilvl w:val="0"/>
          <w:numId w:val="70"/>
        </w:numPr>
        <w:jc w:val="both"/>
        <w:rPr>
          <w:rFonts w:ascii="Arial" w:hAnsi="Arial" w:cs="Arial"/>
          <w:sz w:val="24"/>
          <w:szCs w:val="24"/>
        </w:rPr>
      </w:pPr>
      <w:r w:rsidRPr="001447ED">
        <w:rPr>
          <w:rFonts w:ascii="Arial" w:hAnsi="Arial" w:cs="Arial"/>
          <w:sz w:val="24"/>
          <w:szCs w:val="24"/>
        </w:rPr>
        <w:t xml:space="preserve">Uvrstitev črpalne elektrarne Kozjek v </w:t>
      </w:r>
      <w:r w:rsidR="00606333" w:rsidRPr="001447ED">
        <w:rPr>
          <w:rFonts w:ascii="Arial" w:hAnsi="Arial" w:cs="Arial"/>
          <w:sz w:val="24"/>
          <w:szCs w:val="24"/>
        </w:rPr>
        <w:t>Zakon o razvoju Slovenije z namenom čim prejšnje izvedbe projekta</w:t>
      </w:r>
      <w:r w:rsidR="009053B0" w:rsidRPr="001447ED">
        <w:rPr>
          <w:rFonts w:ascii="Arial" w:hAnsi="Arial" w:cs="Arial"/>
          <w:sz w:val="24"/>
          <w:szCs w:val="24"/>
        </w:rPr>
        <w:t>.</w:t>
      </w:r>
    </w:p>
    <w:p w14:paraId="38B786F7" w14:textId="77777777" w:rsidR="00850185" w:rsidRPr="001447ED" w:rsidRDefault="00850185" w:rsidP="00850185">
      <w:pPr>
        <w:pStyle w:val="NoSpacing"/>
        <w:jc w:val="both"/>
        <w:rPr>
          <w:rFonts w:ascii="Arial" w:hAnsi="Arial" w:cs="Arial"/>
          <w:sz w:val="24"/>
          <w:szCs w:val="24"/>
        </w:rPr>
      </w:pPr>
    </w:p>
    <w:p w14:paraId="60960E6B" w14:textId="5BA946DB" w:rsidR="00850185" w:rsidRPr="001447ED" w:rsidRDefault="00850185" w:rsidP="00850185">
      <w:pPr>
        <w:pStyle w:val="NoSpacing"/>
        <w:jc w:val="both"/>
        <w:rPr>
          <w:rFonts w:ascii="Arial" w:hAnsi="Arial" w:cs="Arial"/>
          <w:b/>
          <w:bCs/>
          <w:sz w:val="24"/>
          <w:szCs w:val="24"/>
        </w:rPr>
      </w:pPr>
      <w:r w:rsidRPr="001447ED">
        <w:rPr>
          <w:rFonts w:ascii="Arial" w:hAnsi="Arial" w:cs="Arial"/>
          <w:b/>
          <w:bCs/>
          <w:sz w:val="24"/>
          <w:szCs w:val="24"/>
        </w:rPr>
        <w:t>Ukrepi mandata</w:t>
      </w:r>
    </w:p>
    <w:p w14:paraId="77B418C7" w14:textId="105895DD"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Sprejetje končne investicijske odločitve za JEK2 do leta 2028</w:t>
      </w:r>
      <w:r w:rsidR="009053B0" w:rsidRPr="001447ED">
        <w:rPr>
          <w:rFonts w:ascii="Arial" w:hAnsi="Arial" w:cs="Arial"/>
          <w:sz w:val="24"/>
          <w:szCs w:val="24"/>
        </w:rPr>
        <w:t>;</w:t>
      </w:r>
    </w:p>
    <w:p w14:paraId="53277870" w14:textId="3179FC81"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 xml:space="preserve">Vzpostavitev nove podporne sheme "Sonce s </w:t>
      </w:r>
      <w:r w:rsidR="0022010B" w:rsidRPr="001447ED">
        <w:rPr>
          <w:rFonts w:ascii="Arial" w:hAnsi="Arial" w:cs="Arial"/>
          <w:sz w:val="24"/>
          <w:szCs w:val="24"/>
        </w:rPr>
        <w:t>h</w:t>
      </w:r>
      <w:r w:rsidRPr="001447ED">
        <w:rPr>
          <w:rFonts w:ascii="Arial" w:hAnsi="Arial" w:cs="Arial"/>
          <w:sz w:val="24"/>
          <w:szCs w:val="24"/>
        </w:rPr>
        <w:t>ranilnikom", ki bo subvencionirala projekte sončnih elektrarn v kombinaciji z baterijskimi hranilniki ali pametnim upravljanjem porabe; opustitev sistema letnega netiranja za nove vloge</w:t>
      </w:r>
      <w:r w:rsidR="009053B0" w:rsidRPr="001447ED">
        <w:rPr>
          <w:rFonts w:ascii="Arial" w:hAnsi="Arial" w:cs="Arial"/>
          <w:sz w:val="24"/>
          <w:szCs w:val="24"/>
        </w:rPr>
        <w:t>;</w:t>
      </w:r>
    </w:p>
    <w:p w14:paraId="2C443B21" w14:textId="2FD8A3B3"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Sprejetje zavezujočega Nacionalnega programa za izgradnjo in posodobitev elektroenergetske infrastrukture (po vzoru programa izgradnje avtocest)</w:t>
      </w:r>
      <w:r w:rsidR="009053B0" w:rsidRPr="001447ED">
        <w:rPr>
          <w:rFonts w:ascii="Arial" w:hAnsi="Arial" w:cs="Arial"/>
          <w:sz w:val="24"/>
          <w:szCs w:val="24"/>
        </w:rPr>
        <w:t>;</w:t>
      </w:r>
    </w:p>
    <w:p w14:paraId="509D1DAE" w14:textId="250CE4C4"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Pospešitev naložb v digitalizacijo omrežja, vključno z naprednimi merilnimi sistemi in enotno platformo za upravljanje podatkov</w:t>
      </w:r>
      <w:r w:rsidR="009053B0" w:rsidRPr="001447ED">
        <w:rPr>
          <w:rFonts w:ascii="Arial" w:hAnsi="Arial" w:cs="Arial"/>
          <w:sz w:val="24"/>
          <w:szCs w:val="24"/>
        </w:rPr>
        <w:t>;</w:t>
      </w:r>
    </w:p>
    <w:p w14:paraId="36887AFF" w14:textId="7AB10BC4"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Drastična poenostavitev in digitalizacija postopkov za priključevanje na omrežje ter odprava administrativnih ovir za umeščanje OVE (vzpostavitev enotne kontaktne točke)</w:t>
      </w:r>
      <w:r w:rsidR="009053B0" w:rsidRPr="001447ED">
        <w:rPr>
          <w:rFonts w:ascii="Arial" w:hAnsi="Arial" w:cs="Arial"/>
          <w:sz w:val="24"/>
          <w:szCs w:val="24"/>
        </w:rPr>
        <w:t>;</w:t>
      </w:r>
    </w:p>
    <w:p w14:paraId="2CE359DC" w14:textId="751D52DD"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Priprava zavezujočega nacionalnega prostorskega načrta za vetrne elektrarne, vključno z modelom finančnih koristi za lokalne skupnosti</w:t>
      </w:r>
      <w:r w:rsidR="00B240E8" w:rsidRPr="001447ED">
        <w:rPr>
          <w:rFonts w:ascii="Arial" w:hAnsi="Arial" w:cs="Arial"/>
          <w:sz w:val="24"/>
          <w:szCs w:val="24"/>
        </w:rPr>
        <w:t xml:space="preserve"> (vk</w:t>
      </w:r>
      <w:r w:rsidR="00087B89" w:rsidRPr="001447ED">
        <w:rPr>
          <w:rFonts w:ascii="Arial" w:hAnsi="Arial" w:cs="Arial"/>
          <w:sz w:val="24"/>
          <w:szCs w:val="24"/>
        </w:rPr>
        <w:t>ljučitev v Zakon o razvoju Slovenije)</w:t>
      </w:r>
      <w:r w:rsidR="009053B0" w:rsidRPr="001447ED">
        <w:rPr>
          <w:rFonts w:ascii="Arial" w:hAnsi="Arial" w:cs="Arial"/>
          <w:sz w:val="24"/>
          <w:szCs w:val="24"/>
        </w:rPr>
        <w:t>;</w:t>
      </w:r>
    </w:p>
    <w:p w14:paraId="28FB22DE" w14:textId="0100E173"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lastRenderedPageBreak/>
        <w:t>Vzpostavitev trga za sistemske storitve in prožnost, ki bo omogočal sodelovanje hranilnikov energije</w:t>
      </w:r>
      <w:r w:rsidR="009053B0" w:rsidRPr="001447ED">
        <w:rPr>
          <w:rFonts w:ascii="Arial" w:hAnsi="Arial" w:cs="Arial"/>
          <w:sz w:val="24"/>
          <w:szCs w:val="24"/>
        </w:rPr>
        <w:t xml:space="preserve">, </w:t>
      </w:r>
      <w:r w:rsidRPr="001447ED">
        <w:rPr>
          <w:rFonts w:ascii="Arial" w:hAnsi="Arial" w:cs="Arial"/>
          <w:sz w:val="24"/>
          <w:szCs w:val="24"/>
        </w:rPr>
        <w:t>in uvedba dinamičnih tarif za aktivacijo odjema.</w:t>
      </w:r>
    </w:p>
    <w:p w14:paraId="45755F3D" w14:textId="19D5A151"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Konsolidacija subvencijskih shem za učinkovito rabo energije (URE) in razogljičenje industrije v enotno vstopno točko</w:t>
      </w:r>
      <w:r w:rsidR="009053B0" w:rsidRPr="001447ED">
        <w:rPr>
          <w:rFonts w:ascii="Arial" w:hAnsi="Arial" w:cs="Arial"/>
          <w:sz w:val="24"/>
          <w:szCs w:val="24"/>
        </w:rPr>
        <w:t>;</w:t>
      </w:r>
    </w:p>
    <w:p w14:paraId="42D370AA" w14:textId="339A5E2B"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Izvedba državnega načrta za postavitev pametne polnilne infrastrukture za e-mobilnost in vzpostavitev oskrbovalne infrastrukture za vodik v težkem prometu</w:t>
      </w:r>
      <w:r w:rsidR="009053B0" w:rsidRPr="001447ED">
        <w:rPr>
          <w:rFonts w:ascii="Arial" w:hAnsi="Arial" w:cs="Arial"/>
          <w:sz w:val="24"/>
          <w:szCs w:val="24"/>
        </w:rPr>
        <w:t>;</w:t>
      </w:r>
    </w:p>
    <w:p w14:paraId="44960ADD" w14:textId="441B7060"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Pospešitev prehoda sistemov ogrevanja na obnovljive vire (geotermija, trajnostna biomasa, odvečna industrijska toplota)</w:t>
      </w:r>
      <w:r w:rsidR="009053B0" w:rsidRPr="001447ED">
        <w:rPr>
          <w:rFonts w:ascii="Arial" w:hAnsi="Arial" w:cs="Arial"/>
          <w:sz w:val="24"/>
          <w:szCs w:val="24"/>
        </w:rPr>
        <w:t>;</w:t>
      </w:r>
    </w:p>
    <w:p w14:paraId="4B2BA9B5" w14:textId="776EB939" w:rsidR="00850185" w:rsidRPr="001447ED" w:rsidRDefault="00850185" w:rsidP="0000611A">
      <w:pPr>
        <w:pStyle w:val="NoSpacing"/>
        <w:numPr>
          <w:ilvl w:val="0"/>
          <w:numId w:val="71"/>
        </w:numPr>
        <w:jc w:val="both"/>
        <w:rPr>
          <w:rFonts w:ascii="Arial" w:hAnsi="Arial" w:cs="Arial"/>
          <w:sz w:val="24"/>
          <w:szCs w:val="24"/>
        </w:rPr>
      </w:pPr>
      <w:r w:rsidRPr="001447ED">
        <w:rPr>
          <w:rFonts w:ascii="Arial" w:hAnsi="Arial" w:cs="Arial"/>
          <w:sz w:val="24"/>
          <w:szCs w:val="24"/>
        </w:rPr>
        <w:t>Aktivno spodbujanje projektov za izkoriščanje globoke geotermalne energije, zlasti na območjih z visokim potencialom (npr. Lendava)</w:t>
      </w:r>
      <w:r w:rsidR="009053B0" w:rsidRPr="001447ED">
        <w:rPr>
          <w:rFonts w:ascii="Arial" w:hAnsi="Arial" w:cs="Arial"/>
          <w:sz w:val="24"/>
          <w:szCs w:val="24"/>
        </w:rPr>
        <w:t>,</w:t>
      </w:r>
      <w:r w:rsidRPr="001447ED">
        <w:rPr>
          <w:rFonts w:ascii="Arial" w:hAnsi="Arial" w:cs="Arial"/>
          <w:sz w:val="24"/>
          <w:szCs w:val="24"/>
        </w:rPr>
        <w:t xml:space="preserve"> in vzpostavitev okvira za zeleni vodik.</w:t>
      </w:r>
    </w:p>
    <w:p w14:paraId="1E4F2F65" w14:textId="77777777" w:rsidR="005D726A" w:rsidRPr="001447ED" w:rsidRDefault="005D726A" w:rsidP="005D726A">
      <w:pPr>
        <w:pStyle w:val="NoSpacing"/>
        <w:jc w:val="both"/>
        <w:rPr>
          <w:rFonts w:ascii="Arial" w:hAnsi="Arial" w:cs="Arial"/>
          <w:sz w:val="24"/>
          <w:szCs w:val="24"/>
        </w:rPr>
      </w:pPr>
    </w:p>
    <w:p w14:paraId="2F819B36" w14:textId="1BBAFAC6" w:rsidR="00850185" w:rsidRPr="001447ED" w:rsidRDefault="00850185" w:rsidP="00D3600A">
      <w:pPr>
        <w:pStyle w:val="NoSpacing"/>
        <w:numPr>
          <w:ilvl w:val="0"/>
          <w:numId w:val="170"/>
        </w:numPr>
        <w:jc w:val="both"/>
        <w:rPr>
          <w:rFonts w:ascii="Arial" w:hAnsi="Arial" w:cs="Arial"/>
          <w:bCs/>
          <w:sz w:val="24"/>
          <w:szCs w:val="24"/>
        </w:rPr>
      </w:pPr>
      <w:r w:rsidRPr="001447ED">
        <w:rPr>
          <w:rFonts w:ascii="Arial" w:hAnsi="Arial" w:cs="Arial"/>
          <w:bCs/>
          <w:sz w:val="24"/>
          <w:szCs w:val="24"/>
        </w:rPr>
        <w:t>Razogljičenje končne rabe</w:t>
      </w:r>
    </w:p>
    <w:p w14:paraId="70D1CE0F" w14:textId="77777777" w:rsidR="00B169D7" w:rsidRPr="001447ED" w:rsidRDefault="00B169D7" w:rsidP="00850185">
      <w:pPr>
        <w:pStyle w:val="NoSpacing"/>
        <w:jc w:val="both"/>
        <w:rPr>
          <w:rFonts w:ascii="Arial" w:hAnsi="Arial" w:cs="Arial"/>
          <w:b/>
          <w:bCs/>
          <w:sz w:val="24"/>
          <w:szCs w:val="24"/>
        </w:rPr>
      </w:pPr>
    </w:p>
    <w:p w14:paraId="1A2C3A77" w14:textId="6BB2DF69" w:rsidR="00850185" w:rsidRPr="001447ED" w:rsidRDefault="00850185" w:rsidP="0000611A">
      <w:pPr>
        <w:pStyle w:val="NoSpacing"/>
        <w:numPr>
          <w:ilvl w:val="0"/>
          <w:numId w:val="72"/>
        </w:numPr>
        <w:jc w:val="both"/>
        <w:rPr>
          <w:rFonts w:ascii="Arial" w:hAnsi="Arial" w:cs="Arial"/>
          <w:sz w:val="24"/>
          <w:szCs w:val="24"/>
        </w:rPr>
      </w:pPr>
      <w:r w:rsidRPr="001447ED">
        <w:rPr>
          <w:rFonts w:ascii="Arial" w:hAnsi="Arial" w:cs="Arial"/>
          <w:sz w:val="24"/>
          <w:szCs w:val="24"/>
        </w:rPr>
        <w:t>Promet: Strategija temelji na elektrifikaciji osebne mobilnosti in uporabi vodika za težki tovorni promet. Izvedli bomo državni načrt za postavitev polnilne infrastrukture. Sofinanciranje bo pogojeno z možnostjo pametnega polnjenja in spodbujali bomo prigradnjo hranilnikov k polnilnim mestom za zmanjšanje vpliva na omrežje</w:t>
      </w:r>
      <w:r w:rsidR="009053B0" w:rsidRPr="001447ED">
        <w:rPr>
          <w:rFonts w:ascii="Arial" w:hAnsi="Arial" w:cs="Arial"/>
          <w:sz w:val="24"/>
          <w:szCs w:val="24"/>
        </w:rPr>
        <w:t>;</w:t>
      </w:r>
    </w:p>
    <w:p w14:paraId="2DCBA486" w14:textId="4831C112" w:rsidR="00850185" w:rsidRPr="001447ED" w:rsidRDefault="00850185" w:rsidP="0000611A">
      <w:pPr>
        <w:pStyle w:val="NoSpacing"/>
        <w:numPr>
          <w:ilvl w:val="0"/>
          <w:numId w:val="72"/>
        </w:numPr>
        <w:jc w:val="both"/>
        <w:rPr>
          <w:rFonts w:ascii="Arial" w:hAnsi="Arial" w:cs="Arial"/>
          <w:sz w:val="24"/>
          <w:szCs w:val="24"/>
        </w:rPr>
      </w:pPr>
      <w:r w:rsidRPr="001447ED">
        <w:rPr>
          <w:rFonts w:ascii="Arial" w:hAnsi="Arial" w:cs="Arial"/>
          <w:sz w:val="24"/>
          <w:szCs w:val="24"/>
        </w:rPr>
        <w:t>Industrija: Učinkovita raba energije (URE) je ključna za konkurenčnost. Poenostavili in združili bomo subvencijske sheme za URE in razogljičenje v enotno vstopno točko. Podpora bo usmerjena v uvajanje zelenih tehnologij in vodika</w:t>
      </w:r>
      <w:r w:rsidR="009053B0" w:rsidRPr="001447ED">
        <w:rPr>
          <w:rFonts w:ascii="Arial" w:hAnsi="Arial" w:cs="Arial"/>
          <w:sz w:val="24"/>
          <w:szCs w:val="24"/>
        </w:rPr>
        <w:t>;</w:t>
      </w:r>
    </w:p>
    <w:p w14:paraId="7873727B" w14:textId="239A4F41" w:rsidR="00850185" w:rsidRPr="001447ED" w:rsidRDefault="00850185" w:rsidP="0000611A">
      <w:pPr>
        <w:pStyle w:val="NoSpacing"/>
        <w:numPr>
          <w:ilvl w:val="0"/>
          <w:numId w:val="72"/>
        </w:numPr>
        <w:jc w:val="both"/>
        <w:rPr>
          <w:rFonts w:ascii="Arial" w:hAnsi="Arial" w:cs="Arial"/>
          <w:sz w:val="24"/>
          <w:szCs w:val="24"/>
        </w:rPr>
      </w:pPr>
      <w:r w:rsidRPr="001447ED">
        <w:rPr>
          <w:rFonts w:ascii="Arial" w:hAnsi="Arial" w:cs="Arial"/>
          <w:sz w:val="24"/>
          <w:szCs w:val="24"/>
        </w:rPr>
        <w:t xml:space="preserve">Stavbe: Pospešili bomo prehod sistemov daljinskega ogrevanja na obnovljive vire (geotermija, biomasa, odvečna industrijska toplota). </w:t>
      </w:r>
      <w:r w:rsidR="00270330" w:rsidRPr="001447ED">
        <w:rPr>
          <w:rFonts w:ascii="Arial" w:hAnsi="Arial" w:cs="Arial"/>
          <w:sz w:val="24"/>
          <w:szCs w:val="24"/>
        </w:rPr>
        <w:t>Ob usklajenem razvoju distribucijskega omrežja bomo n</w:t>
      </w:r>
      <w:r w:rsidRPr="001447ED">
        <w:rPr>
          <w:rFonts w:ascii="Arial" w:hAnsi="Arial" w:cs="Arial"/>
          <w:sz w:val="24"/>
          <w:szCs w:val="24"/>
        </w:rPr>
        <w:t>adaljevali spodbujanje vgradnje visoko učinkovitih toplotnih črpalk</w:t>
      </w:r>
      <w:r w:rsidR="00270330" w:rsidRPr="001447ED">
        <w:rPr>
          <w:rFonts w:ascii="Arial" w:hAnsi="Arial" w:cs="Arial"/>
          <w:sz w:val="24"/>
          <w:szCs w:val="24"/>
        </w:rPr>
        <w:t>.</w:t>
      </w:r>
    </w:p>
    <w:p w14:paraId="7FFBD5A9" w14:textId="77777777" w:rsidR="00850185" w:rsidRPr="001447ED" w:rsidRDefault="00850185" w:rsidP="00850185">
      <w:pPr>
        <w:pStyle w:val="NoSpacing"/>
        <w:jc w:val="both"/>
        <w:rPr>
          <w:rFonts w:ascii="Arial" w:hAnsi="Arial" w:cs="Arial"/>
          <w:sz w:val="24"/>
          <w:szCs w:val="24"/>
        </w:rPr>
      </w:pPr>
    </w:p>
    <w:p w14:paraId="5CDD5F00" w14:textId="33927D95" w:rsidR="0015156B" w:rsidRPr="001447ED" w:rsidRDefault="0015156B" w:rsidP="006574F9">
      <w:pPr>
        <w:pStyle w:val="NoSpacing"/>
        <w:jc w:val="both"/>
        <w:rPr>
          <w:rFonts w:ascii="Arial" w:hAnsi="Arial" w:cs="Arial"/>
          <w:sz w:val="24"/>
          <w:szCs w:val="24"/>
        </w:rPr>
      </w:pPr>
    </w:p>
    <w:p w14:paraId="15E89D44" w14:textId="17E5EEE8" w:rsidR="0015156B" w:rsidRPr="001447ED" w:rsidRDefault="0015156B" w:rsidP="006574F9">
      <w:pPr>
        <w:pStyle w:val="NoSpacing"/>
        <w:jc w:val="both"/>
        <w:rPr>
          <w:rFonts w:ascii="Arial" w:hAnsi="Arial" w:cs="Arial"/>
          <w:sz w:val="24"/>
          <w:szCs w:val="24"/>
        </w:rPr>
      </w:pPr>
    </w:p>
    <w:p w14:paraId="6B0AEC68" w14:textId="426DA4FD" w:rsidR="0015156B" w:rsidRPr="001447ED" w:rsidRDefault="0015156B" w:rsidP="006574F9">
      <w:pPr>
        <w:pStyle w:val="NoSpacing"/>
        <w:jc w:val="both"/>
        <w:rPr>
          <w:rFonts w:ascii="Arial" w:hAnsi="Arial" w:cs="Arial"/>
          <w:sz w:val="24"/>
          <w:szCs w:val="24"/>
        </w:rPr>
      </w:pPr>
    </w:p>
    <w:p w14:paraId="035F5C79" w14:textId="3C21DB7E" w:rsidR="005D726A" w:rsidRPr="001447ED" w:rsidRDefault="005D726A" w:rsidP="006574F9">
      <w:pPr>
        <w:pStyle w:val="NoSpacing"/>
        <w:jc w:val="both"/>
        <w:rPr>
          <w:rFonts w:ascii="Arial" w:hAnsi="Arial" w:cs="Arial"/>
          <w:sz w:val="24"/>
          <w:szCs w:val="24"/>
        </w:rPr>
      </w:pPr>
    </w:p>
    <w:p w14:paraId="79EE4896" w14:textId="45639E33" w:rsidR="005D726A" w:rsidRPr="001447ED" w:rsidRDefault="005D726A" w:rsidP="006574F9">
      <w:pPr>
        <w:pStyle w:val="NoSpacing"/>
        <w:jc w:val="both"/>
        <w:rPr>
          <w:rFonts w:ascii="Arial" w:hAnsi="Arial" w:cs="Arial"/>
          <w:sz w:val="24"/>
          <w:szCs w:val="24"/>
        </w:rPr>
      </w:pPr>
    </w:p>
    <w:p w14:paraId="19B8E02C" w14:textId="647CC310" w:rsidR="005D726A" w:rsidRPr="001447ED" w:rsidRDefault="005D726A" w:rsidP="006574F9">
      <w:pPr>
        <w:pStyle w:val="NoSpacing"/>
        <w:jc w:val="both"/>
        <w:rPr>
          <w:rFonts w:ascii="Arial" w:hAnsi="Arial" w:cs="Arial"/>
          <w:sz w:val="24"/>
          <w:szCs w:val="24"/>
        </w:rPr>
      </w:pPr>
    </w:p>
    <w:p w14:paraId="215416CE" w14:textId="24318041" w:rsidR="005D726A" w:rsidRPr="001447ED" w:rsidRDefault="005D726A" w:rsidP="006574F9">
      <w:pPr>
        <w:pStyle w:val="NoSpacing"/>
        <w:jc w:val="both"/>
        <w:rPr>
          <w:rFonts w:ascii="Arial" w:hAnsi="Arial" w:cs="Arial"/>
          <w:sz w:val="24"/>
          <w:szCs w:val="24"/>
        </w:rPr>
      </w:pPr>
    </w:p>
    <w:p w14:paraId="1A1205D9" w14:textId="6F95B3DB" w:rsidR="005D726A" w:rsidRPr="001447ED" w:rsidRDefault="005D726A" w:rsidP="006574F9">
      <w:pPr>
        <w:pStyle w:val="NoSpacing"/>
        <w:jc w:val="both"/>
        <w:rPr>
          <w:rFonts w:ascii="Arial" w:hAnsi="Arial" w:cs="Arial"/>
          <w:sz w:val="24"/>
          <w:szCs w:val="24"/>
        </w:rPr>
      </w:pPr>
    </w:p>
    <w:p w14:paraId="5D21BB8A" w14:textId="067CFDC0" w:rsidR="005D726A" w:rsidRPr="001447ED" w:rsidRDefault="005D726A" w:rsidP="006574F9">
      <w:pPr>
        <w:pStyle w:val="NoSpacing"/>
        <w:jc w:val="both"/>
        <w:rPr>
          <w:rFonts w:ascii="Arial" w:hAnsi="Arial" w:cs="Arial"/>
          <w:sz w:val="24"/>
          <w:szCs w:val="24"/>
        </w:rPr>
      </w:pPr>
    </w:p>
    <w:p w14:paraId="041F5DA9" w14:textId="10E39839" w:rsidR="005D726A" w:rsidRPr="001447ED" w:rsidRDefault="005D726A" w:rsidP="006574F9">
      <w:pPr>
        <w:pStyle w:val="NoSpacing"/>
        <w:jc w:val="both"/>
        <w:rPr>
          <w:rFonts w:ascii="Arial" w:hAnsi="Arial" w:cs="Arial"/>
          <w:sz w:val="24"/>
          <w:szCs w:val="24"/>
        </w:rPr>
      </w:pPr>
    </w:p>
    <w:p w14:paraId="06536BEC" w14:textId="765CEFBA" w:rsidR="005D726A" w:rsidRPr="001447ED" w:rsidRDefault="005D726A" w:rsidP="006574F9">
      <w:pPr>
        <w:pStyle w:val="NoSpacing"/>
        <w:jc w:val="both"/>
        <w:rPr>
          <w:rFonts w:ascii="Arial" w:hAnsi="Arial" w:cs="Arial"/>
          <w:sz w:val="24"/>
          <w:szCs w:val="24"/>
        </w:rPr>
      </w:pPr>
    </w:p>
    <w:p w14:paraId="66659ED7" w14:textId="6BCA61C9" w:rsidR="005D726A" w:rsidRPr="001447ED" w:rsidRDefault="005D726A" w:rsidP="006574F9">
      <w:pPr>
        <w:pStyle w:val="NoSpacing"/>
        <w:jc w:val="both"/>
        <w:rPr>
          <w:rFonts w:ascii="Arial" w:hAnsi="Arial" w:cs="Arial"/>
          <w:sz w:val="24"/>
          <w:szCs w:val="24"/>
        </w:rPr>
      </w:pPr>
    </w:p>
    <w:p w14:paraId="4E16454B" w14:textId="07438683" w:rsidR="005D726A" w:rsidRPr="001447ED" w:rsidRDefault="005D726A" w:rsidP="006574F9">
      <w:pPr>
        <w:pStyle w:val="NoSpacing"/>
        <w:jc w:val="both"/>
        <w:rPr>
          <w:rFonts w:ascii="Arial" w:hAnsi="Arial" w:cs="Arial"/>
          <w:sz w:val="24"/>
          <w:szCs w:val="24"/>
        </w:rPr>
      </w:pPr>
    </w:p>
    <w:p w14:paraId="448BF248" w14:textId="10327E23" w:rsidR="005D726A" w:rsidRPr="001447ED" w:rsidRDefault="005D726A" w:rsidP="006574F9">
      <w:pPr>
        <w:pStyle w:val="NoSpacing"/>
        <w:jc w:val="both"/>
        <w:rPr>
          <w:rFonts w:ascii="Arial" w:hAnsi="Arial" w:cs="Arial"/>
          <w:sz w:val="24"/>
          <w:szCs w:val="24"/>
        </w:rPr>
      </w:pPr>
    </w:p>
    <w:p w14:paraId="1B7ABE1D" w14:textId="1B8135D8" w:rsidR="005D726A" w:rsidRPr="001447ED" w:rsidRDefault="005D726A" w:rsidP="006574F9">
      <w:pPr>
        <w:pStyle w:val="NoSpacing"/>
        <w:jc w:val="both"/>
        <w:rPr>
          <w:rFonts w:ascii="Arial" w:hAnsi="Arial" w:cs="Arial"/>
          <w:sz w:val="24"/>
          <w:szCs w:val="24"/>
        </w:rPr>
      </w:pPr>
    </w:p>
    <w:p w14:paraId="46FB4F59" w14:textId="50126049" w:rsidR="005D726A" w:rsidRPr="001447ED" w:rsidRDefault="005D726A" w:rsidP="006574F9">
      <w:pPr>
        <w:pStyle w:val="NoSpacing"/>
        <w:jc w:val="both"/>
        <w:rPr>
          <w:rFonts w:ascii="Arial" w:hAnsi="Arial" w:cs="Arial"/>
          <w:sz w:val="24"/>
          <w:szCs w:val="24"/>
        </w:rPr>
      </w:pPr>
    </w:p>
    <w:p w14:paraId="6C04AF3A" w14:textId="0EED67CC" w:rsidR="005D726A" w:rsidRPr="001447ED" w:rsidRDefault="005D726A" w:rsidP="006574F9">
      <w:pPr>
        <w:pStyle w:val="NoSpacing"/>
        <w:jc w:val="both"/>
        <w:rPr>
          <w:rFonts w:ascii="Arial" w:hAnsi="Arial" w:cs="Arial"/>
          <w:sz w:val="24"/>
          <w:szCs w:val="24"/>
        </w:rPr>
      </w:pPr>
    </w:p>
    <w:p w14:paraId="44B3AA4B" w14:textId="71BDB4B2" w:rsidR="005D726A" w:rsidRPr="001447ED" w:rsidRDefault="005D726A" w:rsidP="006574F9">
      <w:pPr>
        <w:pStyle w:val="NoSpacing"/>
        <w:jc w:val="both"/>
        <w:rPr>
          <w:rFonts w:ascii="Arial" w:hAnsi="Arial" w:cs="Arial"/>
          <w:sz w:val="24"/>
          <w:szCs w:val="24"/>
        </w:rPr>
      </w:pPr>
    </w:p>
    <w:p w14:paraId="15C9FA2A" w14:textId="409192FF" w:rsidR="005D726A" w:rsidRPr="001447ED" w:rsidRDefault="005D726A" w:rsidP="006574F9">
      <w:pPr>
        <w:pStyle w:val="NoSpacing"/>
        <w:jc w:val="both"/>
        <w:rPr>
          <w:rFonts w:ascii="Arial" w:hAnsi="Arial" w:cs="Arial"/>
          <w:sz w:val="24"/>
          <w:szCs w:val="24"/>
        </w:rPr>
      </w:pPr>
    </w:p>
    <w:p w14:paraId="2BC1195A" w14:textId="4B7EC503" w:rsidR="005D726A" w:rsidRPr="001447ED" w:rsidRDefault="005D726A" w:rsidP="006574F9">
      <w:pPr>
        <w:pStyle w:val="NoSpacing"/>
        <w:jc w:val="both"/>
        <w:rPr>
          <w:rFonts w:ascii="Arial" w:hAnsi="Arial" w:cs="Arial"/>
          <w:sz w:val="24"/>
          <w:szCs w:val="24"/>
        </w:rPr>
      </w:pPr>
    </w:p>
    <w:p w14:paraId="5958F455" w14:textId="465B9837" w:rsidR="005D726A" w:rsidRPr="001447ED" w:rsidRDefault="005D726A" w:rsidP="006574F9">
      <w:pPr>
        <w:pStyle w:val="NoSpacing"/>
        <w:jc w:val="both"/>
        <w:rPr>
          <w:rFonts w:ascii="Arial" w:hAnsi="Arial" w:cs="Arial"/>
          <w:sz w:val="24"/>
          <w:szCs w:val="24"/>
        </w:rPr>
      </w:pPr>
    </w:p>
    <w:p w14:paraId="42EB6241" w14:textId="2C2E9390" w:rsidR="005D726A" w:rsidRPr="001447ED" w:rsidRDefault="005D726A" w:rsidP="006574F9">
      <w:pPr>
        <w:pStyle w:val="NoSpacing"/>
        <w:jc w:val="both"/>
        <w:rPr>
          <w:rFonts w:ascii="Arial" w:hAnsi="Arial" w:cs="Arial"/>
          <w:sz w:val="24"/>
          <w:szCs w:val="24"/>
        </w:rPr>
      </w:pPr>
    </w:p>
    <w:p w14:paraId="11DFB503" w14:textId="6F3350A6" w:rsidR="005D726A" w:rsidRPr="001447ED" w:rsidRDefault="005D726A" w:rsidP="006574F9">
      <w:pPr>
        <w:pStyle w:val="NoSpacing"/>
        <w:jc w:val="both"/>
        <w:rPr>
          <w:rFonts w:ascii="Arial" w:hAnsi="Arial" w:cs="Arial"/>
          <w:sz w:val="24"/>
          <w:szCs w:val="24"/>
        </w:rPr>
      </w:pPr>
    </w:p>
    <w:p w14:paraId="1EA9DE87" w14:textId="77777777" w:rsidR="00D3600A" w:rsidRPr="001447ED" w:rsidRDefault="00D3600A" w:rsidP="006574F9">
      <w:pPr>
        <w:pStyle w:val="NoSpacing"/>
        <w:jc w:val="both"/>
        <w:rPr>
          <w:rFonts w:ascii="Arial" w:hAnsi="Arial" w:cs="Arial"/>
          <w:sz w:val="24"/>
          <w:szCs w:val="24"/>
        </w:rPr>
      </w:pPr>
    </w:p>
    <w:p w14:paraId="47DF9CA8" w14:textId="56F25BE0" w:rsidR="005D726A" w:rsidRPr="001447ED" w:rsidRDefault="005D726A" w:rsidP="006574F9">
      <w:pPr>
        <w:pStyle w:val="NoSpacing"/>
        <w:jc w:val="both"/>
        <w:rPr>
          <w:rFonts w:ascii="Arial" w:hAnsi="Arial" w:cs="Arial"/>
          <w:sz w:val="24"/>
          <w:szCs w:val="24"/>
        </w:rPr>
      </w:pPr>
    </w:p>
    <w:p w14:paraId="2ABB85E8" w14:textId="247E1117" w:rsidR="005D726A" w:rsidRPr="001447ED" w:rsidRDefault="005D726A" w:rsidP="006574F9">
      <w:pPr>
        <w:pStyle w:val="NoSpacing"/>
        <w:jc w:val="both"/>
        <w:rPr>
          <w:rFonts w:ascii="Arial" w:hAnsi="Arial" w:cs="Arial"/>
          <w:sz w:val="24"/>
          <w:szCs w:val="24"/>
        </w:rPr>
      </w:pPr>
    </w:p>
    <w:p w14:paraId="1362535C" w14:textId="77777777" w:rsidR="005D726A" w:rsidRPr="001447ED" w:rsidRDefault="005D726A" w:rsidP="006574F9">
      <w:pPr>
        <w:pStyle w:val="NoSpacing"/>
        <w:jc w:val="both"/>
        <w:rPr>
          <w:rFonts w:ascii="Arial" w:hAnsi="Arial" w:cs="Arial"/>
          <w:sz w:val="24"/>
          <w:szCs w:val="24"/>
        </w:rPr>
      </w:pPr>
    </w:p>
    <w:p w14:paraId="5FBC0229" w14:textId="4AABCCBD" w:rsidR="0015156B" w:rsidRPr="001447ED" w:rsidRDefault="0015156B" w:rsidP="006574F9">
      <w:pPr>
        <w:pStyle w:val="NoSpacing"/>
        <w:jc w:val="both"/>
        <w:rPr>
          <w:rFonts w:ascii="Arial" w:hAnsi="Arial" w:cs="Arial"/>
          <w:sz w:val="24"/>
          <w:szCs w:val="24"/>
        </w:rPr>
      </w:pPr>
    </w:p>
    <w:p w14:paraId="10C0AB4E" w14:textId="77777777" w:rsidR="003124A4" w:rsidRPr="001447ED" w:rsidRDefault="00F0575F" w:rsidP="003124A4">
      <w:pPr>
        <w:pStyle w:val="NoSpacing"/>
        <w:rPr>
          <w:rFonts w:ascii="Arial" w:hAnsi="Arial" w:cs="Arial"/>
          <w:b/>
          <w:i/>
          <w:iCs/>
          <w:sz w:val="28"/>
          <w:szCs w:val="28"/>
        </w:rPr>
      </w:pPr>
      <w:r w:rsidRPr="001447ED">
        <w:rPr>
          <w:rFonts w:ascii="Arial" w:hAnsi="Arial" w:cs="Arial"/>
          <w:b/>
          <w:i/>
          <w:iCs/>
          <w:sz w:val="28"/>
          <w:szCs w:val="28"/>
        </w:rPr>
        <w:t>K</w:t>
      </w:r>
      <w:r w:rsidR="0060753C" w:rsidRPr="001447ED">
        <w:rPr>
          <w:rFonts w:ascii="Arial" w:hAnsi="Arial" w:cs="Arial"/>
          <w:b/>
          <w:i/>
          <w:iCs/>
          <w:sz w:val="28"/>
          <w:szCs w:val="28"/>
        </w:rPr>
        <w:t>ULTURA</w:t>
      </w:r>
      <w:r w:rsidR="00FF5D44" w:rsidRPr="001447ED">
        <w:rPr>
          <w:rFonts w:ascii="Arial" w:hAnsi="Arial" w:cs="Arial"/>
          <w:b/>
          <w:i/>
          <w:iCs/>
          <w:sz w:val="28"/>
          <w:szCs w:val="28"/>
        </w:rPr>
        <w:t>,</w:t>
      </w:r>
      <w:r w:rsidR="005D4071" w:rsidRPr="001447ED">
        <w:rPr>
          <w:rFonts w:ascii="Arial" w:hAnsi="Arial" w:cs="Arial"/>
          <w:b/>
          <w:i/>
          <w:iCs/>
          <w:sz w:val="28"/>
          <w:szCs w:val="28"/>
        </w:rPr>
        <w:t xml:space="preserve"> UMETNOST</w:t>
      </w:r>
      <w:r w:rsidR="00252731" w:rsidRPr="001447ED">
        <w:rPr>
          <w:rFonts w:ascii="Arial" w:hAnsi="Arial" w:cs="Arial"/>
          <w:b/>
          <w:i/>
          <w:iCs/>
          <w:sz w:val="28"/>
          <w:szCs w:val="28"/>
        </w:rPr>
        <w:t xml:space="preserve"> IN MEDIJ</w:t>
      </w:r>
      <w:r w:rsidR="00FF5D44" w:rsidRPr="001447ED">
        <w:rPr>
          <w:rFonts w:ascii="Arial" w:hAnsi="Arial" w:cs="Arial"/>
          <w:b/>
          <w:i/>
          <w:iCs/>
          <w:sz w:val="28"/>
          <w:szCs w:val="28"/>
        </w:rPr>
        <w:t>I</w:t>
      </w:r>
      <w:r w:rsidR="0060753C" w:rsidRPr="001447ED">
        <w:rPr>
          <w:rFonts w:ascii="Arial" w:hAnsi="Arial" w:cs="Arial"/>
          <w:b/>
          <w:i/>
          <w:iCs/>
          <w:sz w:val="28"/>
          <w:szCs w:val="28"/>
        </w:rPr>
        <w:t xml:space="preserve"> </w:t>
      </w:r>
      <w:r w:rsidRPr="001447ED">
        <w:rPr>
          <w:rFonts w:ascii="Arial" w:hAnsi="Arial" w:cs="Arial"/>
          <w:b/>
          <w:i/>
          <w:iCs/>
          <w:sz w:val="28"/>
          <w:szCs w:val="28"/>
        </w:rPr>
        <w:t xml:space="preserve"> </w:t>
      </w:r>
    </w:p>
    <w:p w14:paraId="68DC8851" w14:textId="77777777" w:rsidR="003124A4" w:rsidRPr="001447ED" w:rsidRDefault="003124A4" w:rsidP="003124A4">
      <w:pPr>
        <w:pStyle w:val="NoSpacing"/>
        <w:rPr>
          <w:rFonts w:ascii="Arial" w:hAnsi="Arial" w:cs="Arial"/>
          <w:b/>
          <w:i/>
          <w:iCs/>
          <w:sz w:val="28"/>
          <w:szCs w:val="28"/>
        </w:rPr>
      </w:pPr>
    </w:p>
    <w:p w14:paraId="252D1613" w14:textId="77777777" w:rsidR="003124A4" w:rsidRPr="001447ED" w:rsidRDefault="0097109C" w:rsidP="003124A4">
      <w:pPr>
        <w:pStyle w:val="NoSpacing"/>
        <w:jc w:val="both"/>
        <w:rPr>
          <w:rFonts w:ascii="Arial" w:hAnsi="Arial" w:cs="Arial"/>
          <w:sz w:val="24"/>
          <w:szCs w:val="24"/>
        </w:rPr>
      </w:pPr>
      <w:r w:rsidRPr="001447ED">
        <w:rPr>
          <w:rFonts w:ascii="Arial" w:hAnsi="Arial" w:cs="Arial"/>
          <w:sz w:val="24"/>
          <w:szCs w:val="24"/>
        </w:rPr>
        <w:t>Demokrati zagovarjamo razvojno in odprto kulturno politiko, usmerjeno v prihodnost. Slovenija mora biti prostor, kjer mladi ustvarjalci dobijo priložnost za razvoj, uveljavljeni pa imajo spodbudne pogoje za ustvarjalno delo. Kulturni sistem mora spodbujati inovativne prakse, omogočati dostop do infrastrukture, mentorstva in stabilnih pogojev ter hkrati odpirati prostor trgu in samostojnosti ustvarjalcev. Ob tem podpiramo tudi tradicionalne oblike kulture in najširše kulturno udejstvovanje državljank in državljanov.</w:t>
      </w:r>
    </w:p>
    <w:p w14:paraId="4E4C69B8" w14:textId="77777777" w:rsidR="003124A4" w:rsidRPr="001447ED" w:rsidRDefault="003124A4" w:rsidP="003124A4">
      <w:pPr>
        <w:pStyle w:val="NoSpacing"/>
        <w:jc w:val="both"/>
        <w:rPr>
          <w:rFonts w:ascii="Arial" w:hAnsi="Arial" w:cs="Arial"/>
          <w:sz w:val="24"/>
          <w:szCs w:val="24"/>
        </w:rPr>
      </w:pPr>
    </w:p>
    <w:p w14:paraId="58460A33" w14:textId="77777777" w:rsidR="003124A4" w:rsidRPr="001447ED" w:rsidRDefault="0097109C" w:rsidP="003124A4">
      <w:pPr>
        <w:pStyle w:val="NoSpacing"/>
        <w:jc w:val="both"/>
        <w:rPr>
          <w:rFonts w:ascii="Arial" w:hAnsi="Arial" w:cs="Arial"/>
          <w:sz w:val="24"/>
          <w:szCs w:val="24"/>
        </w:rPr>
      </w:pPr>
      <w:r w:rsidRPr="001447ED">
        <w:rPr>
          <w:rFonts w:ascii="Arial" w:hAnsi="Arial" w:cs="Arial"/>
          <w:sz w:val="24"/>
          <w:szCs w:val="24"/>
        </w:rPr>
        <w:t>Naš cilj je sodoben kulturni ekosistem, ki povezuje lokalno in globalno, mlade talente in vrhunske ustvarjalce ter krepi nacionalno identiteto in mednarodno prepoznavnost. Kultura je tudi orodje diplomacije – z njo Slovenija gradi ugled, sodelovanje in zaupanje v svetu.</w:t>
      </w:r>
    </w:p>
    <w:p w14:paraId="05270514" w14:textId="77777777" w:rsidR="003124A4" w:rsidRPr="001447ED" w:rsidRDefault="003124A4" w:rsidP="003124A4">
      <w:pPr>
        <w:pStyle w:val="NoSpacing"/>
        <w:jc w:val="both"/>
        <w:rPr>
          <w:rFonts w:ascii="Arial" w:hAnsi="Arial" w:cs="Arial"/>
          <w:sz w:val="24"/>
          <w:szCs w:val="24"/>
        </w:rPr>
      </w:pPr>
    </w:p>
    <w:p w14:paraId="327D0394" w14:textId="77777777" w:rsidR="003124A4" w:rsidRPr="001447ED" w:rsidRDefault="0097109C" w:rsidP="003124A4">
      <w:pPr>
        <w:pStyle w:val="NoSpacing"/>
        <w:jc w:val="both"/>
        <w:rPr>
          <w:rFonts w:ascii="Arial" w:hAnsi="Arial" w:cs="Arial"/>
          <w:sz w:val="24"/>
          <w:szCs w:val="24"/>
        </w:rPr>
      </w:pPr>
      <w:r w:rsidRPr="001447ED">
        <w:rPr>
          <w:rFonts w:ascii="Arial" w:hAnsi="Arial" w:cs="Arial"/>
          <w:sz w:val="24"/>
          <w:szCs w:val="24"/>
        </w:rPr>
        <w:t>Zavezujemo se k modernizaciji kulturne uprave in zakonodaje, krepitvi regijskega razvoja ter posodobljenemu modelu financiranja. Poseben poudarek namenjamo digitalni preobrazbi kulture ter kulturno-umetnostni vzgoji, ki povezuje šole in ustvarjalne prakse.</w:t>
      </w:r>
    </w:p>
    <w:p w14:paraId="471C4D9F" w14:textId="77777777" w:rsidR="003124A4" w:rsidRPr="001447ED" w:rsidRDefault="003124A4" w:rsidP="003124A4">
      <w:pPr>
        <w:pStyle w:val="NoSpacing"/>
        <w:jc w:val="both"/>
        <w:rPr>
          <w:rFonts w:ascii="Arial" w:hAnsi="Arial" w:cs="Arial"/>
          <w:sz w:val="24"/>
          <w:szCs w:val="24"/>
        </w:rPr>
      </w:pPr>
    </w:p>
    <w:p w14:paraId="366B9806" w14:textId="77777777" w:rsidR="003124A4" w:rsidRPr="001447ED" w:rsidRDefault="0097109C" w:rsidP="003124A4">
      <w:pPr>
        <w:pStyle w:val="NoSpacing"/>
        <w:jc w:val="both"/>
        <w:rPr>
          <w:rFonts w:ascii="Arial" w:hAnsi="Arial" w:cs="Arial"/>
          <w:sz w:val="24"/>
          <w:szCs w:val="24"/>
        </w:rPr>
      </w:pPr>
      <w:r w:rsidRPr="001447ED">
        <w:rPr>
          <w:rFonts w:ascii="Arial" w:hAnsi="Arial" w:cs="Arial"/>
          <w:sz w:val="24"/>
          <w:szCs w:val="24"/>
        </w:rPr>
        <w:t>Na področju medijev podpiramo neodvisno, pluralno in javno odgovorno okolje z dolgoročno strategijo razvoja RTV ter podporo lokalnim in neodvisnim medijem.</w:t>
      </w:r>
    </w:p>
    <w:p w14:paraId="27850AFA" w14:textId="77777777" w:rsidR="003124A4" w:rsidRPr="001447ED" w:rsidRDefault="0097109C" w:rsidP="003124A4">
      <w:pPr>
        <w:pStyle w:val="NoSpacing"/>
        <w:jc w:val="both"/>
        <w:rPr>
          <w:rFonts w:ascii="Arial" w:hAnsi="Arial" w:cs="Arial"/>
          <w:sz w:val="24"/>
          <w:szCs w:val="24"/>
        </w:rPr>
      </w:pPr>
      <w:r w:rsidRPr="001447ED">
        <w:rPr>
          <w:rFonts w:ascii="Arial" w:hAnsi="Arial" w:cs="Arial"/>
          <w:sz w:val="24"/>
          <w:szCs w:val="24"/>
        </w:rPr>
        <w:t>Zavzemamo se za celovito strategijo ohranjanja stavbne dediščine z vključevanjem civilne družbe in trajnostnim javno-zasebnim partnerstvom</w:t>
      </w:r>
      <w:r w:rsidR="003124A4" w:rsidRPr="001447ED">
        <w:rPr>
          <w:rFonts w:ascii="Arial" w:hAnsi="Arial" w:cs="Arial"/>
          <w:sz w:val="24"/>
          <w:szCs w:val="24"/>
        </w:rPr>
        <w:t>.</w:t>
      </w:r>
    </w:p>
    <w:p w14:paraId="3C6D6C25" w14:textId="77777777" w:rsidR="003124A4" w:rsidRPr="001447ED" w:rsidRDefault="003124A4" w:rsidP="003124A4">
      <w:pPr>
        <w:pStyle w:val="NoSpacing"/>
        <w:jc w:val="both"/>
        <w:rPr>
          <w:rFonts w:ascii="Arial" w:hAnsi="Arial" w:cs="Arial"/>
          <w:sz w:val="24"/>
          <w:szCs w:val="24"/>
        </w:rPr>
      </w:pPr>
    </w:p>
    <w:p w14:paraId="129107E6" w14:textId="71DF27FC" w:rsidR="003124A4" w:rsidRPr="001447ED" w:rsidRDefault="0097109C" w:rsidP="003124A4">
      <w:pPr>
        <w:pStyle w:val="NoSpacing"/>
        <w:jc w:val="both"/>
        <w:rPr>
          <w:rFonts w:ascii="Arial" w:hAnsi="Arial" w:cs="Arial"/>
          <w:sz w:val="24"/>
          <w:szCs w:val="24"/>
        </w:rPr>
      </w:pPr>
      <w:r w:rsidRPr="001447ED">
        <w:rPr>
          <w:rFonts w:ascii="Arial" w:hAnsi="Arial" w:cs="Arial"/>
          <w:sz w:val="24"/>
          <w:szCs w:val="24"/>
        </w:rPr>
        <w:t>Kulturna politika mora biti pregledna in merljiva – z jasnimi kazalniki uspešnosti (KPI), primerljivimi na evropski ravni. Delež sredstev za ustvarjalnost in programe bomo postopno poveč</w:t>
      </w:r>
      <w:r w:rsidR="00CA002E" w:rsidRPr="001447ED">
        <w:rPr>
          <w:rFonts w:ascii="Arial" w:hAnsi="Arial" w:cs="Arial"/>
          <w:sz w:val="24"/>
          <w:szCs w:val="24"/>
        </w:rPr>
        <w:t>evali</w:t>
      </w:r>
      <w:r w:rsidRPr="001447ED">
        <w:rPr>
          <w:rFonts w:ascii="Arial" w:hAnsi="Arial" w:cs="Arial"/>
          <w:sz w:val="24"/>
          <w:szCs w:val="24"/>
        </w:rPr>
        <w:t>, da kultura postane resnično živa, dostopna in razvojno naravnana sila slovenskega družbenega napredka.</w:t>
      </w:r>
    </w:p>
    <w:p w14:paraId="457EF95A" w14:textId="77777777" w:rsidR="003124A4" w:rsidRPr="001447ED" w:rsidRDefault="003124A4" w:rsidP="003124A4">
      <w:pPr>
        <w:pStyle w:val="NoSpacing"/>
        <w:rPr>
          <w:rFonts w:ascii="Arial" w:hAnsi="Arial" w:cs="Arial"/>
          <w:sz w:val="24"/>
          <w:szCs w:val="24"/>
        </w:rPr>
      </w:pPr>
    </w:p>
    <w:p w14:paraId="37A7953A" w14:textId="14FFE9E5" w:rsidR="00F0575F" w:rsidRPr="001447ED" w:rsidRDefault="003124A4" w:rsidP="003124A4">
      <w:pPr>
        <w:pStyle w:val="NoSpacing"/>
        <w:rPr>
          <w:rFonts w:ascii="Arial" w:hAnsi="Arial" w:cs="Arial"/>
          <w:sz w:val="24"/>
          <w:szCs w:val="24"/>
        </w:rPr>
      </w:pPr>
      <w:r w:rsidRPr="001447ED">
        <w:rPr>
          <w:rFonts w:ascii="Arial" w:hAnsi="Arial" w:cs="Arial"/>
          <w:b/>
          <w:bCs/>
          <w:sz w:val="24"/>
          <w:szCs w:val="24"/>
        </w:rPr>
        <w:t>Prednostni</w:t>
      </w:r>
      <w:r w:rsidR="00F0575F" w:rsidRPr="001447ED">
        <w:rPr>
          <w:rFonts w:ascii="Arial" w:hAnsi="Arial" w:cs="Arial"/>
          <w:b/>
          <w:bCs/>
          <w:sz w:val="24"/>
          <w:szCs w:val="24"/>
        </w:rPr>
        <w:t xml:space="preserve"> ukrepi</w:t>
      </w:r>
    </w:p>
    <w:p w14:paraId="51D703A9" w14:textId="190DD14E" w:rsidR="00F0575F" w:rsidRPr="001447ED" w:rsidRDefault="00F0575F" w:rsidP="00680FF1">
      <w:pPr>
        <w:pStyle w:val="NoSpacing"/>
        <w:numPr>
          <w:ilvl w:val="0"/>
          <w:numId w:val="4"/>
        </w:numPr>
        <w:jc w:val="both"/>
        <w:rPr>
          <w:rFonts w:ascii="Arial" w:hAnsi="Arial" w:cs="Arial"/>
          <w:sz w:val="24"/>
          <w:szCs w:val="24"/>
        </w:rPr>
      </w:pPr>
      <w:r w:rsidRPr="001447ED">
        <w:rPr>
          <w:rFonts w:ascii="Arial" w:hAnsi="Arial" w:cs="Arial"/>
          <w:sz w:val="24"/>
          <w:szCs w:val="24"/>
        </w:rPr>
        <w:t>Začetek postopka za sprejem Zakona o kulturnih in ustvarjalnih sektorjih (ZKUS) za zagotovitev pravne varnosti in stabilnega okvira za podporo ustvarjalnosti zunaj tradicionalne umetnosti</w:t>
      </w:r>
      <w:r w:rsidR="00CA002E" w:rsidRPr="001447ED">
        <w:rPr>
          <w:rFonts w:ascii="Arial" w:hAnsi="Arial" w:cs="Arial"/>
          <w:sz w:val="24"/>
          <w:szCs w:val="24"/>
        </w:rPr>
        <w:t>;</w:t>
      </w:r>
    </w:p>
    <w:p w14:paraId="13867D8D" w14:textId="42236066" w:rsidR="00F0575F" w:rsidRPr="001447ED" w:rsidRDefault="00F0575F" w:rsidP="00680FF1">
      <w:pPr>
        <w:pStyle w:val="NoSpacing"/>
        <w:numPr>
          <w:ilvl w:val="0"/>
          <w:numId w:val="4"/>
        </w:numPr>
        <w:jc w:val="both"/>
        <w:rPr>
          <w:rFonts w:ascii="Arial" w:hAnsi="Arial" w:cs="Arial"/>
          <w:sz w:val="24"/>
          <w:szCs w:val="24"/>
        </w:rPr>
      </w:pPr>
      <w:r w:rsidRPr="001447ED">
        <w:rPr>
          <w:rFonts w:ascii="Arial" w:hAnsi="Arial" w:cs="Arial"/>
          <w:sz w:val="24"/>
          <w:szCs w:val="24"/>
        </w:rPr>
        <w:t>Reforma kulturne uprave: takojšnji začetek profesionalizacije organov javnih zavodov (svetov zavodov) za zagotovitev strokovne avtonomije in depolitizacije</w:t>
      </w:r>
      <w:r w:rsidR="00CA002E" w:rsidRPr="001447ED">
        <w:rPr>
          <w:rFonts w:ascii="Arial" w:hAnsi="Arial" w:cs="Arial"/>
          <w:sz w:val="24"/>
          <w:szCs w:val="24"/>
        </w:rPr>
        <w:t>;</w:t>
      </w:r>
    </w:p>
    <w:p w14:paraId="3F17AD25" w14:textId="4A9E9972" w:rsidR="00F0575F" w:rsidRPr="001447ED" w:rsidRDefault="00F0575F" w:rsidP="00680FF1">
      <w:pPr>
        <w:pStyle w:val="NoSpacing"/>
        <w:numPr>
          <w:ilvl w:val="0"/>
          <w:numId w:val="4"/>
        </w:numPr>
        <w:jc w:val="both"/>
        <w:rPr>
          <w:rFonts w:ascii="Arial" w:hAnsi="Arial" w:cs="Arial"/>
          <w:sz w:val="24"/>
          <w:szCs w:val="24"/>
        </w:rPr>
      </w:pPr>
      <w:r w:rsidRPr="001447ED">
        <w:rPr>
          <w:rFonts w:ascii="Arial" w:hAnsi="Arial" w:cs="Arial"/>
          <w:sz w:val="24"/>
          <w:szCs w:val="24"/>
        </w:rPr>
        <w:t xml:space="preserve">Pilotna </w:t>
      </w:r>
      <w:r w:rsidRPr="001447ED">
        <w:rPr>
          <w:rFonts w:ascii="Arial" w:hAnsi="Arial" w:cs="Arial"/>
          <w:b/>
          <w:bCs/>
          <w:sz w:val="24"/>
          <w:szCs w:val="24"/>
        </w:rPr>
        <w:t>uvedba kulturnega bona za 18-letnike</w:t>
      </w:r>
      <w:r w:rsidRPr="001447ED">
        <w:rPr>
          <w:rFonts w:ascii="Arial" w:hAnsi="Arial" w:cs="Arial"/>
          <w:sz w:val="24"/>
          <w:szCs w:val="24"/>
        </w:rPr>
        <w:t xml:space="preserve"> (v vrednosti 200</w:t>
      </w:r>
      <w:r w:rsidR="00CA002E" w:rsidRPr="001447ED">
        <w:rPr>
          <w:rFonts w:ascii="Arial" w:hAnsi="Arial" w:cs="Arial"/>
          <w:sz w:val="24"/>
          <w:szCs w:val="24"/>
        </w:rPr>
        <w:t xml:space="preserve"> eur</w:t>
      </w:r>
      <w:r w:rsidRPr="001447ED">
        <w:rPr>
          <w:rFonts w:ascii="Arial" w:hAnsi="Arial" w:cs="Arial"/>
          <w:sz w:val="24"/>
          <w:szCs w:val="24"/>
        </w:rPr>
        <w:t>) za spodbujanje obiska kulturnih prireditev in nakupa knjig</w:t>
      </w:r>
      <w:r w:rsidR="00CA002E" w:rsidRPr="001447ED">
        <w:rPr>
          <w:rFonts w:ascii="Arial" w:hAnsi="Arial" w:cs="Arial"/>
          <w:sz w:val="24"/>
          <w:szCs w:val="24"/>
        </w:rPr>
        <w:t>;</w:t>
      </w:r>
    </w:p>
    <w:p w14:paraId="08088FB0" w14:textId="417179D7" w:rsidR="00F0575F" w:rsidRPr="001447ED" w:rsidRDefault="00F0575F" w:rsidP="00680FF1">
      <w:pPr>
        <w:pStyle w:val="NoSpacing"/>
        <w:numPr>
          <w:ilvl w:val="0"/>
          <w:numId w:val="4"/>
        </w:numPr>
        <w:jc w:val="both"/>
        <w:rPr>
          <w:rFonts w:ascii="Arial" w:hAnsi="Arial" w:cs="Arial"/>
          <w:sz w:val="24"/>
          <w:szCs w:val="24"/>
        </w:rPr>
      </w:pPr>
      <w:r w:rsidRPr="001447ED">
        <w:rPr>
          <w:rFonts w:ascii="Arial" w:hAnsi="Arial" w:cs="Arial"/>
          <w:sz w:val="24"/>
          <w:szCs w:val="24"/>
        </w:rPr>
        <w:t>Oblikovanje neodvisnega telesa za pripravo Nacionalne strategije za javno RTV 2026–2031, ki bo preseg</w:t>
      </w:r>
      <w:r w:rsidR="00CA002E" w:rsidRPr="001447ED">
        <w:rPr>
          <w:rFonts w:ascii="Arial" w:hAnsi="Arial" w:cs="Arial"/>
          <w:sz w:val="24"/>
          <w:szCs w:val="24"/>
        </w:rPr>
        <w:t>a</w:t>
      </w:r>
      <w:r w:rsidRPr="001447ED">
        <w:rPr>
          <w:rFonts w:ascii="Arial" w:hAnsi="Arial" w:cs="Arial"/>
          <w:sz w:val="24"/>
          <w:szCs w:val="24"/>
        </w:rPr>
        <w:t>la kratkoročne politične vplive</w:t>
      </w:r>
      <w:r w:rsidR="00CA002E" w:rsidRPr="001447ED">
        <w:rPr>
          <w:rFonts w:ascii="Arial" w:hAnsi="Arial" w:cs="Arial"/>
          <w:sz w:val="24"/>
          <w:szCs w:val="24"/>
        </w:rPr>
        <w:t>;</w:t>
      </w:r>
    </w:p>
    <w:p w14:paraId="15109150" w14:textId="395BF543" w:rsidR="00F0575F" w:rsidRPr="001447ED" w:rsidRDefault="00F0575F" w:rsidP="00680FF1">
      <w:pPr>
        <w:pStyle w:val="NoSpacing"/>
        <w:numPr>
          <w:ilvl w:val="0"/>
          <w:numId w:val="4"/>
        </w:numPr>
        <w:jc w:val="both"/>
        <w:rPr>
          <w:rFonts w:ascii="Arial" w:hAnsi="Arial" w:cs="Arial"/>
          <w:sz w:val="24"/>
          <w:szCs w:val="24"/>
        </w:rPr>
      </w:pPr>
      <w:r w:rsidRPr="001447ED">
        <w:rPr>
          <w:rFonts w:ascii="Arial" w:hAnsi="Arial" w:cs="Arial"/>
          <w:sz w:val="24"/>
          <w:szCs w:val="24"/>
        </w:rPr>
        <w:t>Vzpostavitev enotne podatkovne platforme o kulturi (eKultura) in prehod na podatkovno podprto odločanje (evidence-based policy) z uvedbo javnih evalvacijskih mehanizmov</w:t>
      </w:r>
      <w:r w:rsidR="00CA002E" w:rsidRPr="001447ED">
        <w:rPr>
          <w:rFonts w:ascii="Arial" w:hAnsi="Arial" w:cs="Arial"/>
          <w:sz w:val="24"/>
          <w:szCs w:val="24"/>
        </w:rPr>
        <w:t>;</w:t>
      </w:r>
    </w:p>
    <w:p w14:paraId="1DDE5783" w14:textId="17DCE21C" w:rsidR="00F0575F" w:rsidRPr="001447ED" w:rsidRDefault="00F0575F" w:rsidP="00680FF1">
      <w:pPr>
        <w:pStyle w:val="NoSpacing"/>
        <w:numPr>
          <w:ilvl w:val="0"/>
          <w:numId w:val="4"/>
        </w:numPr>
        <w:jc w:val="both"/>
        <w:rPr>
          <w:rFonts w:ascii="Arial" w:hAnsi="Arial" w:cs="Arial"/>
          <w:sz w:val="24"/>
          <w:szCs w:val="24"/>
        </w:rPr>
      </w:pPr>
      <w:r w:rsidRPr="001447ED">
        <w:rPr>
          <w:rFonts w:ascii="Arial" w:hAnsi="Arial" w:cs="Arial"/>
          <w:sz w:val="24"/>
          <w:szCs w:val="24"/>
        </w:rPr>
        <w:t>Začetek vzpostavitve Centra za kulturno-umetnostno vzgojo (CKUV) v okviru JSKD za koordinacijo KUV</w:t>
      </w:r>
      <w:r w:rsidR="00CA002E" w:rsidRPr="001447ED">
        <w:rPr>
          <w:rFonts w:ascii="Arial" w:hAnsi="Arial" w:cs="Arial"/>
          <w:sz w:val="24"/>
          <w:szCs w:val="24"/>
        </w:rPr>
        <w:t>-</w:t>
      </w:r>
      <w:r w:rsidRPr="001447ED">
        <w:rPr>
          <w:rFonts w:ascii="Arial" w:hAnsi="Arial" w:cs="Arial"/>
          <w:sz w:val="24"/>
          <w:szCs w:val="24"/>
        </w:rPr>
        <w:t>programov.</w:t>
      </w:r>
    </w:p>
    <w:p w14:paraId="44E91178" w14:textId="77777777" w:rsidR="00F0575F" w:rsidRPr="001447ED" w:rsidRDefault="00F0575F" w:rsidP="00F0575F">
      <w:pPr>
        <w:pStyle w:val="NoSpacing"/>
        <w:jc w:val="both"/>
        <w:rPr>
          <w:rFonts w:ascii="Arial" w:hAnsi="Arial" w:cs="Arial"/>
          <w:sz w:val="24"/>
          <w:szCs w:val="24"/>
        </w:rPr>
      </w:pPr>
    </w:p>
    <w:p w14:paraId="647A2DFF" w14:textId="4F9163E7" w:rsidR="00F0575F" w:rsidRPr="001447ED" w:rsidRDefault="00F0575F" w:rsidP="00F0575F">
      <w:pPr>
        <w:pStyle w:val="NoSpacing"/>
        <w:jc w:val="both"/>
        <w:rPr>
          <w:rFonts w:ascii="Arial" w:hAnsi="Arial" w:cs="Arial"/>
          <w:b/>
          <w:bCs/>
          <w:sz w:val="24"/>
          <w:szCs w:val="24"/>
        </w:rPr>
      </w:pPr>
      <w:r w:rsidRPr="001447ED">
        <w:rPr>
          <w:rFonts w:ascii="Arial" w:hAnsi="Arial" w:cs="Arial"/>
          <w:b/>
          <w:bCs/>
          <w:sz w:val="24"/>
          <w:szCs w:val="24"/>
        </w:rPr>
        <w:t>Ukrepi mandata</w:t>
      </w:r>
    </w:p>
    <w:p w14:paraId="5C972315" w14:textId="0FDB0CB0"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Sprejem ZKUS in celovita prenova krovnega Zakona o uresničevanju javnega interesa za kulturo (ZUJIK), prilagojena sodobnim oblikam ustvarjalnosti (XR, AI, digitalno okolje) in delovnim razmerjem</w:t>
      </w:r>
      <w:r w:rsidR="00CA002E" w:rsidRPr="001447ED">
        <w:rPr>
          <w:rFonts w:ascii="Arial" w:hAnsi="Arial" w:cs="Arial"/>
          <w:sz w:val="24"/>
          <w:szCs w:val="24"/>
        </w:rPr>
        <w:t>;</w:t>
      </w:r>
    </w:p>
    <w:p w14:paraId="6E587972" w14:textId="61827E79"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Sprejetje novega sistemskega Zakona o uprizoritvenih umetnostih za ureditev strukturnih razmerij med javnimi zavodi in neodvisno sceno</w:t>
      </w:r>
      <w:r w:rsidR="00CA002E" w:rsidRPr="001447ED">
        <w:rPr>
          <w:rFonts w:ascii="Arial" w:hAnsi="Arial" w:cs="Arial"/>
          <w:sz w:val="24"/>
          <w:szCs w:val="24"/>
        </w:rPr>
        <w:t>;</w:t>
      </w:r>
    </w:p>
    <w:p w14:paraId="1A7C1749" w14:textId="663ACD2F"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Ustanovitev Kulturnega digitalnega inkubatorja in razvojne agencije za CCS za povezovanje kulture, tehnologije in podjetništva</w:t>
      </w:r>
      <w:r w:rsidR="00CA002E" w:rsidRPr="001447ED">
        <w:rPr>
          <w:rFonts w:ascii="Arial" w:hAnsi="Arial" w:cs="Arial"/>
          <w:sz w:val="24"/>
          <w:szCs w:val="24"/>
        </w:rPr>
        <w:t>;</w:t>
      </w:r>
    </w:p>
    <w:p w14:paraId="091CABEA" w14:textId="78DE6D1F"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Implementacija regionalne kulturne politike: vzpostavitev regionalnih kulturnih svetov in decentralizirana razdelitev sredstev</w:t>
      </w:r>
      <w:r w:rsidR="00CA002E" w:rsidRPr="001447ED">
        <w:rPr>
          <w:rFonts w:ascii="Arial" w:hAnsi="Arial" w:cs="Arial"/>
          <w:sz w:val="24"/>
          <w:szCs w:val="24"/>
        </w:rPr>
        <w:t>;</w:t>
      </w:r>
    </w:p>
    <w:p w14:paraId="2ECCF911" w14:textId="080D316E"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 xml:space="preserve">Izvedba </w:t>
      </w:r>
      <w:r w:rsidRPr="001447ED">
        <w:rPr>
          <w:rFonts w:ascii="Arial" w:hAnsi="Arial" w:cs="Arial"/>
          <w:b/>
          <w:bCs/>
          <w:sz w:val="24"/>
          <w:szCs w:val="24"/>
        </w:rPr>
        <w:t>trajne selitve Ministrstva za kulturo</w:t>
      </w:r>
      <w:r w:rsidRPr="001447ED">
        <w:rPr>
          <w:rFonts w:ascii="Arial" w:hAnsi="Arial" w:cs="Arial"/>
          <w:sz w:val="24"/>
          <w:szCs w:val="24"/>
        </w:rPr>
        <w:t xml:space="preserve"> </w:t>
      </w:r>
      <w:r w:rsidR="00F65F7F" w:rsidRPr="001447ED">
        <w:rPr>
          <w:rFonts w:ascii="Arial" w:hAnsi="Arial" w:cs="Arial"/>
          <w:b/>
          <w:bCs/>
          <w:sz w:val="24"/>
          <w:szCs w:val="24"/>
        </w:rPr>
        <w:t xml:space="preserve">RS </w:t>
      </w:r>
      <w:r w:rsidRPr="001447ED">
        <w:rPr>
          <w:rFonts w:ascii="Arial" w:hAnsi="Arial" w:cs="Arial"/>
          <w:sz w:val="24"/>
          <w:szCs w:val="24"/>
        </w:rPr>
        <w:t>v Maribor in Novo Gorico za krepitev policentričnega kulturnega modela</w:t>
      </w:r>
      <w:r w:rsidR="00F65F7F" w:rsidRPr="001447ED">
        <w:rPr>
          <w:rFonts w:ascii="Arial" w:hAnsi="Arial" w:cs="Arial"/>
          <w:sz w:val="24"/>
          <w:szCs w:val="24"/>
        </w:rPr>
        <w:t>;</w:t>
      </w:r>
    </w:p>
    <w:p w14:paraId="6080FCDB" w14:textId="69485A33"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Priprava in sprejetje celovite Nacionalne strategije arhitekture, ki bo</w:t>
      </w:r>
      <w:r w:rsidR="00F65F7F" w:rsidRPr="001447ED">
        <w:rPr>
          <w:rFonts w:ascii="Arial" w:hAnsi="Arial" w:cs="Arial"/>
          <w:sz w:val="24"/>
          <w:szCs w:val="24"/>
        </w:rPr>
        <w:t xml:space="preserve"> le-to </w:t>
      </w:r>
      <w:r w:rsidRPr="001447ED">
        <w:rPr>
          <w:rFonts w:ascii="Arial" w:hAnsi="Arial" w:cs="Arial"/>
          <w:sz w:val="24"/>
          <w:szCs w:val="24"/>
        </w:rPr>
        <w:t>obravnavala kot javno dobro in temelj kulturne krajine</w:t>
      </w:r>
      <w:r w:rsidR="00F65F7F" w:rsidRPr="001447ED">
        <w:rPr>
          <w:rFonts w:ascii="Arial" w:hAnsi="Arial" w:cs="Arial"/>
          <w:sz w:val="24"/>
          <w:szCs w:val="24"/>
        </w:rPr>
        <w:t>;</w:t>
      </w:r>
    </w:p>
    <w:p w14:paraId="6B94A9CF" w14:textId="17B95289"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Vzpostavitev nacionalnega programa za internacionalizacijo kulture z dodatnimi sredstvi za mednarodne turneje, prevode in predstavitve</w:t>
      </w:r>
      <w:r w:rsidR="00F65F7F" w:rsidRPr="001447ED">
        <w:rPr>
          <w:rFonts w:ascii="Arial" w:hAnsi="Arial" w:cs="Arial"/>
          <w:sz w:val="24"/>
          <w:szCs w:val="24"/>
        </w:rPr>
        <w:t>;</w:t>
      </w:r>
    </w:p>
    <w:p w14:paraId="4C2B4D34" w14:textId="1FFD79E6"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Izvedba druge faze reforme sistema RTV</w:t>
      </w:r>
      <w:r w:rsidR="00F65F7F" w:rsidRPr="001447ED">
        <w:rPr>
          <w:rFonts w:ascii="Arial" w:hAnsi="Arial" w:cs="Arial"/>
          <w:sz w:val="24"/>
          <w:szCs w:val="24"/>
        </w:rPr>
        <w:t xml:space="preserve"> </w:t>
      </w:r>
      <w:r w:rsidRPr="001447ED">
        <w:rPr>
          <w:rFonts w:ascii="Arial" w:hAnsi="Arial" w:cs="Arial"/>
          <w:sz w:val="24"/>
          <w:szCs w:val="24"/>
        </w:rPr>
        <w:t xml:space="preserve">SLO na podlagi sprejete </w:t>
      </w:r>
      <w:r w:rsidR="00F65F7F" w:rsidRPr="001447ED">
        <w:rPr>
          <w:rFonts w:ascii="Arial" w:hAnsi="Arial" w:cs="Arial"/>
          <w:sz w:val="24"/>
          <w:szCs w:val="24"/>
        </w:rPr>
        <w:t>n</w:t>
      </w:r>
      <w:r w:rsidRPr="001447ED">
        <w:rPr>
          <w:rFonts w:ascii="Arial" w:hAnsi="Arial" w:cs="Arial"/>
          <w:sz w:val="24"/>
          <w:szCs w:val="24"/>
        </w:rPr>
        <w:t>acionalne strategije s ciljem preobrazbe v sodobno javno digitalno platformo</w:t>
      </w:r>
      <w:r w:rsidR="00F65F7F" w:rsidRPr="001447ED">
        <w:rPr>
          <w:rFonts w:ascii="Arial" w:hAnsi="Arial" w:cs="Arial"/>
          <w:sz w:val="24"/>
          <w:szCs w:val="24"/>
        </w:rPr>
        <w:t>;</w:t>
      </w:r>
    </w:p>
    <w:p w14:paraId="5EAAFBD7" w14:textId="5A3A3DB3"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Oblikovanje enotne nacionalne strategije za ohranjanje in revitalizacijo stavbne kulturne dediščine z usmeritvijo k trajnostnemu upravljanju in javno-zasebnemu partnerstvu</w:t>
      </w:r>
      <w:r w:rsidR="00F65F7F" w:rsidRPr="001447ED">
        <w:rPr>
          <w:rFonts w:ascii="Arial" w:hAnsi="Arial" w:cs="Arial"/>
          <w:sz w:val="24"/>
          <w:szCs w:val="24"/>
        </w:rPr>
        <w:t>;</w:t>
      </w:r>
    </w:p>
    <w:p w14:paraId="1B0D05D8" w14:textId="0C41453F" w:rsidR="00F0575F" w:rsidRPr="001447ED" w:rsidRDefault="00F0575F" w:rsidP="00680FF1">
      <w:pPr>
        <w:pStyle w:val="NoSpacing"/>
        <w:numPr>
          <w:ilvl w:val="0"/>
          <w:numId w:val="5"/>
        </w:numPr>
        <w:jc w:val="both"/>
        <w:rPr>
          <w:rFonts w:ascii="Arial" w:hAnsi="Arial" w:cs="Arial"/>
          <w:sz w:val="24"/>
          <w:szCs w:val="24"/>
        </w:rPr>
      </w:pPr>
      <w:r w:rsidRPr="001447ED">
        <w:rPr>
          <w:rFonts w:ascii="Arial" w:hAnsi="Arial" w:cs="Arial"/>
          <w:sz w:val="24"/>
          <w:szCs w:val="24"/>
        </w:rPr>
        <w:t>Vzpostavitev trojnega modela financiranja (institucionalni, razvojni, projektni)</w:t>
      </w:r>
      <w:r w:rsidR="00F65F7F" w:rsidRPr="001447ED">
        <w:rPr>
          <w:rFonts w:ascii="Arial" w:hAnsi="Arial" w:cs="Arial"/>
          <w:sz w:val="24"/>
          <w:szCs w:val="24"/>
        </w:rPr>
        <w:t>.</w:t>
      </w:r>
      <w:r w:rsidRPr="001447ED">
        <w:rPr>
          <w:rFonts w:ascii="Arial" w:hAnsi="Arial" w:cs="Arial"/>
          <w:sz w:val="24"/>
          <w:szCs w:val="24"/>
        </w:rPr>
        <w:t xml:space="preserve"> </w:t>
      </w:r>
    </w:p>
    <w:p w14:paraId="3613E5B3" w14:textId="77777777" w:rsidR="00EB1D75" w:rsidRPr="001447ED" w:rsidRDefault="00EB1D75" w:rsidP="00F0575F">
      <w:pPr>
        <w:pStyle w:val="NoSpacing"/>
        <w:jc w:val="both"/>
        <w:rPr>
          <w:rFonts w:ascii="Arial" w:hAnsi="Arial" w:cs="Arial"/>
          <w:b/>
          <w:bCs/>
          <w:sz w:val="24"/>
          <w:szCs w:val="24"/>
        </w:rPr>
      </w:pPr>
    </w:p>
    <w:p w14:paraId="50EBF4A7" w14:textId="1FDCAD58" w:rsidR="00F0575F" w:rsidRPr="001447ED" w:rsidRDefault="00F0575F" w:rsidP="00F0575F">
      <w:pPr>
        <w:pStyle w:val="NoSpacing"/>
        <w:rPr>
          <w:rFonts w:ascii="Arial" w:hAnsi="Arial" w:cs="Arial"/>
          <w:sz w:val="24"/>
          <w:szCs w:val="24"/>
        </w:rPr>
      </w:pPr>
    </w:p>
    <w:p w14:paraId="6FF2BE77" w14:textId="27DFDB7F" w:rsidR="003124A4" w:rsidRPr="001447ED" w:rsidRDefault="003124A4" w:rsidP="00F0575F">
      <w:pPr>
        <w:pStyle w:val="NoSpacing"/>
        <w:rPr>
          <w:rFonts w:ascii="Arial" w:hAnsi="Arial" w:cs="Arial"/>
          <w:sz w:val="24"/>
          <w:szCs w:val="24"/>
        </w:rPr>
      </w:pPr>
    </w:p>
    <w:p w14:paraId="51F450C1" w14:textId="756746A6" w:rsidR="003124A4" w:rsidRPr="001447ED" w:rsidRDefault="003124A4" w:rsidP="00F0575F">
      <w:pPr>
        <w:pStyle w:val="NoSpacing"/>
        <w:rPr>
          <w:rFonts w:ascii="Arial" w:hAnsi="Arial" w:cs="Arial"/>
          <w:sz w:val="24"/>
          <w:szCs w:val="24"/>
        </w:rPr>
      </w:pPr>
    </w:p>
    <w:p w14:paraId="160E4BD0" w14:textId="5A768114" w:rsidR="003124A4" w:rsidRPr="001447ED" w:rsidRDefault="003124A4" w:rsidP="00F0575F">
      <w:pPr>
        <w:pStyle w:val="NoSpacing"/>
        <w:rPr>
          <w:rFonts w:ascii="Arial" w:hAnsi="Arial" w:cs="Arial"/>
          <w:sz w:val="24"/>
          <w:szCs w:val="24"/>
        </w:rPr>
      </w:pPr>
    </w:p>
    <w:p w14:paraId="0F42B4C2" w14:textId="008B01DE" w:rsidR="003124A4" w:rsidRPr="001447ED" w:rsidRDefault="003124A4" w:rsidP="00F0575F">
      <w:pPr>
        <w:pStyle w:val="NoSpacing"/>
        <w:rPr>
          <w:rFonts w:ascii="Arial" w:hAnsi="Arial" w:cs="Arial"/>
          <w:sz w:val="24"/>
          <w:szCs w:val="24"/>
        </w:rPr>
      </w:pPr>
    </w:p>
    <w:p w14:paraId="6FD35F3D" w14:textId="686BC8C1" w:rsidR="003124A4" w:rsidRPr="001447ED" w:rsidRDefault="003124A4" w:rsidP="00F0575F">
      <w:pPr>
        <w:pStyle w:val="NoSpacing"/>
        <w:rPr>
          <w:rFonts w:ascii="Arial" w:hAnsi="Arial" w:cs="Arial"/>
          <w:sz w:val="24"/>
          <w:szCs w:val="24"/>
        </w:rPr>
      </w:pPr>
    </w:p>
    <w:p w14:paraId="0A019465" w14:textId="52A619FE" w:rsidR="003124A4" w:rsidRPr="001447ED" w:rsidRDefault="003124A4" w:rsidP="00F0575F">
      <w:pPr>
        <w:pStyle w:val="NoSpacing"/>
        <w:rPr>
          <w:rFonts w:ascii="Arial" w:hAnsi="Arial" w:cs="Arial"/>
          <w:sz w:val="24"/>
          <w:szCs w:val="24"/>
        </w:rPr>
      </w:pPr>
    </w:p>
    <w:p w14:paraId="493FFC31" w14:textId="05723A35" w:rsidR="003124A4" w:rsidRPr="001447ED" w:rsidRDefault="003124A4" w:rsidP="00F0575F">
      <w:pPr>
        <w:pStyle w:val="NoSpacing"/>
        <w:rPr>
          <w:rFonts w:ascii="Arial" w:hAnsi="Arial" w:cs="Arial"/>
          <w:sz w:val="24"/>
          <w:szCs w:val="24"/>
        </w:rPr>
      </w:pPr>
    </w:p>
    <w:p w14:paraId="0A2FC379" w14:textId="60AC39C1" w:rsidR="003124A4" w:rsidRPr="001447ED" w:rsidRDefault="003124A4" w:rsidP="00F0575F">
      <w:pPr>
        <w:pStyle w:val="NoSpacing"/>
        <w:rPr>
          <w:rFonts w:ascii="Arial" w:hAnsi="Arial" w:cs="Arial"/>
          <w:sz w:val="24"/>
          <w:szCs w:val="24"/>
        </w:rPr>
      </w:pPr>
    </w:p>
    <w:p w14:paraId="4A307DA6" w14:textId="2C26F56A" w:rsidR="003124A4" w:rsidRPr="001447ED" w:rsidRDefault="003124A4" w:rsidP="00F0575F">
      <w:pPr>
        <w:pStyle w:val="NoSpacing"/>
        <w:rPr>
          <w:rFonts w:ascii="Arial" w:hAnsi="Arial" w:cs="Arial"/>
          <w:sz w:val="24"/>
          <w:szCs w:val="24"/>
        </w:rPr>
      </w:pPr>
    </w:p>
    <w:p w14:paraId="6DA1ABD0" w14:textId="7DA1BC5A" w:rsidR="003124A4" w:rsidRPr="001447ED" w:rsidRDefault="003124A4" w:rsidP="00F0575F">
      <w:pPr>
        <w:pStyle w:val="NoSpacing"/>
        <w:rPr>
          <w:rFonts w:ascii="Arial" w:hAnsi="Arial" w:cs="Arial"/>
          <w:sz w:val="24"/>
          <w:szCs w:val="24"/>
        </w:rPr>
      </w:pPr>
    </w:p>
    <w:p w14:paraId="40C3C9A6" w14:textId="6929553A" w:rsidR="003124A4" w:rsidRPr="001447ED" w:rsidRDefault="003124A4" w:rsidP="00F0575F">
      <w:pPr>
        <w:pStyle w:val="NoSpacing"/>
        <w:rPr>
          <w:rFonts w:ascii="Arial" w:hAnsi="Arial" w:cs="Arial"/>
          <w:sz w:val="24"/>
          <w:szCs w:val="24"/>
        </w:rPr>
      </w:pPr>
    </w:p>
    <w:p w14:paraId="71B78349" w14:textId="1D5EA05C" w:rsidR="003124A4" w:rsidRPr="001447ED" w:rsidRDefault="003124A4" w:rsidP="00F0575F">
      <w:pPr>
        <w:pStyle w:val="NoSpacing"/>
        <w:rPr>
          <w:rFonts w:ascii="Arial" w:hAnsi="Arial" w:cs="Arial"/>
          <w:sz w:val="24"/>
          <w:szCs w:val="24"/>
        </w:rPr>
      </w:pPr>
    </w:p>
    <w:p w14:paraId="523AB3FA" w14:textId="2740942B" w:rsidR="003124A4" w:rsidRPr="001447ED" w:rsidRDefault="003124A4" w:rsidP="00F0575F">
      <w:pPr>
        <w:pStyle w:val="NoSpacing"/>
        <w:rPr>
          <w:rFonts w:ascii="Arial" w:hAnsi="Arial" w:cs="Arial"/>
          <w:sz w:val="24"/>
          <w:szCs w:val="24"/>
        </w:rPr>
      </w:pPr>
    </w:p>
    <w:p w14:paraId="7380EA38" w14:textId="61546128" w:rsidR="003124A4" w:rsidRPr="001447ED" w:rsidRDefault="003124A4" w:rsidP="00F0575F">
      <w:pPr>
        <w:pStyle w:val="NoSpacing"/>
        <w:rPr>
          <w:rFonts w:ascii="Arial" w:hAnsi="Arial" w:cs="Arial"/>
          <w:sz w:val="24"/>
          <w:szCs w:val="24"/>
        </w:rPr>
      </w:pPr>
    </w:p>
    <w:p w14:paraId="7D2013A5" w14:textId="549427F0" w:rsidR="003124A4" w:rsidRPr="001447ED" w:rsidRDefault="003124A4" w:rsidP="00F0575F">
      <w:pPr>
        <w:pStyle w:val="NoSpacing"/>
        <w:rPr>
          <w:rFonts w:ascii="Arial" w:hAnsi="Arial" w:cs="Arial"/>
          <w:sz w:val="24"/>
          <w:szCs w:val="24"/>
        </w:rPr>
      </w:pPr>
    </w:p>
    <w:p w14:paraId="52CD1427" w14:textId="263F8A3E" w:rsidR="003124A4" w:rsidRPr="001447ED" w:rsidRDefault="003124A4" w:rsidP="00F0575F">
      <w:pPr>
        <w:pStyle w:val="NoSpacing"/>
        <w:rPr>
          <w:rFonts w:ascii="Arial" w:hAnsi="Arial" w:cs="Arial"/>
          <w:sz w:val="24"/>
          <w:szCs w:val="24"/>
        </w:rPr>
      </w:pPr>
    </w:p>
    <w:p w14:paraId="6EA73E91" w14:textId="2D059F61" w:rsidR="003124A4" w:rsidRPr="001447ED" w:rsidRDefault="003124A4" w:rsidP="00F0575F">
      <w:pPr>
        <w:pStyle w:val="NoSpacing"/>
        <w:rPr>
          <w:rFonts w:ascii="Arial" w:hAnsi="Arial" w:cs="Arial"/>
          <w:sz w:val="24"/>
          <w:szCs w:val="24"/>
        </w:rPr>
      </w:pPr>
    </w:p>
    <w:p w14:paraId="4BC01598" w14:textId="57BEB1B3" w:rsidR="003124A4" w:rsidRPr="001447ED" w:rsidRDefault="003124A4" w:rsidP="00F0575F">
      <w:pPr>
        <w:pStyle w:val="NoSpacing"/>
        <w:rPr>
          <w:rFonts w:ascii="Arial" w:hAnsi="Arial" w:cs="Arial"/>
          <w:sz w:val="24"/>
          <w:szCs w:val="24"/>
        </w:rPr>
      </w:pPr>
    </w:p>
    <w:p w14:paraId="49B3F9B7" w14:textId="3945A3DA" w:rsidR="003124A4" w:rsidRPr="001447ED" w:rsidRDefault="003124A4" w:rsidP="00F0575F">
      <w:pPr>
        <w:pStyle w:val="NoSpacing"/>
        <w:rPr>
          <w:rFonts w:ascii="Arial" w:hAnsi="Arial" w:cs="Arial"/>
          <w:sz w:val="24"/>
          <w:szCs w:val="24"/>
        </w:rPr>
      </w:pPr>
    </w:p>
    <w:p w14:paraId="3FABBA76" w14:textId="0137B171" w:rsidR="003124A4" w:rsidRPr="001447ED" w:rsidRDefault="003124A4" w:rsidP="00F0575F">
      <w:pPr>
        <w:pStyle w:val="NoSpacing"/>
        <w:rPr>
          <w:rFonts w:ascii="Arial" w:hAnsi="Arial" w:cs="Arial"/>
          <w:sz w:val="24"/>
          <w:szCs w:val="24"/>
        </w:rPr>
      </w:pPr>
    </w:p>
    <w:p w14:paraId="509EEE54" w14:textId="75CA9C02" w:rsidR="003124A4" w:rsidRPr="001447ED" w:rsidRDefault="003124A4" w:rsidP="00F0575F">
      <w:pPr>
        <w:pStyle w:val="NoSpacing"/>
        <w:rPr>
          <w:rFonts w:ascii="Arial" w:hAnsi="Arial" w:cs="Arial"/>
          <w:sz w:val="24"/>
          <w:szCs w:val="24"/>
        </w:rPr>
      </w:pPr>
    </w:p>
    <w:p w14:paraId="78CFF70D" w14:textId="5D45B784" w:rsidR="00D3600A" w:rsidRPr="001447ED" w:rsidRDefault="00D3600A" w:rsidP="00F0575F">
      <w:pPr>
        <w:pStyle w:val="NoSpacing"/>
        <w:rPr>
          <w:rFonts w:ascii="Arial" w:hAnsi="Arial" w:cs="Arial"/>
          <w:sz w:val="24"/>
          <w:szCs w:val="24"/>
        </w:rPr>
      </w:pPr>
    </w:p>
    <w:p w14:paraId="569E1E4A" w14:textId="0AFCE6D6" w:rsidR="00D3600A" w:rsidRPr="001447ED" w:rsidRDefault="00D3600A" w:rsidP="00F0575F">
      <w:pPr>
        <w:pStyle w:val="NoSpacing"/>
        <w:rPr>
          <w:rFonts w:ascii="Arial" w:hAnsi="Arial" w:cs="Arial"/>
          <w:sz w:val="24"/>
          <w:szCs w:val="24"/>
        </w:rPr>
      </w:pPr>
    </w:p>
    <w:p w14:paraId="23304D13" w14:textId="77777777" w:rsidR="00D3600A" w:rsidRPr="001447ED" w:rsidRDefault="00D3600A" w:rsidP="00F0575F">
      <w:pPr>
        <w:pStyle w:val="NoSpacing"/>
        <w:rPr>
          <w:rFonts w:ascii="Arial" w:hAnsi="Arial" w:cs="Arial"/>
          <w:sz w:val="24"/>
          <w:szCs w:val="24"/>
        </w:rPr>
      </w:pPr>
    </w:p>
    <w:p w14:paraId="2F982760" w14:textId="3EEF7FED" w:rsidR="003124A4" w:rsidRPr="001447ED" w:rsidRDefault="003124A4" w:rsidP="00F0575F">
      <w:pPr>
        <w:pStyle w:val="NoSpacing"/>
        <w:rPr>
          <w:rFonts w:ascii="Arial" w:hAnsi="Arial" w:cs="Arial"/>
          <w:sz w:val="24"/>
          <w:szCs w:val="24"/>
        </w:rPr>
      </w:pPr>
    </w:p>
    <w:p w14:paraId="050B85F6" w14:textId="07EC7FDA" w:rsidR="003124A4" w:rsidRPr="001447ED" w:rsidRDefault="003124A4" w:rsidP="00F0575F">
      <w:pPr>
        <w:pStyle w:val="NoSpacing"/>
        <w:rPr>
          <w:rFonts w:ascii="Arial" w:hAnsi="Arial" w:cs="Arial"/>
          <w:sz w:val="24"/>
          <w:szCs w:val="24"/>
        </w:rPr>
      </w:pPr>
    </w:p>
    <w:p w14:paraId="17AF1D41" w14:textId="48A61B16" w:rsidR="003124A4" w:rsidRPr="001447ED" w:rsidRDefault="003124A4" w:rsidP="00F0575F">
      <w:pPr>
        <w:pStyle w:val="NoSpacing"/>
        <w:rPr>
          <w:rFonts w:ascii="Arial" w:hAnsi="Arial" w:cs="Arial"/>
          <w:sz w:val="24"/>
          <w:szCs w:val="24"/>
        </w:rPr>
      </w:pPr>
    </w:p>
    <w:p w14:paraId="2769E480" w14:textId="6DE40DA1" w:rsidR="003124A4" w:rsidRPr="001447ED" w:rsidRDefault="003124A4" w:rsidP="00F0575F">
      <w:pPr>
        <w:pStyle w:val="NoSpacing"/>
        <w:rPr>
          <w:rFonts w:ascii="Arial" w:hAnsi="Arial" w:cs="Arial"/>
          <w:sz w:val="24"/>
          <w:szCs w:val="24"/>
        </w:rPr>
      </w:pPr>
    </w:p>
    <w:p w14:paraId="60EBBD97" w14:textId="77777777" w:rsidR="003124A4" w:rsidRPr="001447ED" w:rsidRDefault="003124A4" w:rsidP="00F0575F">
      <w:pPr>
        <w:pStyle w:val="NoSpacing"/>
        <w:rPr>
          <w:rFonts w:ascii="Arial" w:hAnsi="Arial" w:cs="Arial"/>
          <w:sz w:val="24"/>
          <w:szCs w:val="24"/>
        </w:rPr>
      </w:pPr>
    </w:p>
    <w:p w14:paraId="5E7B0D0E" w14:textId="31B0AF39" w:rsidR="00F0575F" w:rsidRPr="001447ED" w:rsidRDefault="00F0575F" w:rsidP="00F0575F">
      <w:pPr>
        <w:pStyle w:val="NoSpacing"/>
        <w:rPr>
          <w:rFonts w:ascii="Arial" w:hAnsi="Arial" w:cs="Arial"/>
          <w:sz w:val="24"/>
          <w:szCs w:val="24"/>
        </w:rPr>
      </w:pPr>
    </w:p>
    <w:p w14:paraId="5547B655" w14:textId="6405B043" w:rsidR="00681122" w:rsidRPr="001447ED" w:rsidRDefault="00681122" w:rsidP="00CC2160">
      <w:pPr>
        <w:pStyle w:val="NoSpacing"/>
        <w:rPr>
          <w:rFonts w:ascii="Arial" w:hAnsi="Arial" w:cs="Arial"/>
          <w:b/>
          <w:bCs/>
          <w:i/>
          <w:iCs/>
          <w:sz w:val="28"/>
          <w:szCs w:val="28"/>
        </w:rPr>
      </w:pPr>
      <w:r w:rsidRPr="001447ED">
        <w:rPr>
          <w:rFonts w:ascii="Arial" w:hAnsi="Arial" w:cs="Arial"/>
          <w:b/>
          <w:bCs/>
          <w:i/>
          <w:iCs/>
          <w:sz w:val="28"/>
          <w:szCs w:val="28"/>
        </w:rPr>
        <w:t>OBRAMBA</w:t>
      </w:r>
    </w:p>
    <w:p w14:paraId="017D72DD" w14:textId="686D3337" w:rsidR="003124A4" w:rsidRPr="001447ED" w:rsidRDefault="003124A4" w:rsidP="006E14F3">
      <w:pPr>
        <w:pStyle w:val="NoSpacing"/>
        <w:jc w:val="both"/>
        <w:rPr>
          <w:rFonts w:ascii="Arial" w:hAnsi="Arial" w:cs="Arial"/>
          <w:b/>
          <w:bCs/>
          <w:sz w:val="24"/>
          <w:szCs w:val="24"/>
        </w:rPr>
      </w:pPr>
    </w:p>
    <w:p w14:paraId="3AB3F4FA" w14:textId="3278D35A" w:rsidR="003124A4" w:rsidRPr="001447ED" w:rsidRDefault="00E7170C" w:rsidP="003124A4">
      <w:pPr>
        <w:pStyle w:val="NoSpacing"/>
        <w:jc w:val="both"/>
        <w:rPr>
          <w:rFonts w:ascii="Arial" w:hAnsi="Arial" w:cs="Arial"/>
          <w:sz w:val="24"/>
          <w:szCs w:val="24"/>
        </w:rPr>
      </w:pPr>
      <w:r w:rsidRPr="001447ED">
        <w:rPr>
          <w:rFonts w:ascii="Arial" w:hAnsi="Arial" w:cs="Arial"/>
          <w:sz w:val="24"/>
          <w:szCs w:val="24"/>
        </w:rPr>
        <w:t>Sodobno varnostno okolje je n</w:t>
      </w:r>
      <w:r w:rsidR="00004740" w:rsidRPr="001447ED">
        <w:rPr>
          <w:rFonts w:ascii="Arial" w:hAnsi="Arial" w:cs="Arial"/>
          <w:sz w:val="24"/>
          <w:szCs w:val="24"/>
        </w:rPr>
        <w:t>e</w:t>
      </w:r>
      <w:r w:rsidRPr="001447ED">
        <w:rPr>
          <w:rFonts w:ascii="Arial" w:hAnsi="Arial" w:cs="Arial"/>
          <w:sz w:val="24"/>
          <w:szCs w:val="24"/>
        </w:rPr>
        <w:t xml:space="preserve">stabilno in kompleksno. Zanj </w:t>
      </w:r>
      <w:r w:rsidR="00F65F7F" w:rsidRPr="001447ED">
        <w:rPr>
          <w:rFonts w:ascii="Arial" w:hAnsi="Arial" w:cs="Arial"/>
          <w:sz w:val="24"/>
          <w:szCs w:val="24"/>
        </w:rPr>
        <w:t>sta</w:t>
      </w:r>
      <w:r w:rsidRPr="001447ED">
        <w:rPr>
          <w:rFonts w:ascii="Arial" w:hAnsi="Arial" w:cs="Arial"/>
          <w:sz w:val="24"/>
          <w:szCs w:val="24"/>
        </w:rPr>
        <w:t xml:space="preserve"> značiln</w:t>
      </w:r>
      <w:r w:rsidR="00F65F7F" w:rsidRPr="001447ED">
        <w:rPr>
          <w:rFonts w:ascii="Arial" w:hAnsi="Arial" w:cs="Arial"/>
          <w:sz w:val="24"/>
          <w:szCs w:val="24"/>
        </w:rPr>
        <w:t>i</w:t>
      </w:r>
      <w:r w:rsidRPr="001447ED">
        <w:rPr>
          <w:rFonts w:ascii="Arial" w:hAnsi="Arial" w:cs="Arial"/>
          <w:sz w:val="24"/>
          <w:szCs w:val="24"/>
        </w:rPr>
        <w:t xml:space="preserve"> velika dinamika in prepletenost številnih tveganj in groženj</w:t>
      </w:r>
      <w:r w:rsidR="00F65F7F" w:rsidRPr="001447ED">
        <w:rPr>
          <w:rFonts w:ascii="Arial" w:hAnsi="Arial" w:cs="Arial"/>
          <w:sz w:val="24"/>
          <w:szCs w:val="24"/>
        </w:rPr>
        <w:t>,</w:t>
      </w:r>
      <w:r w:rsidRPr="001447ED">
        <w:rPr>
          <w:rFonts w:ascii="Arial" w:hAnsi="Arial" w:cs="Arial"/>
          <w:sz w:val="24"/>
          <w:szCs w:val="24"/>
        </w:rPr>
        <w:t xml:space="preserve"> od strateške konkurence, realne možnosti vojaškega konfl</w:t>
      </w:r>
      <w:r w:rsidR="00004740" w:rsidRPr="001447ED">
        <w:rPr>
          <w:rFonts w:ascii="Arial" w:hAnsi="Arial" w:cs="Arial"/>
          <w:sz w:val="24"/>
          <w:szCs w:val="24"/>
        </w:rPr>
        <w:t>i</w:t>
      </w:r>
      <w:r w:rsidRPr="001447ED">
        <w:rPr>
          <w:rFonts w:ascii="Arial" w:hAnsi="Arial" w:cs="Arial"/>
          <w:sz w:val="24"/>
          <w:szCs w:val="24"/>
        </w:rPr>
        <w:t>kta, h</w:t>
      </w:r>
      <w:r w:rsidR="00004740" w:rsidRPr="001447ED">
        <w:rPr>
          <w:rFonts w:ascii="Arial" w:hAnsi="Arial" w:cs="Arial"/>
          <w:sz w:val="24"/>
          <w:szCs w:val="24"/>
        </w:rPr>
        <w:t>i</w:t>
      </w:r>
      <w:r w:rsidRPr="001447ED">
        <w:rPr>
          <w:rFonts w:ascii="Arial" w:hAnsi="Arial" w:cs="Arial"/>
          <w:sz w:val="24"/>
          <w:szCs w:val="24"/>
        </w:rPr>
        <w:t>bridnega delovanja, terorizma, kibernetskih napadov</w:t>
      </w:r>
      <w:r w:rsidR="00F75CAE" w:rsidRPr="001447ED">
        <w:rPr>
          <w:rFonts w:ascii="Arial" w:hAnsi="Arial" w:cs="Arial"/>
          <w:sz w:val="24"/>
          <w:szCs w:val="24"/>
        </w:rPr>
        <w:t xml:space="preserve"> </w:t>
      </w:r>
      <w:r w:rsidRPr="001447ED">
        <w:rPr>
          <w:rFonts w:ascii="Arial" w:hAnsi="Arial" w:cs="Arial"/>
          <w:sz w:val="24"/>
          <w:szCs w:val="24"/>
        </w:rPr>
        <w:t xml:space="preserve">do razvoja prebojnih tehnologij, podnebnih sprememb in zdravstvenih tveganj. Vojna v Ukrajini je spremenila </w:t>
      </w:r>
      <w:r w:rsidR="00F75CAE" w:rsidRPr="001447ED">
        <w:rPr>
          <w:rFonts w:ascii="Arial" w:hAnsi="Arial" w:cs="Arial"/>
          <w:sz w:val="24"/>
          <w:szCs w:val="24"/>
        </w:rPr>
        <w:t xml:space="preserve">tako </w:t>
      </w:r>
      <w:r w:rsidRPr="001447ED">
        <w:rPr>
          <w:rFonts w:ascii="Arial" w:hAnsi="Arial" w:cs="Arial"/>
          <w:sz w:val="24"/>
          <w:szCs w:val="24"/>
        </w:rPr>
        <w:t xml:space="preserve">dojemanje varnostne grožnje na evropskem kontinentu kakor tudi spremembo strategije bojevanja v digitalni dobi. </w:t>
      </w:r>
    </w:p>
    <w:p w14:paraId="57A9663A" w14:textId="77777777" w:rsidR="003124A4" w:rsidRPr="001447ED" w:rsidRDefault="003124A4" w:rsidP="003124A4">
      <w:pPr>
        <w:pStyle w:val="NoSpacing"/>
        <w:jc w:val="both"/>
        <w:rPr>
          <w:rFonts w:ascii="Arial" w:hAnsi="Arial" w:cs="Arial"/>
          <w:sz w:val="24"/>
          <w:szCs w:val="24"/>
        </w:rPr>
      </w:pPr>
    </w:p>
    <w:p w14:paraId="0E353F84" w14:textId="18D6C39D" w:rsidR="00E7170C" w:rsidRPr="001447ED" w:rsidRDefault="00E7170C" w:rsidP="003124A4">
      <w:pPr>
        <w:pStyle w:val="NoSpacing"/>
        <w:jc w:val="both"/>
        <w:rPr>
          <w:rFonts w:ascii="Arial" w:hAnsi="Arial" w:cs="Arial"/>
          <w:b/>
          <w:bCs/>
          <w:sz w:val="24"/>
          <w:szCs w:val="24"/>
        </w:rPr>
      </w:pPr>
      <w:r w:rsidRPr="001447ED">
        <w:rPr>
          <w:rFonts w:ascii="Arial" w:hAnsi="Arial" w:cs="Arial"/>
          <w:sz w:val="24"/>
          <w:szCs w:val="24"/>
        </w:rPr>
        <w:t>Slovenski nacionalno</w:t>
      </w:r>
      <w:r w:rsidR="006A74AF" w:rsidRPr="001447ED">
        <w:rPr>
          <w:rFonts w:ascii="Arial" w:hAnsi="Arial" w:cs="Arial"/>
          <w:sz w:val="24"/>
          <w:szCs w:val="24"/>
        </w:rPr>
        <w:t>-</w:t>
      </w:r>
      <w:r w:rsidRPr="001447ED">
        <w:rPr>
          <w:rFonts w:ascii="Arial" w:hAnsi="Arial" w:cs="Arial"/>
          <w:sz w:val="24"/>
          <w:szCs w:val="24"/>
        </w:rPr>
        <w:t>varnost</w:t>
      </w:r>
      <w:r w:rsidR="006A74AF" w:rsidRPr="001447ED">
        <w:rPr>
          <w:rFonts w:ascii="Arial" w:hAnsi="Arial" w:cs="Arial"/>
          <w:sz w:val="24"/>
          <w:szCs w:val="24"/>
        </w:rPr>
        <w:t>n</w:t>
      </w:r>
      <w:r w:rsidRPr="001447ED">
        <w:rPr>
          <w:rFonts w:ascii="Arial" w:hAnsi="Arial" w:cs="Arial"/>
          <w:sz w:val="24"/>
          <w:szCs w:val="24"/>
        </w:rPr>
        <w:t>i sistem in njegov</w:t>
      </w:r>
      <w:r w:rsidR="00F75CAE" w:rsidRPr="001447ED">
        <w:rPr>
          <w:rFonts w:ascii="Arial" w:hAnsi="Arial" w:cs="Arial"/>
          <w:sz w:val="24"/>
          <w:szCs w:val="24"/>
        </w:rPr>
        <w:t>e</w:t>
      </w:r>
      <w:r w:rsidRPr="001447ED">
        <w:rPr>
          <w:rFonts w:ascii="Arial" w:hAnsi="Arial" w:cs="Arial"/>
          <w:sz w:val="24"/>
          <w:szCs w:val="24"/>
        </w:rPr>
        <w:t xml:space="preserve"> podsistem</w:t>
      </w:r>
      <w:r w:rsidR="00F75CAE" w:rsidRPr="001447ED">
        <w:rPr>
          <w:rFonts w:ascii="Arial" w:hAnsi="Arial" w:cs="Arial"/>
          <w:sz w:val="24"/>
          <w:szCs w:val="24"/>
        </w:rPr>
        <w:t>e</w:t>
      </w:r>
      <w:r w:rsidRPr="001447ED">
        <w:rPr>
          <w:rFonts w:ascii="Arial" w:hAnsi="Arial" w:cs="Arial"/>
          <w:sz w:val="24"/>
          <w:szCs w:val="24"/>
        </w:rPr>
        <w:t xml:space="preserve"> (obrambni, zaščita in reševanje, notranja varnost, obveščevalni) je treba zato ustrezno prilagoditi novim izzivom, predvsem na področj</w:t>
      </w:r>
      <w:r w:rsidR="00F75CAE" w:rsidRPr="001447ED">
        <w:rPr>
          <w:rFonts w:ascii="Arial" w:hAnsi="Arial" w:cs="Arial"/>
          <w:sz w:val="24"/>
          <w:szCs w:val="24"/>
        </w:rPr>
        <w:t>ih</w:t>
      </w:r>
      <w:r w:rsidRPr="001447ED">
        <w:rPr>
          <w:rFonts w:ascii="Arial" w:hAnsi="Arial" w:cs="Arial"/>
          <w:sz w:val="24"/>
          <w:szCs w:val="24"/>
        </w:rPr>
        <w:t>:</w:t>
      </w:r>
    </w:p>
    <w:p w14:paraId="123DFB83" w14:textId="5D131EB3" w:rsidR="00F41BE2" w:rsidRPr="001447ED" w:rsidRDefault="00E7170C" w:rsidP="00F41BE2">
      <w:pPr>
        <w:pStyle w:val="ListParagraph"/>
        <w:numPr>
          <w:ilvl w:val="0"/>
          <w:numId w:val="156"/>
        </w:numPr>
        <w:jc w:val="both"/>
        <w:rPr>
          <w:rFonts w:ascii="Arial" w:hAnsi="Arial" w:cs="Arial"/>
          <w:sz w:val="24"/>
          <w:szCs w:val="24"/>
        </w:rPr>
      </w:pPr>
      <w:r w:rsidRPr="001447ED">
        <w:rPr>
          <w:rFonts w:ascii="Arial" w:hAnsi="Arial" w:cs="Arial"/>
          <w:b/>
          <w:bCs/>
          <w:sz w:val="24"/>
          <w:szCs w:val="24"/>
        </w:rPr>
        <w:t>financiranja</w:t>
      </w:r>
      <w:r w:rsidRPr="001447ED">
        <w:rPr>
          <w:rFonts w:ascii="Arial" w:hAnsi="Arial" w:cs="Arial"/>
          <w:sz w:val="24"/>
          <w:szCs w:val="24"/>
        </w:rPr>
        <w:t xml:space="preserve"> (zaradi ekonomske krize je bil NVS </w:t>
      </w:r>
      <w:r w:rsidRPr="001447ED">
        <w:rPr>
          <w:rFonts w:ascii="Arial" w:hAnsi="Arial" w:cs="Arial"/>
          <w:sz w:val="24"/>
          <w:szCs w:val="24"/>
          <w:u w:val="single"/>
        </w:rPr>
        <w:t>finančno podhranjen</w:t>
      </w:r>
      <w:r w:rsidRPr="001447ED">
        <w:rPr>
          <w:rFonts w:ascii="Arial" w:hAnsi="Arial" w:cs="Arial"/>
          <w:sz w:val="24"/>
          <w:szCs w:val="24"/>
        </w:rPr>
        <w:t xml:space="preserve">, kar se je odrazilo tako na ohranjanju in razvoju zmogljivosti kot na </w:t>
      </w:r>
      <w:r w:rsidRPr="001447ED">
        <w:rPr>
          <w:rFonts w:ascii="Arial" w:hAnsi="Arial" w:cs="Arial"/>
          <w:sz w:val="24"/>
          <w:szCs w:val="24"/>
          <w:u w:val="single"/>
        </w:rPr>
        <w:t>neuravnoteženi notranji porazdelitvi sredstev</w:t>
      </w:r>
      <w:r w:rsidRPr="001447ED">
        <w:rPr>
          <w:rFonts w:ascii="Arial" w:hAnsi="Arial" w:cs="Arial"/>
          <w:sz w:val="24"/>
          <w:szCs w:val="24"/>
        </w:rPr>
        <w:t xml:space="preserve">; zelo problematična pa je tudi </w:t>
      </w:r>
      <w:r w:rsidRPr="001447ED">
        <w:rPr>
          <w:rFonts w:ascii="Arial" w:hAnsi="Arial" w:cs="Arial"/>
          <w:sz w:val="24"/>
          <w:szCs w:val="24"/>
          <w:u w:val="single"/>
        </w:rPr>
        <w:t>nestabilnost financiranja</w:t>
      </w:r>
      <w:r w:rsidRPr="001447ED">
        <w:rPr>
          <w:rFonts w:ascii="Arial" w:hAnsi="Arial" w:cs="Arial"/>
          <w:sz w:val="24"/>
          <w:szCs w:val="24"/>
        </w:rPr>
        <w:t xml:space="preserve">, ki </w:t>
      </w:r>
      <w:r w:rsidR="00F75CAE" w:rsidRPr="001447ED">
        <w:rPr>
          <w:rFonts w:ascii="Arial" w:hAnsi="Arial" w:cs="Arial"/>
          <w:sz w:val="24"/>
          <w:szCs w:val="24"/>
        </w:rPr>
        <w:t xml:space="preserve">se kaže </w:t>
      </w:r>
      <w:r w:rsidRPr="001447ED">
        <w:rPr>
          <w:rFonts w:ascii="Arial" w:hAnsi="Arial" w:cs="Arial"/>
          <w:sz w:val="24"/>
          <w:szCs w:val="24"/>
        </w:rPr>
        <w:t>kot posledica spreminjajočih se političnih prioritet nacionalno varnostnega sistema (NVS</w:t>
      </w:r>
      <w:r w:rsidR="001362AF" w:rsidRPr="001447ED">
        <w:rPr>
          <w:rFonts w:ascii="Arial" w:hAnsi="Arial" w:cs="Arial"/>
          <w:sz w:val="24"/>
          <w:szCs w:val="24"/>
        </w:rPr>
        <w:t>)</w:t>
      </w:r>
      <w:r w:rsidRPr="001447ED">
        <w:rPr>
          <w:rFonts w:ascii="Arial" w:hAnsi="Arial" w:cs="Arial"/>
          <w:sz w:val="24"/>
          <w:szCs w:val="24"/>
        </w:rPr>
        <w:t>);</w:t>
      </w:r>
    </w:p>
    <w:p w14:paraId="2B90CE96" w14:textId="77777777" w:rsidR="00F41BE2" w:rsidRPr="001447ED" w:rsidRDefault="00E7170C" w:rsidP="00F41BE2">
      <w:pPr>
        <w:pStyle w:val="ListParagraph"/>
        <w:numPr>
          <w:ilvl w:val="0"/>
          <w:numId w:val="156"/>
        </w:numPr>
        <w:jc w:val="both"/>
        <w:rPr>
          <w:rFonts w:ascii="Arial" w:hAnsi="Arial" w:cs="Arial"/>
          <w:sz w:val="24"/>
          <w:szCs w:val="24"/>
        </w:rPr>
      </w:pPr>
      <w:r w:rsidRPr="001447ED">
        <w:rPr>
          <w:rFonts w:ascii="Arial" w:hAnsi="Arial" w:cs="Arial"/>
          <w:b/>
          <w:bCs/>
          <w:sz w:val="24"/>
          <w:szCs w:val="24"/>
        </w:rPr>
        <w:t>kadrov</w:t>
      </w:r>
      <w:r w:rsidRPr="001447ED">
        <w:rPr>
          <w:rFonts w:ascii="Arial" w:hAnsi="Arial" w:cs="Arial"/>
          <w:sz w:val="24"/>
          <w:szCs w:val="24"/>
        </w:rPr>
        <w:t xml:space="preserve"> (zaradi demografije, nekonkurenčnosti ter neustrezno urejenega delovno-pravnega statusa in kariernih priložnosti prihaja znotraj NVS do </w:t>
      </w:r>
      <w:r w:rsidRPr="001447ED">
        <w:rPr>
          <w:rFonts w:ascii="Arial" w:hAnsi="Arial" w:cs="Arial"/>
          <w:sz w:val="24"/>
          <w:szCs w:val="24"/>
          <w:u w:val="single"/>
        </w:rPr>
        <w:t>izrazitega pomanjkanja kadra</w:t>
      </w:r>
      <w:r w:rsidRPr="001447ED">
        <w:rPr>
          <w:rFonts w:ascii="Arial" w:hAnsi="Arial" w:cs="Arial"/>
          <w:sz w:val="24"/>
          <w:szCs w:val="24"/>
        </w:rPr>
        <w:t xml:space="preserve">, pomanjkanje je še </w:t>
      </w:r>
      <w:r w:rsidRPr="001447ED">
        <w:rPr>
          <w:rFonts w:ascii="Arial" w:hAnsi="Arial" w:cs="Arial"/>
          <w:sz w:val="24"/>
          <w:szCs w:val="24"/>
          <w:u w:val="single"/>
        </w:rPr>
        <w:t>posebej izrazito pri strokovnjakih</w:t>
      </w:r>
      <w:r w:rsidRPr="001447ED">
        <w:rPr>
          <w:rFonts w:ascii="Arial" w:hAnsi="Arial" w:cs="Arial"/>
          <w:sz w:val="24"/>
          <w:szCs w:val="24"/>
        </w:rPr>
        <w:t xml:space="preserve"> na področjih prebojnih tehnologij in znanj</w:t>
      </w:r>
      <w:r w:rsidR="00C355E2" w:rsidRPr="001447ED">
        <w:rPr>
          <w:rFonts w:ascii="Arial" w:hAnsi="Arial" w:cs="Arial"/>
          <w:sz w:val="24"/>
          <w:szCs w:val="24"/>
        </w:rPr>
        <w:t xml:space="preserve">); </w:t>
      </w:r>
    </w:p>
    <w:p w14:paraId="30E5C24E" w14:textId="548E6D26" w:rsidR="00F41BE2" w:rsidRPr="001447ED" w:rsidRDefault="00E7170C" w:rsidP="00F41BE2">
      <w:pPr>
        <w:pStyle w:val="ListParagraph"/>
        <w:numPr>
          <w:ilvl w:val="0"/>
          <w:numId w:val="156"/>
        </w:numPr>
        <w:jc w:val="both"/>
        <w:rPr>
          <w:rFonts w:ascii="Arial" w:hAnsi="Arial" w:cs="Arial"/>
          <w:sz w:val="24"/>
          <w:szCs w:val="24"/>
        </w:rPr>
      </w:pPr>
      <w:r w:rsidRPr="001447ED">
        <w:rPr>
          <w:rFonts w:ascii="Arial" w:hAnsi="Arial" w:cs="Arial"/>
          <w:b/>
          <w:bCs/>
          <w:sz w:val="24"/>
          <w:szCs w:val="24"/>
        </w:rPr>
        <w:t xml:space="preserve">opremljenosti in infrastrukture </w:t>
      </w:r>
      <w:r w:rsidRPr="001447ED">
        <w:rPr>
          <w:rFonts w:ascii="Arial" w:hAnsi="Arial" w:cs="Arial"/>
          <w:sz w:val="24"/>
          <w:szCs w:val="24"/>
        </w:rPr>
        <w:t xml:space="preserve">(zaradi finančne podhranjenosti in neustreznih politik Slovenija </w:t>
      </w:r>
      <w:r w:rsidRPr="001447ED">
        <w:rPr>
          <w:rFonts w:ascii="Arial" w:hAnsi="Arial" w:cs="Arial"/>
          <w:sz w:val="24"/>
          <w:szCs w:val="24"/>
          <w:u w:val="single"/>
        </w:rPr>
        <w:t>nima</w:t>
      </w:r>
      <w:r w:rsidR="00F75CAE" w:rsidRPr="001447ED">
        <w:rPr>
          <w:rFonts w:ascii="Arial" w:hAnsi="Arial" w:cs="Arial"/>
          <w:sz w:val="24"/>
          <w:szCs w:val="24"/>
        </w:rPr>
        <w:t xml:space="preserve"> </w:t>
      </w:r>
      <w:r w:rsidRPr="001447ED">
        <w:rPr>
          <w:rFonts w:ascii="Arial" w:hAnsi="Arial" w:cs="Arial"/>
          <w:sz w:val="24"/>
          <w:szCs w:val="24"/>
          <w:u w:val="single"/>
        </w:rPr>
        <w:t>nekaterih potrebnih zmogljivosti</w:t>
      </w:r>
      <w:r w:rsidRPr="001447ED">
        <w:rPr>
          <w:rFonts w:ascii="Arial" w:hAnsi="Arial" w:cs="Arial"/>
          <w:sz w:val="24"/>
          <w:szCs w:val="24"/>
        </w:rPr>
        <w:t xml:space="preserve"> oz</w:t>
      </w:r>
      <w:r w:rsidR="00F75CAE" w:rsidRPr="001447ED">
        <w:rPr>
          <w:rFonts w:ascii="Arial" w:hAnsi="Arial" w:cs="Arial"/>
          <w:sz w:val="24"/>
          <w:szCs w:val="24"/>
        </w:rPr>
        <w:t>iroma</w:t>
      </w:r>
      <w:r w:rsidRPr="001447ED">
        <w:rPr>
          <w:rFonts w:ascii="Arial" w:hAnsi="Arial" w:cs="Arial"/>
          <w:sz w:val="24"/>
          <w:szCs w:val="24"/>
        </w:rPr>
        <w:t xml:space="preserve"> se pri zagotavljanju nacionalne varnosti </w:t>
      </w:r>
      <w:r w:rsidRPr="001447ED">
        <w:rPr>
          <w:rFonts w:ascii="Arial" w:hAnsi="Arial" w:cs="Arial"/>
          <w:sz w:val="24"/>
          <w:szCs w:val="24"/>
          <w:u w:val="single"/>
        </w:rPr>
        <w:t>srečuje s pomanjkanjem in zastarelostjo</w:t>
      </w:r>
      <w:r w:rsidRPr="001447ED">
        <w:rPr>
          <w:rFonts w:ascii="Arial" w:hAnsi="Arial" w:cs="Arial"/>
          <w:sz w:val="24"/>
          <w:szCs w:val="24"/>
        </w:rPr>
        <w:t xml:space="preserve"> le</w:t>
      </w:r>
      <w:r w:rsidR="00F75CAE" w:rsidRPr="001447ED">
        <w:rPr>
          <w:rFonts w:ascii="Arial" w:hAnsi="Arial" w:cs="Arial"/>
          <w:sz w:val="24"/>
          <w:szCs w:val="24"/>
        </w:rPr>
        <w:t>-</w:t>
      </w:r>
      <w:r w:rsidRPr="001447ED">
        <w:rPr>
          <w:rFonts w:ascii="Arial" w:hAnsi="Arial" w:cs="Arial"/>
          <w:sz w:val="24"/>
          <w:szCs w:val="24"/>
        </w:rPr>
        <w:t>teh</w:t>
      </w:r>
      <w:r w:rsidR="00C355E2" w:rsidRPr="001447ED">
        <w:rPr>
          <w:rFonts w:ascii="Arial" w:hAnsi="Arial" w:cs="Arial"/>
          <w:sz w:val="24"/>
          <w:szCs w:val="24"/>
        </w:rPr>
        <w:t>)</w:t>
      </w:r>
      <w:r w:rsidRPr="001447ED">
        <w:rPr>
          <w:rFonts w:ascii="Arial" w:hAnsi="Arial" w:cs="Arial"/>
          <w:sz w:val="24"/>
          <w:szCs w:val="24"/>
        </w:rPr>
        <w:t>;</w:t>
      </w:r>
    </w:p>
    <w:p w14:paraId="4BBF9F96" w14:textId="76FE223E" w:rsidR="00F41BE2" w:rsidRPr="001447ED" w:rsidRDefault="00E7170C" w:rsidP="00F41BE2">
      <w:pPr>
        <w:pStyle w:val="ListParagraph"/>
        <w:numPr>
          <w:ilvl w:val="0"/>
          <w:numId w:val="156"/>
        </w:numPr>
        <w:jc w:val="both"/>
        <w:rPr>
          <w:rFonts w:ascii="Arial" w:hAnsi="Arial" w:cs="Arial"/>
          <w:sz w:val="24"/>
          <w:szCs w:val="24"/>
        </w:rPr>
      </w:pPr>
      <w:r w:rsidRPr="001447ED">
        <w:rPr>
          <w:rFonts w:ascii="Arial" w:hAnsi="Arial" w:cs="Arial"/>
          <w:b/>
          <w:bCs/>
          <w:sz w:val="24"/>
          <w:szCs w:val="24"/>
        </w:rPr>
        <w:t xml:space="preserve">sistemskih (celovitih) organizacijskih in funkcionalnih rešitev </w:t>
      </w:r>
      <w:r w:rsidRPr="001447ED">
        <w:rPr>
          <w:rFonts w:ascii="Arial" w:hAnsi="Arial" w:cs="Arial"/>
          <w:sz w:val="24"/>
          <w:szCs w:val="24"/>
        </w:rPr>
        <w:t xml:space="preserve">(zaradi </w:t>
      </w:r>
      <w:r w:rsidRPr="001447ED">
        <w:rPr>
          <w:rFonts w:ascii="Arial" w:hAnsi="Arial" w:cs="Arial"/>
          <w:sz w:val="24"/>
          <w:szCs w:val="24"/>
          <w:u w:val="single"/>
        </w:rPr>
        <w:t>premajhne povezanosti podsistemov</w:t>
      </w:r>
      <w:r w:rsidRPr="001447ED">
        <w:rPr>
          <w:rFonts w:ascii="Arial" w:hAnsi="Arial" w:cs="Arial"/>
          <w:sz w:val="24"/>
          <w:szCs w:val="24"/>
        </w:rPr>
        <w:t xml:space="preserve"> prihaja do </w:t>
      </w:r>
      <w:r w:rsidRPr="001447ED">
        <w:rPr>
          <w:rFonts w:ascii="Arial" w:hAnsi="Arial" w:cs="Arial"/>
          <w:sz w:val="24"/>
          <w:szCs w:val="24"/>
          <w:u w:val="single"/>
        </w:rPr>
        <w:t>premalo učinkovitega upravljanja, nadzora in delovanja</w:t>
      </w:r>
      <w:r w:rsidRPr="001447ED">
        <w:rPr>
          <w:rFonts w:ascii="Arial" w:hAnsi="Arial" w:cs="Arial"/>
          <w:sz w:val="24"/>
          <w:szCs w:val="24"/>
        </w:rPr>
        <w:t xml:space="preserve"> NVS, </w:t>
      </w:r>
      <w:r w:rsidRPr="001447ED">
        <w:rPr>
          <w:rFonts w:ascii="Arial" w:hAnsi="Arial" w:cs="Arial"/>
          <w:sz w:val="24"/>
          <w:szCs w:val="24"/>
          <w:u w:val="single"/>
        </w:rPr>
        <w:t>prekrivanja in preobremenjenosti</w:t>
      </w:r>
      <w:r w:rsidRPr="001447ED">
        <w:rPr>
          <w:rFonts w:ascii="Arial" w:hAnsi="Arial" w:cs="Arial"/>
          <w:sz w:val="24"/>
          <w:szCs w:val="24"/>
        </w:rPr>
        <w:t xml:space="preserve"> posameznih podsistemov ter celo </w:t>
      </w:r>
      <w:r w:rsidR="00F75CAE" w:rsidRPr="001447ED">
        <w:rPr>
          <w:rFonts w:ascii="Arial" w:hAnsi="Arial" w:cs="Arial"/>
          <w:sz w:val="24"/>
          <w:szCs w:val="24"/>
        </w:rPr>
        <w:t xml:space="preserve">do </w:t>
      </w:r>
      <w:r w:rsidRPr="001447ED">
        <w:rPr>
          <w:rFonts w:ascii="Arial" w:hAnsi="Arial" w:cs="Arial"/>
          <w:sz w:val="24"/>
          <w:szCs w:val="24"/>
          <w:u w:val="single"/>
        </w:rPr>
        <w:t>nepreglednega in neusklajenega načrtovanja</w:t>
      </w:r>
      <w:r w:rsidRPr="001447ED">
        <w:rPr>
          <w:rFonts w:ascii="Arial" w:hAnsi="Arial" w:cs="Arial"/>
          <w:sz w:val="24"/>
          <w:szCs w:val="24"/>
        </w:rPr>
        <w:t>);</w:t>
      </w:r>
    </w:p>
    <w:p w14:paraId="14A74448" w14:textId="0E74A3C1" w:rsidR="00F41BE2" w:rsidRPr="001447ED" w:rsidRDefault="00E7170C" w:rsidP="00F41BE2">
      <w:pPr>
        <w:pStyle w:val="ListParagraph"/>
        <w:numPr>
          <w:ilvl w:val="0"/>
          <w:numId w:val="156"/>
        </w:numPr>
        <w:jc w:val="both"/>
        <w:rPr>
          <w:rFonts w:ascii="Arial" w:hAnsi="Arial" w:cs="Arial"/>
          <w:sz w:val="24"/>
          <w:szCs w:val="24"/>
        </w:rPr>
      </w:pPr>
      <w:r w:rsidRPr="001447ED">
        <w:rPr>
          <w:rFonts w:ascii="Arial" w:hAnsi="Arial" w:cs="Arial"/>
          <w:b/>
          <w:bCs/>
          <w:sz w:val="24"/>
          <w:szCs w:val="24"/>
        </w:rPr>
        <w:t>mednarodne vpetosti in obveznosti</w:t>
      </w:r>
      <w:r w:rsidRPr="001447ED">
        <w:rPr>
          <w:rFonts w:ascii="Arial" w:hAnsi="Arial" w:cs="Arial"/>
          <w:sz w:val="24"/>
          <w:szCs w:val="24"/>
        </w:rPr>
        <w:t xml:space="preserve"> (zaradi kadrovskih in finančnih omejitev, ter razdrobljenosti NVS Republika Slovenija pogosto  </w:t>
      </w:r>
      <w:r w:rsidRPr="001447ED">
        <w:rPr>
          <w:rFonts w:ascii="Arial" w:hAnsi="Arial" w:cs="Arial"/>
          <w:sz w:val="24"/>
          <w:szCs w:val="24"/>
          <w:u w:val="single"/>
        </w:rPr>
        <w:t>težko aktivno sodeluje pri vseh politikah in projektih</w:t>
      </w:r>
      <w:r w:rsidRPr="001447ED">
        <w:rPr>
          <w:rFonts w:ascii="Arial" w:hAnsi="Arial" w:cs="Arial"/>
          <w:sz w:val="24"/>
          <w:szCs w:val="24"/>
        </w:rPr>
        <w:t xml:space="preserve"> EU in Nata, </w:t>
      </w:r>
      <w:r w:rsidRPr="001447ED">
        <w:rPr>
          <w:rFonts w:ascii="Arial" w:hAnsi="Arial" w:cs="Arial"/>
          <w:sz w:val="24"/>
          <w:szCs w:val="24"/>
          <w:u w:val="single"/>
        </w:rPr>
        <w:t>težko izpolnjuje</w:t>
      </w:r>
      <w:r w:rsidRPr="001447ED">
        <w:rPr>
          <w:rFonts w:ascii="Arial" w:hAnsi="Arial" w:cs="Arial"/>
          <w:sz w:val="24"/>
          <w:szCs w:val="24"/>
        </w:rPr>
        <w:t xml:space="preserve"> dane </w:t>
      </w:r>
      <w:r w:rsidRPr="001447ED">
        <w:rPr>
          <w:rFonts w:ascii="Arial" w:hAnsi="Arial" w:cs="Arial"/>
          <w:sz w:val="24"/>
          <w:szCs w:val="24"/>
          <w:u w:val="single"/>
        </w:rPr>
        <w:t xml:space="preserve">zaveze, </w:t>
      </w:r>
      <w:r w:rsidRPr="001447ED">
        <w:rPr>
          <w:rFonts w:ascii="Arial" w:hAnsi="Arial" w:cs="Arial"/>
          <w:sz w:val="24"/>
          <w:szCs w:val="24"/>
        </w:rPr>
        <w:t>ter je celo pri zagotavljanju lastne nacionalne varnosti močno odvisna od drugih držav članic oz</w:t>
      </w:r>
      <w:r w:rsidR="00F75CAE" w:rsidRPr="001447ED">
        <w:rPr>
          <w:rFonts w:ascii="Arial" w:hAnsi="Arial" w:cs="Arial"/>
          <w:sz w:val="24"/>
          <w:szCs w:val="24"/>
        </w:rPr>
        <w:t>iroma</w:t>
      </w:r>
      <w:r w:rsidRPr="001447ED">
        <w:rPr>
          <w:rFonts w:ascii="Arial" w:hAnsi="Arial" w:cs="Arial"/>
          <w:sz w:val="24"/>
          <w:szCs w:val="24"/>
        </w:rPr>
        <w:t xml:space="preserve"> zaveznic; Slovenija na primer ni članica NIF – N</w:t>
      </w:r>
      <w:r w:rsidR="00F41BE2" w:rsidRPr="001447ED">
        <w:rPr>
          <w:rFonts w:ascii="Arial" w:hAnsi="Arial" w:cs="Arial"/>
          <w:sz w:val="24"/>
          <w:szCs w:val="24"/>
        </w:rPr>
        <w:t>ATO</w:t>
      </w:r>
      <w:r w:rsidRPr="001447ED">
        <w:rPr>
          <w:rFonts w:ascii="Arial" w:hAnsi="Arial" w:cs="Arial"/>
          <w:sz w:val="24"/>
          <w:szCs w:val="24"/>
        </w:rPr>
        <w:t xml:space="preserve"> Innovation Fund, ki se ukvarja z vlaganjem v </w:t>
      </w:r>
      <w:r w:rsidR="003124A4" w:rsidRPr="001447ED">
        <w:rPr>
          <w:rFonts w:ascii="Arial" w:hAnsi="Arial" w:cs="Arial"/>
          <w:sz w:val="24"/>
          <w:szCs w:val="24"/>
        </w:rPr>
        <w:t>"</w:t>
      </w:r>
      <w:r w:rsidRPr="001447ED">
        <w:rPr>
          <w:rFonts w:ascii="Arial" w:hAnsi="Arial" w:cs="Arial"/>
          <w:sz w:val="24"/>
          <w:szCs w:val="24"/>
        </w:rPr>
        <w:t>deep tech</w:t>
      </w:r>
      <w:r w:rsidR="003124A4" w:rsidRPr="001447ED">
        <w:rPr>
          <w:rFonts w:ascii="Arial" w:hAnsi="Arial" w:cs="Arial"/>
          <w:sz w:val="24"/>
          <w:szCs w:val="24"/>
        </w:rPr>
        <w:t>"</w:t>
      </w:r>
      <w:r w:rsidRPr="001447ED">
        <w:rPr>
          <w:rFonts w:ascii="Arial" w:hAnsi="Arial" w:cs="Arial"/>
          <w:sz w:val="24"/>
          <w:szCs w:val="24"/>
        </w:rPr>
        <w:t xml:space="preserve"> startup-e, ki imajo potencial za uporabo v obrambi, varnosti in odpornosti);</w:t>
      </w:r>
    </w:p>
    <w:p w14:paraId="01617C05" w14:textId="535A1F3E" w:rsidR="00CD28D2" w:rsidRPr="001447ED" w:rsidRDefault="00E7170C" w:rsidP="00F41BE2">
      <w:pPr>
        <w:pStyle w:val="ListParagraph"/>
        <w:numPr>
          <w:ilvl w:val="0"/>
          <w:numId w:val="156"/>
        </w:numPr>
        <w:jc w:val="both"/>
        <w:rPr>
          <w:rFonts w:ascii="Arial" w:hAnsi="Arial" w:cs="Arial"/>
          <w:sz w:val="24"/>
          <w:szCs w:val="24"/>
        </w:rPr>
      </w:pPr>
      <w:r w:rsidRPr="001447ED">
        <w:rPr>
          <w:rFonts w:ascii="Arial" w:hAnsi="Arial" w:cs="Arial"/>
          <w:b/>
          <w:bCs/>
          <w:sz w:val="24"/>
          <w:szCs w:val="24"/>
        </w:rPr>
        <w:t>notranjepolitičnega in družbenega konteksta</w:t>
      </w:r>
      <w:r w:rsidRPr="001447ED">
        <w:rPr>
          <w:rFonts w:ascii="Arial" w:hAnsi="Arial" w:cs="Arial"/>
          <w:sz w:val="24"/>
          <w:szCs w:val="24"/>
        </w:rPr>
        <w:t xml:space="preserve"> (zaradi notranjepolitičnih parcialnih interesov je </w:t>
      </w:r>
      <w:r w:rsidRPr="001447ED">
        <w:rPr>
          <w:rFonts w:ascii="Arial" w:hAnsi="Arial" w:cs="Arial"/>
          <w:sz w:val="24"/>
          <w:szCs w:val="24"/>
          <w:u w:val="single"/>
        </w:rPr>
        <w:t>nacionalno</w:t>
      </w:r>
      <w:r w:rsidR="00142CE7" w:rsidRPr="001447ED">
        <w:rPr>
          <w:rFonts w:ascii="Arial" w:hAnsi="Arial" w:cs="Arial"/>
          <w:sz w:val="24"/>
          <w:szCs w:val="24"/>
          <w:u w:val="single"/>
        </w:rPr>
        <w:t>-</w:t>
      </w:r>
      <w:r w:rsidRPr="001447ED">
        <w:rPr>
          <w:rFonts w:ascii="Arial" w:hAnsi="Arial" w:cs="Arial"/>
          <w:sz w:val="24"/>
          <w:szCs w:val="24"/>
          <w:u w:val="single"/>
        </w:rPr>
        <w:t>varnostna politika pogosto predmet sporov</w:t>
      </w:r>
      <w:r w:rsidRPr="001447ED">
        <w:rPr>
          <w:rFonts w:ascii="Arial" w:hAnsi="Arial" w:cs="Arial"/>
          <w:sz w:val="24"/>
          <w:szCs w:val="24"/>
        </w:rPr>
        <w:t xml:space="preserve">; </w:t>
      </w:r>
      <w:r w:rsidRPr="001447ED">
        <w:rPr>
          <w:rFonts w:ascii="Arial" w:hAnsi="Arial" w:cs="Arial"/>
          <w:sz w:val="24"/>
          <w:szCs w:val="24"/>
          <w:u w:val="single"/>
        </w:rPr>
        <w:t>javno mnenje</w:t>
      </w:r>
      <w:r w:rsidRPr="001447ED">
        <w:rPr>
          <w:rFonts w:ascii="Arial" w:hAnsi="Arial" w:cs="Arial"/>
          <w:sz w:val="24"/>
          <w:szCs w:val="24"/>
        </w:rPr>
        <w:t xml:space="preserve"> ne spodbuja krepitve in razvoja NVS</w:t>
      </w:r>
      <w:r w:rsidR="00C56A1E" w:rsidRPr="001447ED">
        <w:rPr>
          <w:rFonts w:ascii="Arial" w:hAnsi="Arial" w:cs="Arial"/>
          <w:sz w:val="24"/>
          <w:szCs w:val="24"/>
        </w:rPr>
        <w:t>,</w:t>
      </w:r>
      <w:r w:rsidRPr="001447ED">
        <w:rPr>
          <w:rFonts w:ascii="Arial" w:hAnsi="Arial" w:cs="Arial"/>
          <w:sz w:val="24"/>
          <w:szCs w:val="24"/>
        </w:rPr>
        <w:t xml:space="preserve"> prej obratno).</w:t>
      </w:r>
    </w:p>
    <w:p w14:paraId="1CB82727" w14:textId="77777777" w:rsidR="0060771E" w:rsidRPr="001447ED" w:rsidRDefault="0060771E" w:rsidP="0060771E">
      <w:pPr>
        <w:pStyle w:val="NoSpacing"/>
        <w:jc w:val="both"/>
        <w:rPr>
          <w:rFonts w:ascii="Arial" w:hAnsi="Arial" w:cs="Arial"/>
          <w:sz w:val="24"/>
          <w:szCs w:val="24"/>
        </w:rPr>
      </w:pPr>
    </w:p>
    <w:p w14:paraId="15F15B60" w14:textId="77777777" w:rsidR="00E65127" w:rsidRPr="001447ED" w:rsidRDefault="00E65127" w:rsidP="00A231EE">
      <w:pPr>
        <w:pStyle w:val="NoSpacing"/>
        <w:jc w:val="both"/>
        <w:rPr>
          <w:rFonts w:ascii="Arial" w:hAnsi="Arial" w:cs="Arial"/>
          <w:b/>
          <w:bCs/>
          <w:sz w:val="24"/>
          <w:szCs w:val="24"/>
        </w:rPr>
      </w:pPr>
    </w:p>
    <w:p w14:paraId="47804F67" w14:textId="77777777" w:rsidR="00E65127" w:rsidRPr="001447ED" w:rsidRDefault="00E65127" w:rsidP="00A231EE">
      <w:pPr>
        <w:pStyle w:val="NoSpacing"/>
        <w:jc w:val="both"/>
        <w:rPr>
          <w:rFonts w:ascii="Arial" w:hAnsi="Arial" w:cs="Arial"/>
          <w:b/>
          <w:bCs/>
          <w:sz w:val="24"/>
          <w:szCs w:val="24"/>
        </w:rPr>
      </w:pPr>
    </w:p>
    <w:p w14:paraId="780A6D36" w14:textId="77777777" w:rsidR="00E65127" w:rsidRPr="001447ED" w:rsidRDefault="00E65127" w:rsidP="00A231EE">
      <w:pPr>
        <w:pStyle w:val="NoSpacing"/>
        <w:jc w:val="both"/>
        <w:rPr>
          <w:rFonts w:ascii="Arial" w:hAnsi="Arial" w:cs="Arial"/>
          <w:b/>
          <w:bCs/>
          <w:sz w:val="24"/>
          <w:szCs w:val="24"/>
        </w:rPr>
      </w:pPr>
    </w:p>
    <w:p w14:paraId="2A8A1009" w14:textId="20730819" w:rsidR="00A231EE" w:rsidRPr="001447ED" w:rsidRDefault="003124A4" w:rsidP="00A231EE">
      <w:pPr>
        <w:pStyle w:val="NoSpacing"/>
        <w:jc w:val="both"/>
        <w:rPr>
          <w:rFonts w:ascii="Arial" w:hAnsi="Arial" w:cs="Arial"/>
          <w:b/>
          <w:bCs/>
          <w:sz w:val="24"/>
          <w:szCs w:val="24"/>
        </w:rPr>
      </w:pPr>
      <w:r w:rsidRPr="001447ED">
        <w:rPr>
          <w:rFonts w:ascii="Arial" w:hAnsi="Arial" w:cs="Arial"/>
          <w:b/>
          <w:bCs/>
          <w:sz w:val="24"/>
          <w:szCs w:val="24"/>
        </w:rPr>
        <w:t xml:space="preserve">Prednostni </w:t>
      </w:r>
      <w:r w:rsidR="0060771E" w:rsidRPr="001447ED">
        <w:rPr>
          <w:rFonts w:ascii="Arial" w:hAnsi="Arial" w:cs="Arial"/>
          <w:b/>
          <w:bCs/>
          <w:sz w:val="24"/>
          <w:szCs w:val="24"/>
        </w:rPr>
        <w:t>ukrepi</w:t>
      </w:r>
      <w:r w:rsidRPr="001447ED">
        <w:rPr>
          <w:rFonts w:ascii="Arial" w:hAnsi="Arial" w:cs="Arial"/>
          <w:b/>
          <w:bCs/>
          <w:sz w:val="24"/>
          <w:szCs w:val="24"/>
        </w:rPr>
        <w:t>:</w:t>
      </w:r>
    </w:p>
    <w:p w14:paraId="1EAA9F11" w14:textId="6E208460" w:rsidR="00A40D81" w:rsidRPr="001447ED" w:rsidRDefault="00A40D81" w:rsidP="00466810">
      <w:pPr>
        <w:pStyle w:val="NoSpacing"/>
        <w:numPr>
          <w:ilvl w:val="0"/>
          <w:numId w:val="9"/>
        </w:numPr>
        <w:jc w:val="both"/>
        <w:rPr>
          <w:rFonts w:ascii="Arial" w:hAnsi="Arial" w:cs="Arial"/>
          <w:sz w:val="24"/>
          <w:szCs w:val="24"/>
        </w:rPr>
      </w:pPr>
      <w:r w:rsidRPr="001447ED">
        <w:rPr>
          <w:rFonts w:ascii="Arial" w:hAnsi="Arial" w:cs="Arial"/>
          <w:sz w:val="24"/>
          <w:szCs w:val="24"/>
        </w:rPr>
        <w:t xml:space="preserve">Sprejetje </w:t>
      </w:r>
      <w:r w:rsidR="00A231EE" w:rsidRPr="001447ED">
        <w:rPr>
          <w:rFonts w:ascii="Arial" w:hAnsi="Arial" w:cs="Arial"/>
          <w:sz w:val="24"/>
          <w:szCs w:val="24"/>
        </w:rPr>
        <w:t xml:space="preserve">krovnega </w:t>
      </w:r>
      <w:r w:rsidRPr="001447ED">
        <w:rPr>
          <w:rFonts w:ascii="Arial" w:hAnsi="Arial" w:cs="Arial"/>
          <w:sz w:val="24"/>
          <w:szCs w:val="24"/>
        </w:rPr>
        <w:t>Zakona o nacionalni varnosti, ki bo opredelil celoten NVS</w:t>
      </w:r>
      <w:r w:rsidR="00392D4F" w:rsidRPr="001447ED">
        <w:rPr>
          <w:rFonts w:ascii="Arial" w:hAnsi="Arial" w:cs="Arial"/>
          <w:sz w:val="24"/>
          <w:szCs w:val="24"/>
        </w:rPr>
        <w:t xml:space="preserve"> </w:t>
      </w:r>
      <w:r w:rsidRPr="001447ED">
        <w:rPr>
          <w:rFonts w:ascii="Arial" w:hAnsi="Arial" w:cs="Arial"/>
          <w:sz w:val="24"/>
          <w:szCs w:val="24"/>
        </w:rPr>
        <w:t>ter natančno razdelil odgovornosti in naloge posameznih podsistemov oz</w:t>
      </w:r>
      <w:r w:rsidR="00392D4F" w:rsidRPr="001447ED">
        <w:rPr>
          <w:rFonts w:ascii="Arial" w:hAnsi="Arial" w:cs="Arial"/>
          <w:sz w:val="24"/>
          <w:szCs w:val="24"/>
        </w:rPr>
        <w:t xml:space="preserve">iroma </w:t>
      </w:r>
      <w:r w:rsidRPr="001447ED">
        <w:rPr>
          <w:rFonts w:ascii="Arial" w:hAnsi="Arial" w:cs="Arial"/>
          <w:sz w:val="24"/>
          <w:szCs w:val="24"/>
        </w:rPr>
        <w:t>akterjev pri odzivanju na različna tveganja in grožnje</w:t>
      </w:r>
      <w:r w:rsidR="00392D4F" w:rsidRPr="001447ED">
        <w:rPr>
          <w:rFonts w:ascii="Arial" w:hAnsi="Arial" w:cs="Arial"/>
          <w:sz w:val="24"/>
          <w:szCs w:val="24"/>
        </w:rPr>
        <w:t>;</w:t>
      </w:r>
    </w:p>
    <w:p w14:paraId="6A77A432" w14:textId="01FDB4C7" w:rsidR="00782710" w:rsidRPr="001447ED" w:rsidRDefault="00093BA8" w:rsidP="00466810">
      <w:pPr>
        <w:pStyle w:val="ListParagraph"/>
        <w:numPr>
          <w:ilvl w:val="0"/>
          <w:numId w:val="9"/>
        </w:numPr>
        <w:jc w:val="both"/>
        <w:rPr>
          <w:rFonts w:ascii="Arial" w:hAnsi="Arial" w:cs="Arial"/>
          <w:sz w:val="24"/>
          <w:szCs w:val="24"/>
        </w:rPr>
      </w:pPr>
      <w:bookmarkStart w:id="3" w:name="_Hlk213762235"/>
      <w:r w:rsidRPr="001447ED">
        <w:rPr>
          <w:rFonts w:ascii="Arial" w:hAnsi="Arial" w:cs="Arial"/>
          <w:b/>
          <w:bCs/>
          <w:sz w:val="24"/>
          <w:szCs w:val="24"/>
        </w:rPr>
        <w:t>Osrednjo vlogo pri izvajanju NVS prevzame stalni Sekretariat Sveta za nacionalno varnost (SSNAV)</w:t>
      </w:r>
      <w:r w:rsidRPr="001447ED">
        <w:rPr>
          <w:rFonts w:ascii="Arial" w:hAnsi="Arial" w:cs="Arial"/>
          <w:sz w:val="24"/>
          <w:szCs w:val="24"/>
        </w:rPr>
        <w:t xml:space="preserve">. Delo sekretariata se profesionalizira in mora tako postati stalen strokoven, operativen in administrativen organ, ki podpira SNAV </w:t>
      </w:r>
      <w:bookmarkEnd w:id="3"/>
      <w:r w:rsidRPr="001447ED">
        <w:rPr>
          <w:rFonts w:ascii="Arial" w:hAnsi="Arial" w:cs="Arial"/>
          <w:sz w:val="24"/>
          <w:szCs w:val="24"/>
        </w:rPr>
        <w:t>pri: (1) koordinaciji med ministrstvi in obveščevalnimi službami, (2) zbiranju, analizi in pripravi obveščevalnih informacij in strateških poročil, (3) pripravi predlogov strateških dokumentov (npr. nacionalna varnostna strategija), (4) izvedbi nacionalnih vaj s področja kriznega odzivanja na različna tveganja in grožnje (vojne, naravne nesreče, pandemije, migrantske krize, hibridne grožnje, kibernetske napade); (5) pripravi dnevnega reda za seje SNAV in (6) spremljanju izvajanja odločitev SNAV. Vodi ga svetovalec za nacionalno varnost predsednika vlade, člani SSNAVa pa so strokovnjaki z MORS (DOP, DOZ, OVS, SV in URSZR), MNZ, MZZ, SOVA in URSIV, ki so za mandat prerazporejeni v SSNAV. V SSNAV mora z MORS z namenom zagotavljanja operativne in administrativne podpore preiti tudi celoten Nacionalni center za krizno upravljanje (NCKU)</w:t>
      </w:r>
      <w:r w:rsidR="00392D4F" w:rsidRPr="001447ED">
        <w:rPr>
          <w:rFonts w:ascii="Arial" w:hAnsi="Arial" w:cs="Arial"/>
          <w:sz w:val="24"/>
          <w:szCs w:val="24"/>
        </w:rPr>
        <w:t>;</w:t>
      </w:r>
    </w:p>
    <w:p w14:paraId="4B37724F" w14:textId="49A39CE0" w:rsidR="00202F7B" w:rsidRPr="001447ED" w:rsidRDefault="00202F7B" w:rsidP="00466810">
      <w:pPr>
        <w:pStyle w:val="ListParagraph"/>
        <w:numPr>
          <w:ilvl w:val="0"/>
          <w:numId w:val="9"/>
        </w:numPr>
        <w:jc w:val="both"/>
        <w:rPr>
          <w:rFonts w:ascii="Arial" w:hAnsi="Arial" w:cs="Arial"/>
          <w:sz w:val="24"/>
          <w:szCs w:val="24"/>
        </w:rPr>
      </w:pPr>
      <w:r w:rsidRPr="001447ED">
        <w:rPr>
          <w:rFonts w:ascii="Arial" w:hAnsi="Arial" w:cs="Arial"/>
          <w:sz w:val="24"/>
          <w:szCs w:val="24"/>
        </w:rPr>
        <w:t xml:space="preserve">V okviru SSNAV se </w:t>
      </w:r>
      <w:r w:rsidRPr="001447ED">
        <w:rPr>
          <w:rFonts w:ascii="Arial" w:hAnsi="Arial" w:cs="Arial"/>
          <w:b/>
          <w:bCs/>
          <w:sz w:val="24"/>
          <w:szCs w:val="24"/>
        </w:rPr>
        <w:t>vzpostavi nacionalni analitično-obveščevalni fuzijski center</w:t>
      </w:r>
      <w:r w:rsidRPr="001447ED">
        <w:rPr>
          <w:rFonts w:ascii="Arial" w:hAnsi="Arial" w:cs="Arial"/>
          <w:sz w:val="24"/>
          <w:szCs w:val="24"/>
        </w:rPr>
        <w:t xml:space="preserve">, ki predstavlja vozlišče, kjer se zbirajo, povezujejo in analizirajo podatki iz različnih virov (SOVA, OVS, </w:t>
      </w:r>
      <w:r w:rsidR="00392D4F" w:rsidRPr="001447ED">
        <w:rPr>
          <w:rFonts w:ascii="Arial" w:hAnsi="Arial" w:cs="Arial"/>
          <w:sz w:val="24"/>
          <w:szCs w:val="24"/>
        </w:rPr>
        <w:t>p</w:t>
      </w:r>
      <w:r w:rsidRPr="001447ED">
        <w:rPr>
          <w:rFonts w:ascii="Arial" w:hAnsi="Arial" w:cs="Arial"/>
          <w:sz w:val="24"/>
          <w:szCs w:val="24"/>
        </w:rPr>
        <w:t>olicija, URSIV) da bi se ustvarila celovita slika o grožnjah in situaciji, ki je nato v obliki poročil in opozoril posredovana pristojnim akterjem na nacionalni in mednarodni ravni</w:t>
      </w:r>
      <w:r w:rsidR="00392D4F" w:rsidRPr="001447ED">
        <w:rPr>
          <w:rFonts w:ascii="Arial" w:hAnsi="Arial" w:cs="Arial"/>
          <w:sz w:val="24"/>
          <w:szCs w:val="24"/>
        </w:rPr>
        <w:t>;</w:t>
      </w:r>
    </w:p>
    <w:p w14:paraId="15BB6A7F" w14:textId="24C612F2"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sz w:val="24"/>
          <w:szCs w:val="24"/>
        </w:rPr>
        <w:t xml:space="preserve">Zaradi nestabilnega in kompleksnega varnostnega okolja ter sprememb v ustroju NVS bo </w:t>
      </w:r>
      <w:r w:rsidRPr="001447ED">
        <w:rPr>
          <w:rFonts w:ascii="Arial" w:hAnsi="Arial" w:cs="Arial"/>
          <w:b/>
          <w:bCs/>
          <w:sz w:val="24"/>
          <w:szCs w:val="24"/>
        </w:rPr>
        <w:t>potrebno napisati novo Nacionalno varnostno strategijo</w:t>
      </w:r>
      <w:r w:rsidRPr="001447ED">
        <w:rPr>
          <w:rFonts w:ascii="Arial" w:hAnsi="Arial" w:cs="Arial"/>
          <w:sz w:val="24"/>
          <w:szCs w:val="24"/>
        </w:rPr>
        <w:t>. Koordinacijo pisanja nove strategije bo prvič vodil SSNAV</w:t>
      </w:r>
      <w:r w:rsidR="00392D4F" w:rsidRPr="001447ED">
        <w:rPr>
          <w:rFonts w:ascii="Arial" w:hAnsi="Arial" w:cs="Arial"/>
          <w:sz w:val="24"/>
          <w:szCs w:val="24"/>
        </w:rPr>
        <w:t>;</w:t>
      </w:r>
    </w:p>
    <w:p w14:paraId="3F4D830E" w14:textId="5DD19206"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b/>
          <w:bCs/>
          <w:sz w:val="24"/>
          <w:szCs w:val="24"/>
        </w:rPr>
        <w:t>Ukinitev orožarskega holdinga DOVOS</w:t>
      </w:r>
      <w:r w:rsidRPr="001447ED">
        <w:rPr>
          <w:rFonts w:ascii="Arial" w:hAnsi="Arial" w:cs="Arial"/>
          <w:sz w:val="24"/>
          <w:szCs w:val="24"/>
        </w:rPr>
        <w:t xml:space="preserve"> in prenos nalog na Direktorat za logistiko na MORS</w:t>
      </w:r>
      <w:r w:rsidR="00392D4F" w:rsidRPr="001447ED">
        <w:rPr>
          <w:rFonts w:ascii="Arial" w:hAnsi="Arial" w:cs="Arial"/>
          <w:sz w:val="24"/>
          <w:szCs w:val="24"/>
        </w:rPr>
        <w:t>;</w:t>
      </w:r>
    </w:p>
    <w:p w14:paraId="4706B6D9" w14:textId="4BDBCE4A"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b/>
          <w:bCs/>
          <w:sz w:val="24"/>
          <w:szCs w:val="24"/>
        </w:rPr>
        <w:t>Ustanovitev projektnega urada za modernizacijo MORS znotraj okrepljenega Direktorata za logistiko</w:t>
      </w:r>
      <w:r w:rsidRPr="001447ED">
        <w:rPr>
          <w:rFonts w:ascii="Arial" w:hAnsi="Arial" w:cs="Arial"/>
          <w:sz w:val="24"/>
          <w:szCs w:val="24"/>
        </w:rPr>
        <w:t xml:space="preserve"> z namenom izvedbe najnujnejših nabav vojaške opreme</w:t>
      </w:r>
      <w:r w:rsidR="00392D4F" w:rsidRPr="001447ED">
        <w:rPr>
          <w:rFonts w:ascii="Arial" w:hAnsi="Arial" w:cs="Arial"/>
          <w:sz w:val="24"/>
          <w:szCs w:val="24"/>
        </w:rPr>
        <w:t>,</w:t>
      </w:r>
      <w:r w:rsidRPr="001447ED">
        <w:rPr>
          <w:rFonts w:ascii="Arial" w:hAnsi="Arial" w:cs="Arial"/>
          <w:sz w:val="24"/>
          <w:szCs w:val="24"/>
        </w:rPr>
        <w:t xml:space="preserve"> potrebne za izgradnjo ključnih vojaških zmogljivosti za nacionalno in kolektivno obrambo</w:t>
      </w:r>
      <w:r w:rsidR="00392D4F" w:rsidRPr="001447ED">
        <w:rPr>
          <w:rFonts w:ascii="Arial" w:hAnsi="Arial" w:cs="Arial"/>
          <w:sz w:val="24"/>
          <w:szCs w:val="24"/>
        </w:rPr>
        <w:t>;</w:t>
      </w:r>
    </w:p>
    <w:p w14:paraId="4312AE85" w14:textId="4A85CC1E"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sz w:val="24"/>
          <w:szCs w:val="24"/>
        </w:rPr>
        <w:t>Spremembe Zakona o obrambi z namenom hitrejšega prilagajanja spremenjenemu varnost</w:t>
      </w:r>
      <w:r w:rsidR="00BD0F05" w:rsidRPr="001447ED">
        <w:rPr>
          <w:rFonts w:ascii="Arial" w:hAnsi="Arial" w:cs="Arial"/>
          <w:sz w:val="24"/>
          <w:szCs w:val="24"/>
        </w:rPr>
        <w:t>n</w:t>
      </w:r>
      <w:r w:rsidRPr="001447ED">
        <w:rPr>
          <w:rFonts w:ascii="Arial" w:hAnsi="Arial" w:cs="Arial"/>
          <w:sz w:val="24"/>
          <w:szCs w:val="24"/>
        </w:rPr>
        <w:t>emu okolju (dva dela), natančnejše delitve odgovornosti in nalog med posameznimi organi, izvajanja kibernetske obrambe ter pridobivanjem in zadrževanjem kadra, vključno z uvedbo državljanske dolžnosti. V ta namen je treba spremeniti tudi Zakon o vojaški dolžnosti in Zakon o službi v SV</w:t>
      </w:r>
      <w:r w:rsidR="00392D4F" w:rsidRPr="001447ED">
        <w:rPr>
          <w:rFonts w:ascii="Arial" w:hAnsi="Arial" w:cs="Arial"/>
          <w:sz w:val="24"/>
          <w:szCs w:val="24"/>
        </w:rPr>
        <w:t>;</w:t>
      </w:r>
    </w:p>
    <w:p w14:paraId="549BFC0A" w14:textId="0168F142"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b/>
          <w:bCs/>
          <w:sz w:val="24"/>
          <w:szCs w:val="24"/>
        </w:rPr>
        <w:t>Razširitev obsega ugodnosti za prostovoljce v NVS</w:t>
      </w:r>
      <w:r w:rsidRPr="001447ED">
        <w:rPr>
          <w:rFonts w:ascii="Arial" w:hAnsi="Arial" w:cs="Arial"/>
          <w:sz w:val="24"/>
          <w:szCs w:val="24"/>
        </w:rPr>
        <w:t xml:space="preserve"> (SV, URSZR, policija) z uvedbo dodatnih bonusov za aktivno delo, ki bi se upoštevali pri pokojninski dobi, prednostne obravnave pri zaposlovanju v javnem sektorju in štipendij za mlade prostovoljce</w:t>
      </w:r>
      <w:r w:rsidR="0017245B" w:rsidRPr="001447ED">
        <w:rPr>
          <w:rFonts w:ascii="Arial" w:hAnsi="Arial" w:cs="Arial"/>
          <w:sz w:val="24"/>
          <w:szCs w:val="24"/>
        </w:rPr>
        <w:t>;</w:t>
      </w:r>
    </w:p>
    <w:p w14:paraId="10414CA4" w14:textId="31FC33D0"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sz w:val="24"/>
          <w:szCs w:val="24"/>
        </w:rPr>
        <w:t xml:space="preserve">Zaradi delno nerealnega in na prioritetah premalo temelječega strateškega načrtovanja bo treba </w:t>
      </w:r>
      <w:r w:rsidRPr="001447ED">
        <w:rPr>
          <w:rFonts w:ascii="Arial" w:hAnsi="Arial" w:cs="Arial"/>
          <w:b/>
          <w:bCs/>
          <w:sz w:val="24"/>
          <w:szCs w:val="24"/>
        </w:rPr>
        <w:t xml:space="preserve">napisati novo Resolucijo o dolgoročnem programu </w:t>
      </w:r>
      <w:r w:rsidRPr="001447ED">
        <w:rPr>
          <w:rFonts w:ascii="Arial" w:hAnsi="Arial" w:cs="Arial"/>
          <w:b/>
          <w:bCs/>
          <w:sz w:val="24"/>
          <w:szCs w:val="24"/>
        </w:rPr>
        <w:lastRenderedPageBreak/>
        <w:t>razvoja in opremljanja SV</w:t>
      </w:r>
      <w:r w:rsidRPr="001447ED">
        <w:rPr>
          <w:rFonts w:ascii="Arial" w:hAnsi="Arial" w:cs="Arial"/>
          <w:sz w:val="24"/>
          <w:szCs w:val="24"/>
        </w:rPr>
        <w:t>, ki mora poleg realnosti in prioritizacije</w:t>
      </w:r>
      <w:r w:rsidR="0017245B" w:rsidRPr="001447ED">
        <w:rPr>
          <w:rFonts w:ascii="Arial" w:hAnsi="Arial" w:cs="Arial"/>
          <w:sz w:val="24"/>
          <w:szCs w:val="24"/>
        </w:rPr>
        <w:t>,</w:t>
      </w:r>
      <w:r w:rsidRPr="001447ED">
        <w:rPr>
          <w:rFonts w:ascii="Arial" w:hAnsi="Arial" w:cs="Arial"/>
          <w:sz w:val="24"/>
          <w:szCs w:val="24"/>
        </w:rPr>
        <w:t xml:space="preserve"> t</w:t>
      </w:r>
      <w:r w:rsidR="001A6040" w:rsidRPr="001447ED">
        <w:rPr>
          <w:rFonts w:ascii="Arial" w:hAnsi="Arial" w:cs="Arial"/>
          <w:sz w:val="24"/>
          <w:szCs w:val="24"/>
        </w:rPr>
        <w:t>e</w:t>
      </w:r>
      <w:r w:rsidRPr="001447ED">
        <w:rPr>
          <w:rFonts w:ascii="Arial" w:hAnsi="Arial" w:cs="Arial"/>
          <w:sz w:val="24"/>
          <w:szCs w:val="24"/>
        </w:rPr>
        <w:t>m</w:t>
      </w:r>
      <w:r w:rsidR="001A6040" w:rsidRPr="001447ED">
        <w:rPr>
          <w:rFonts w:ascii="Arial" w:hAnsi="Arial" w:cs="Arial"/>
          <w:sz w:val="24"/>
          <w:szCs w:val="24"/>
        </w:rPr>
        <w:t>e</w:t>
      </w:r>
      <w:r w:rsidRPr="001447ED">
        <w:rPr>
          <w:rFonts w:ascii="Arial" w:hAnsi="Arial" w:cs="Arial"/>
          <w:sz w:val="24"/>
          <w:szCs w:val="24"/>
        </w:rPr>
        <w:t>lječe na ključnih zmogljivostih SV, večji poudarek dati na avtomatizacijo in robotizacijo vojaških zmogljivosti, ki temelji na prebojnih tehnologijah</w:t>
      </w:r>
      <w:r w:rsidR="0017245B" w:rsidRPr="001447ED">
        <w:rPr>
          <w:rFonts w:ascii="Arial" w:hAnsi="Arial" w:cs="Arial"/>
          <w:sz w:val="24"/>
          <w:szCs w:val="24"/>
        </w:rPr>
        <w:t>;</w:t>
      </w:r>
      <w:r w:rsidRPr="001447ED">
        <w:rPr>
          <w:rFonts w:ascii="Arial" w:hAnsi="Arial" w:cs="Arial"/>
          <w:sz w:val="24"/>
          <w:szCs w:val="24"/>
        </w:rPr>
        <w:t xml:space="preserve"> </w:t>
      </w:r>
    </w:p>
    <w:p w14:paraId="76DD5C82" w14:textId="335C8D4E"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b/>
          <w:bCs/>
          <w:sz w:val="24"/>
          <w:szCs w:val="24"/>
        </w:rPr>
        <w:t>Preoblikovanje Strategije razvoja obrambne industrije</w:t>
      </w:r>
      <w:r w:rsidRPr="001447ED">
        <w:rPr>
          <w:rFonts w:ascii="Arial" w:hAnsi="Arial" w:cs="Arial"/>
          <w:sz w:val="24"/>
          <w:szCs w:val="24"/>
        </w:rPr>
        <w:t xml:space="preserve"> in tehnološke baze v Republiki Sloveniji na način, </w:t>
      </w:r>
      <w:r w:rsidRPr="001447ED">
        <w:rPr>
          <w:rFonts w:ascii="Arial" w:hAnsi="Arial" w:cs="Arial"/>
          <w:b/>
          <w:bCs/>
          <w:sz w:val="24"/>
          <w:szCs w:val="24"/>
        </w:rPr>
        <w:t>da bo postala dejansko strateški razvojni dokument, ki bo natančneje opredeljeval (nišna) področja</w:t>
      </w:r>
      <w:r w:rsidRPr="001447ED">
        <w:rPr>
          <w:rFonts w:ascii="Arial" w:hAnsi="Arial" w:cs="Arial"/>
          <w:sz w:val="24"/>
          <w:szCs w:val="24"/>
        </w:rPr>
        <w:t xml:space="preserve"> razvoja slovenske obrambne industrije ter načine njihovega vključevanja v regionalne in globalne dobavne verige</w:t>
      </w:r>
      <w:r w:rsidR="0017245B" w:rsidRPr="001447ED">
        <w:rPr>
          <w:rFonts w:ascii="Arial" w:hAnsi="Arial" w:cs="Arial"/>
          <w:sz w:val="24"/>
          <w:szCs w:val="24"/>
        </w:rPr>
        <w:t>;</w:t>
      </w:r>
    </w:p>
    <w:p w14:paraId="06829B88" w14:textId="6E060794" w:rsidR="003124A4" w:rsidRPr="001447ED" w:rsidRDefault="00A40D81" w:rsidP="003124A4">
      <w:pPr>
        <w:pStyle w:val="ListParagraph"/>
        <w:numPr>
          <w:ilvl w:val="0"/>
          <w:numId w:val="9"/>
        </w:numPr>
        <w:jc w:val="both"/>
        <w:rPr>
          <w:rFonts w:ascii="Arial" w:hAnsi="Arial" w:cs="Arial"/>
          <w:sz w:val="24"/>
          <w:szCs w:val="24"/>
        </w:rPr>
      </w:pPr>
      <w:r w:rsidRPr="001447ED">
        <w:rPr>
          <w:rFonts w:ascii="Arial" w:hAnsi="Arial" w:cs="Arial"/>
          <w:b/>
          <w:bCs/>
          <w:sz w:val="24"/>
          <w:szCs w:val="24"/>
        </w:rPr>
        <w:t>Povečanje izdatkov</w:t>
      </w:r>
      <w:r w:rsidRPr="001447ED">
        <w:rPr>
          <w:rFonts w:ascii="Arial" w:hAnsi="Arial" w:cs="Arial"/>
          <w:sz w:val="24"/>
          <w:szCs w:val="24"/>
        </w:rPr>
        <w:t xml:space="preserve"> za proučevanje obrambnih tehnologij, </w:t>
      </w:r>
      <w:r w:rsidRPr="001447ED">
        <w:rPr>
          <w:rFonts w:ascii="Arial" w:hAnsi="Arial" w:cs="Arial"/>
          <w:b/>
          <w:bCs/>
          <w:sz w:val="24"/>
          <w:szCs w:val="24"/>
        </w:rPr>
        <w:t>razvoj in raziskave v okviru že vzpostavljenega</w:t>
      </w:r>
      <w:r w:rsidRPr="001447ED">
        <w:rPr>
          <w:rFonts w:ascii="Arial" w:hAnsi="Arial" w:cs="Arial"/>
          <w:sz w:val="24"/>
          <w:szCs w:val="24"/>
        </w:rPr>
        <w:t>, a razširjenega sistema javnih razpisov Direktorata za logistiko MORS</w:t>
      </w:r>
      <w:r w:rsidR="0017245B" w:rsidRPr="001447ED">
        <w:rPr>
          <w:rFonts w:ascii="Arial" w:hAnsi="Arial" w:cs="Arial"/>
          <w:sz w:val="24"/>
          <w:szCs w:val="24"/>
        </w:rPr>
        <w:t>;</w:t>
      </w:r>
    </w:p>
    <w:p w14:paraId="0577780F" w14:textId="785DB243" w:rsidR="00A40D81" w:rsidRPr="001447ED" w:rsidRDefault="00A40D81" w:rsidP="0017245B">
      <w:pPr>
        <w:pStyle w:val="ListParagraph"/>
        <w:numPr>
          <w:ilvl w:val="0"/>
          <w:numId w:val="9"/>
        </w:numPr>
        <w:jc w:val="both"/>
        <w:rPr>
          <w:rFonts w:ascii="Arial" w:hAnsi="Arial" w:cs="Arial"/>
          <w:sz w:val="24"/>
          <w:szCs w:val="24"/>
        </w:rPr>
      </w:pPr>
      <w:r w:rsidRPr="001447ED">
        <w:rPr>
          <w:rFonts w:ascii="Arial" w:hAnsi="Arial" w:cs="Arial"/>
          <w:sz w:val="24"/>
          <w:szCs w:val="24"/>
        </w:rPr>
        <w:t>Izdatna kr</w:t>
      </w:r>
      <w:r w:rsidR="001057D5" w:rsidRPr="001447ED">
        <w:rPr>
          <w:rFonts w:ascii="Arial" w:hAnsi="Arial" w:cs="Arial"/>
          <w:sz w:val="24"/>
          <w:szCs w:val="24"/>
        </w:rPr>
        <w:t>e</w:t>
      </w:r>
      <w:r w:rsidRPr="001447ED">
        <w:rPr>
          <w:rFonts w:ascii="Arial" w:hAnsi="Arial" w:cs="Arial"/>
          <w:sz w:val="24"/>
          <w:szCs w:val="24"/>
        </w:rPr>
        <w:t xml:space="preserve">pitev kibernetske obrambe z </w:t>
      </w:r>
      <w:r w:rsidRPr="001447ED">
        <w:rPr>
          <w:rFonts w:ascii="Arial" w:hAnsi="Arial" w:cs="Arial"/>
          <w:b/>
          <w:bCs/>
          <w:sz w:val="24"/>
          <w:szCs w:val="24"/>
        </w:rPr>
        <w:t>oblikovanjem Centra za kibernetsko obrambo SV</w:t>
      </w:r>
      <w:r w:rsidRPr="001447ED">
        <w:rPr>
          <w:rFonts w:ascii="Arial" w:hAnsi="Arial" w:cs="Arial"/>
          <w:sz w:val="24"/>
          <w:szCs w:val="24"/>
        </w:rPr>
        <w:t xml:space="preserve"> s približno 50 profesionalnimi vojaki </w:t>
      </w:r>
      <w:r w:rsidR="0017245B" w:rsidRPr="001447ED">
        <w:rPr>
          <w:rFonts w:ascii="Arial" w:hAnsi="Arial" w:cs="Arial"/>
          <w:sz w:val="24"/>
          <w:szCs w:val="24"/>
        </w:rPr>
        <w:t>–</w:t>
      </w:r>
      <w:r w:rsidRPr="001447ED">
        <w:rPr>
          <w:rFonts w:ascii="Arial" w:hAnsi="Arial" w:cs="Arial"/>
          <w:sz w:val="24"/>
          <w:szCs w:val="24"/>
        </w:rPr>
        <w:t xml:space="preserve"> specialisti, ki izvajajo obrambo vojaških omrežij, monitoring, odzivanje na incidente, testiranje odpornosti in usposabljanje. </w:t>
      </w:r>
      <w:r w:rsidRPr="001447ED">
        <w:rPr>
          <w:rFonts w:ascii="Arial" w:hAnsi="Arial" w:cs="Arial"/>
          <w:b/>
          <w:bCs/>
          <w:sz w:val="24"/>
          <w:szCs w:val="24"/>
        </w:rPr>
        <w:t xml:space="preserve">Sem se prenesejo razvojni projekti drugih ministrstev in institucij z dvojno rabo </w:t>
      </w:r>
      <w:r w:rsidRPr="001447ED">
        <w:rPr>
          <w:rFonts w:ascii="Arial" w:hAnsi="Arial" w:cs="Arial"/>
          <w:sz w:val="24"/>
          <w:szCs w:val="24"/>
        </w:rPr>
        <w:t xml:space="preserve">(tovrstne investicije se štejejo neposredno v kvoto investicij za obrambo do mednarodno dogovorjene višine 3,5 % BDP za obrambo).  </w:t>
      </w:r>
    </w:p>
    <w:p w14:paraId="2185BF97" w14:textId="77777777" w:rsidR="0060771E" w:rsidRPr="001447ED" w:rsidRDefault="0060771E" w:rsidP="0060771E">
      <w:pPr>
        <w:pStyle w:val="NoSpacing"/>
        <w:jc w:val="both"/>
        <w:rPr>
          <w:rFonts w:ascii="Arial" w:hAnsi="Arial" w:cs="Arial"/>
          <w:sz w:val="24"/>
          <w:szCs w:val="24"/>
        </w:rPr>
      </w:pPr>
    </w:p>
    <w:p w14:paraId="3127309A" w14:textId="2769E480" w:rsidR="003124A4" w:rsidRPr="001447ED" w:rsidRDefault="0060771E" w:rsidP="0060771E">
      <w:pPr>
        <w:pStyle w:val="NoSpacing"/>
        <w:jc w:val="both"/>
        <w:rPr>
          <w:rFonts w:ascii="Arial" w:hAnsi="Arial" w:cs="Arial"/>
          <w:b/>
          <w:bCs/>
          <w:sz w:val="24"/>
          <w:szCs w:val="24"/>
        </w:rPr>
      </w:pPr>
      <w:r w:rsidRPr="001447ED">
        <w:rPr>
          <w:rFonts w:ascii="Arial" w:hAnsi="Arial" w:cs="Arial"/>
          <w:b/>
          <w:bCs/>
          <w:sz w:val="24"/>
          <w:szCs w:val="24"/>
        </w:rPr>
        <w:t>Ukrepi mandata</w:t>
      </w:r>
    </w:p>
    <w:p w14:paraId="44AD10DE" w14:textId="233F5647" w:rsidR="00187A06" w:rsidRPr="001447ED" w:rsidRDefault="00187A06" w:rsidP="00020D21">
      <w:pPr>
        <w:pStyle w:val="NoSpacing"/>
        <w:jc w:val="both"/>
        <w:rPr>
          <w:rFonts w:ascii="Arial" w:hAnsi="Arial" w:cs="Arial"/>
          <w:sz w:val="24"/>
          <w:szCs w:val="24"/>
        </w:rPr>
      </w:pPr>
      <w:r w:rsidRPr="001447ED">
        <w:rPr>
          <w:rFonts w:ascii="Arial" w:hAnsi="Arial" w:cs="Arial"/>
          <w:sz w:val="24"/>
          <w:szCs w:val="24"/>
        </w:rPr>
        <w:t xml:space="preserve">Tako </w:t>
      </w:r>
      <w:r w:rsidR="0017245B" w:rsidRPr="001447ED">
        <w:rPr>
          <w:rFonts w:ascii="Arial" w:hAnsi="Arial" w:cs="Arial"/>
          <w:sz w:val="24"/>
          <w:szCs w:val="24"/>
        </w:rPr>
        <w:t>p</w:t>
      </w:r>
      <w:r w:rsidRPr="001447ED">
        <w:rPr>
          <w:rFonts w:ascii="Arial" w:hAnsi="Arial" w:cs="Arial"/>
          <w:sz w:val="24"/>
          <w:szCs w:val="24"/>
        </w:rPr>
        <w:t>olicija kot Slovenska vojska sta del osnovne kritične infrastrukture, zato mora država pripraviti ustrez</w:t>
      </w:r>
      <w:r w:rsidR="0017245B" w:rsidRPr="001447ED">
        <w:rPr>
          <w:rFonts w:ascii="Arial" w:hAnsi="Arial" w:cs="Arial"/>
          <w:sz w:val="24"/>
          <w:szCs w:val="24"/>
        </w:rPr>
        <w:t>en</w:t>
      </w:r>
      <w:r w:rsidRPr="001447ED">
        <w:rPr>
          <w:rFonts w:ascii="Arial" w:hAnsi="Arial" w:cs="Arial"/>
          <w:sz w:val="24"/>
          <w:szCs w:val="24"/>
        </w:rPr>
        <w:t xml:space="preserve"> finančni in materialni okvir, ki krepi zanimanje mladih za vstop v karierni sistem vojske (in policije): </w:t>
      </w:r>
    </w:p>
    <w:p w14:paraId="35E2A6FE" w14:textId="14FA9FA1" w:rsidR="009460F5" w:rsidRPr="001447ED" w:rsidRDefault="00187A06" w:rsidP="00FB328D">
      <w:pPr>
        <w:pStyle w:val="NoSpacing"/>
        <w:numPr>
          <w:ilvl w:val="0"/>
          <w:numId w:val="10"/>
        </w:numPr>
        <w:jc w:val="both"/>
        <w:rPr>
          <w:rFonts w:ascii="Arial" w:hAnsi="Arial" w:cs="Arial"/>
          <w:sz w:val="24"/>
          <w:szCs w:val="24"/>
        </w:rPr>
      </w:pPr>
      <w:r w:rsidRPr="001447ED">
        <w:rPr>
          <w:rFonts w:ascii="Arial" w:hAnsi="Arial" w:cs="Arial"/>
          <w:sz w:val="24"/>
          <w:szCs w:val="24"/>
        </w:rPr>
        <w:t>Z namenom krepitve državljanske zavesti in splošn</w:t>
      </w:r>
      <w:r w:rsidR="002472CD" w:rsidRPr="001447ED">
        <w:rPr>
          <w:rFonts w:ascii="Arial" w:hAnsi="Arial" w:cs="Arial"/>
          <w:sz w:val="24"/>
          <w:szCs w:val="24"/>
        </w:rPr>
        <w:t>o</w:t>
      </w:r>
      <w:r w:rsidRPr="001447ED">
        <w:rPr>
          <w:rFonts w:ascii="Arial" w:hAnsi="Arial" w:cs="Arial"/>
          <w:sz w:val="24"/>
          <w:szCs w:val="24"/>
        </w:rPr>
        <w:t xml:space="preserve"> pripravljenost družbe</w:t>
      </w:r>
      <w:r w:rsidR="002472CD" w:rsidRPr="001447ED">
        <w:rPr>
          <w:rFonts w:ascii="Arial" w:hAnsi="Arial" w:cs="Arial"/>
          <w:sz w:val="24"/>
          <w:szCs w:val="24"/>
        </w:rPr>
        <w:t xml:space="preserve"> po solidarnem </w:t>
      </w:r>
      <w:r w:rsidR="0099023F" w:rsidRPr="001447ED">
        <w:rPr>
          <w:rFonts w:ascii="Arial" w:hAnsi="Arial" w:cs="Arial"/>
          <w:sz w:val="24"/>
          <w:szCs w:val="24"/>
        </w:rPr>
        <w:t>ukrepanju in ravnanju v korist države</w:t>
      </w:r>
      <w:r w:rsidR="00F136DB" w:rsidRPr="001447ED">
        <w:rPr>
          <w:rFonts w:ascii="Arial" w:hAnsi="Arial" w:cs="Arial"/>
          <w:sz w:val="24"/>
          <w:szCs w:val="24"/>
        </w:rPr>
        <w:t xml:space="preserve"> bomo uvedli </w:t>
      </w:r>
      <w:r w:rsidRPr="001447ED">
        <w:rPr>
          <w:rFonts w:ascii="Arial" w:hAnsi="Arial" w:cs="Arial"/>
          <w:sz w:val="24"/>
          <w:szCs w:val="24"/>
        </w:rPr>
        <w:t>splošn</w:t>
      </w:r>
      <w:r w:rsidR="00F136DB" w:rsidRPr="001447ED">
        <w:rPr>
          <w:rFonts w:ascii="Arial" w:hAnsi="Arial" w:cs="Arial"/>
          <w:sz w:val="24"/>
          <w:szCs w:val="24"/>
        </w:rPr>
        <w:t>o</w:t>
      </w:r>
      <w:r w:rsidRPr="001447ED">
        <w:rPr>
          <w:rFonts w:ascii="Arial" w:hAnsi="Arial" w:cs="Arial"/>
          <w:sz w:val="24"/>
          <w:szCs w:val="24"/>
        </w:rPr>
        <w:t xml:space="preserve"> </w:t>
      </w:r>
      <w:r w:rsidR="009460F5" w:rsidRPr="001447ED">
        <w:rPr>
          <w:rFonts w:ascii="Arial" w:hAnsi="Arial" w:cs="Arial"/>
          <w:sz w:val="24"/>
          <w:szCs w:val="24"/>
        </w:rPr>
        <w:t>opravljanj</w:t>
      </w:r>
      <w:r w:rsidR="00F136DB" w:rsidRPr="001447ED">
        <w:rPr>
          <w:rFonts w:ascii="Arial" w:hAnsi="Arial" w:cs="Arial"/>
          <w:sz w:val="24"/>
          <w:szCs w:val="24"/>
        </w:rPr>
        <w:t>e</w:t>
      </w:r>
      <w:r w:rsidR="009460F5" w:rsidRPr="001447ED">
        <w:rPr>
          <w:rFonts w:ascii="Arial" w:hAnsi="Arial" w:cs="Arial"/>
          <w:b/>
          <w:bCs/>
          <w:sz w:val="24"/>
          <w:szCs w:val="24"/>
        </w:rPr>
        <w:t xml:space="preserve"> </w:t>
      </w:r>
      <w:r w:rsidR="0099023F" w:rsidRPr="001447ED">
        <w:rPr>
          <w:rFonts w:ascii="Arial" w:hAnsi="Arial" w:cs="Arial"/>
          <w:b/>
          <w:bCs/>
          <w:sz w:val="24"/>
          <w:szCs w:val="24"/>
        </w:rPr>
        <w:t>t</w:t>
      </w:r>
      <w:r w:rsidR="0017245B" w:rsidRPr="001447ED">
        <w:rPr>
          <w:rFonts w:ascii="Arial" w:hAnsi="Arial" w:cs="Arial"/>
          <w:b/>
          <w:bCs/>
          <w:sz w:val="24"/>
          <w:szCs w:val="24"/>
        </w:rPr>
        <w:t xml:space="preserve">. </w:t>
      </w:r>
      <w:r w:rsidR="0099023F" w:rsidRPr="001447ED">
        <w:rPr>
          <w:rFonts w:ascii="Arial" w:hAnsi="Arial" w:cs="Arial"/>
          <w:b/>
          <w:bCs/>
          <w:sz w:val="24"/>
          <w:szCs w:val="24"/>
        </w:rPr>
        <w:t xml:space="preserve">i. </w:t>
      </w:r>
      <w:r w:rsidR="009460F5" w:rsidRPr="001447ED">
        <w:rPr>
          <w:rFonts w:ascii="Arial" w:hAnsi="Arial" w:cs="Arial"/>
          <w:b/>
          <w:bCs/>
          <w:sz w:val="24"/>
          <w:szCs w:val="24"/>
        </w:rPr>
        <w:t xml:space="preserve">državljanske </w:t>
      </w:r>
      <w:r w:rsidR="00C80033" w:rsidRPr="001447ED">
        <w:rPr>
          <w:rFonts w:ascii="Arial" w:hAnsi="Arial" w:cs="Arial"/>
          <w:b/>
          <w:bCs/>
          <w:sz w:val="24"/>
          <w:szCs w:val="24"/>
        </w:rPr>
        <w:t>sol</w:t>
      </w:r>
      <w:r w:rsidR="00E43243" w:rsidRPr="001447ED">
        <w:rPr>
          <w:rFonts w:ascii="Arial" w:hAnsi="Arial" w:cs="Arial"/>
          <w:b/>
          <w:bCs/>
          <w:sz w:val="24"/>
          <w:szCs w:val="24"/>
        </w:rPr>
        <w:t>idarnost</w:t>
      </w:r>
      <w:r w:rsidR="0017245B" w:rsidRPr="001447ED">
        <w:rPr>
          <w:rFonts w:ascii="Arial" w:hAnsi="Arial" w:cs="Arial"/>
          <w:b/>
          <w:bCs/>
          <w:sz w:val="24"/>
          <w:szCs w:val="24"/>
        </w:rPr>
        <w:t>i</w:t>
      </w:r>
      <w:r w:rsidR="009460F5" w:rsidRPr="001447ED">
        <w:rPr>
          <w:rFonts w:ascii="Arial" w:hAnsi="Arial" w:cs="Arial"/>
          <w:b/>
          <w:bCs/>
          <w:sz w:val="24"/>
          <w:szCs w:val="24"/>
        </w:rPr>
        <w:t xml:space="preserve"> za vse </w:t>
      </w:r>
      <w:r w:rsidR="0045387C" w:rsidRPr="001447ED">
        <w:rPr>
          <w:rFonts w:ascii="Arial" w:hAnsi="Arial" w:cs="Arial"/>
          <w:b/>
          <w:bCs/>
          <w:sz w:val="24"/>
          <w:szCs w:val="24"/>
        </w:rPr>
        <w:t>mladostnike (</w:t>
      </w:r>
      <w:r w:rsidR="0099023F" w:rsidRPr="001447ED">
        <w:rPr>
          <w:rFonts w:ascii="Arial" w:hAnsi="Arial" w:cs="Arial"/>
          <w:b/>
          <w:bCs/>
          <w:sz w:val="24"/>
          <w:szCs w:val="24"/>
        </w:rPr>
        <w:t>dekleta in fantje</w:t>
      </w:r>
      <w:r w:rsidR="0045387C" w:rsidRPr="001447ED">
        <w:rPr>
          <w:rFonts w:ascii="Arial" w:hAnsi="Arial" w:cs="Arial"/>
          <w:b/>
          <w:bCs/>
          <w:sz w:val="24"/>
          <w:szCs w:val="24"/>
        </w:rPr>
        <w:t>)</w:t>
      </w:r>
      <w:r w:rsidR="009460F5" w:rsidRPr="001447ED">
        <w:rPr>
          <w:rFonts w:ascii="Arial" w:hAnsi="Arial" w:cs="Arial"/>
          <w:sz w:val="24"/>
          <w:szCs w:val="24"/>
        </w:rPr>
        <w:t xml:space="preserve"> </w:t>
      </w:r>
      <w:r w:rsidR="009460F5" w:rsidRPr="001447ED">
        <w:rPr>
          <w:rFonts w:ascii="Arial" w:hAnsi="Arial" w:cs="Arial"/>
          <w:b/>
          <w:bCs/>
          <w:sz w:val="24"/>
          <w:szCs w:val="24"/>
        </w:rPr>
        <w:t xml:space="preserve">v dolžini </w:t>
      </w:r>
      <w:r w:rsidR="0017245B" w:rsidRPr="001447ED">
        <w:rPr>
          <w:rFonts w:ascii="Arial" w:hAnsi="Arial" w:cs="Arial"/>
          <w:b/>
          <w:bCs/>
          <w:sz w:val="24"/>
          <w:szCs w:val="24"/>
        </w:rPr>
        <w:t xml:space="preserve">dveh </w:t>
      </w:r>
      <w:r w:rsidR="009460F5" w:rsidRPr="001447ED">
        <w:rPr>
          <w:rFonts w:ascii="Arial" w:hAnsi="Arial" w:cs="Arial"/>
          <w:b/>
          <w:bCs/>
          <w:sz w:val="24"/>
          <w:szCs w:val="24"/>
        </w:rPr>
        <w:t>mesec</w:t>
      </w:r>
      <w:r w:rsidR="0017245B" w:rsidRPr="001447ED">
        <w:rPr>
          <w:rFonts w:ascii="Arial" w:hAnsi="Arial" w:cs="Arial"/>
          <w:b/>
          <w:bCs/>
          <w:sz w:val="24"/>
          <w:szCs w:val="24"/>
        </w:rPr>
        <w:t>ev</w:t>
      </w:r>
      <w:r w:rsidR="009460F5" w:rsidRPr="001447ED">
        <w:rPr>
          <w:rFonts w:ascii="Arial" w:hAnsi="Arial" w:cs="Arial"/>
          <w:sz w:val="24"/>
          <w:szCs w:val="24"/>
        </w:rPr>
        <w:t xml:space="preserve"> (vojaško oz</w:t>
      </w:r>
      <w:r w:rsidR="0017245B" w:rsidRPr="001447ED">
        <w:rPr>
          <w:rFonts w:ascii="Arial" w:hAnsi="Arial" w:cs="Arial"/>
          <w:sz w:val="24"/>
          <w:szCs w:val="24"/>
        </w:rPr>
        <w:t>iroma</w:t>
      </w:r>
      <w:r w:rsidR="009460F5" w:rsidRPr="001447ED">
        <w:rPr>
          <w:rFonts w:ascii="Arial" w:hAnsi="Arial" w:cs="Arial"/>
          <w:sz w:val="24"/>
          <w:szCs w:val="24"/>
        </w:rPr>
        <w:t xml:space="preserve"> policijsko usposabljanje) </w:t>
      </w:r>
      <w:r w:rsidR="009460F5" w:rsidRPr="001447ED">
        <w:rPr>
          <w:rFonts w:ascii="Arial" w:hAnsi="Arial" w:cs="Arial"/>
          <w:b/>
          <w:bCs/>
          <w:sz w:val="24"/>
          <w:szCs w:val="24"/>
        </w:rPr>
        <w:t>oz</w:t>
      </w:r>
      <w:r w:rsidR="0017245B" w:rsidRPr="001447ED">
        <w:rPr>
          <w:rFonts w:ascii="Arial" w:hAnsi="Arial" w:cs="Arial"/>
          <w:b/>
          <w:bCs/>
          <w:sz w:val="24"/>
          <w:szCs w:val="24"/>
        </w:rPr>
        <w:t>iroma</w:t>
      </w:r>
      <w:r w:rsidR="009460F5" w:rsidRPr="001447ED">
        <w:rPr>
          <w:rFonts w:ascii="Arial" w:hAnsi="Arial" w:cs="Arial"/>
          <w:b/>
          <w:bCs/>
          <w:sz w:val="24"/>
          <w:szCs w:val="24"/>
        </w:rPr>
        <w:t xml:space="preserve"> </w:t>
      </w:r>
      <w:r w:rsidR="0017245B" w:rsidRPr="001447ED">
        <w:rPr>
          <w:rFonts w:ascii="Arial" w:hAnsi="Arial" w:cs="Arial"/>
          <w:b/>
          <w:bCs/>
          <w:sz w:val="24"/>
          <w:szCs w:val="24"/>
        </w:rPr>
        <w:t>treh</w:t>
      </w:r>
      <w:r w:rsidR="009460F5" w:rsidRPr="001447ED">
        <w:rPr>
          <w:rFonts w:ascii="Arial" w:hAnsi="Arial" w:cs="Arial"/>
          <w:b/>
          <w:bCs/>
          <w:sz w:val="24"/>
          <w:szCs w:val="24"/>
        </w:rPr>
        <w:t xml:space="preserve"> mesece</w:t>
      </w:r>
      <w:r w:rsidR="0017245B" w:rsidRPr="001447ED">
        <w:rPr>
          <w:rFonts w:ascii="Arial" w:hAnsi="Arial" w:cs="Arial"/>
          <w:b/>
          <w:bCs/>
          <w:sz w:val="24"/>
          <w:szCs w:val="24"/>
        </w:rPr>
        <w:t>v</w:t>
      </w:r>
      <w:r w:rsidR="009460F5" w:rsidRPr="001447ED">
        <w:rPr>
          <w:rFonts w:ascii="Arial" w:hAnsi="Arial" w:cs="Arial"/>
          <w:sz w:val="24"/>
          <w:szCs w:val="24"/>
        </w:rPr>
        <w:t xml:space="preserve"> (civilno služenje</w:t>
      </w:r>
      <w:r w:rsidR="0094128E" w:rsidRPr="001447ED">
        <w:rPr>
          <w:rFonts w:ascii="Arial" w:hAnsi="Arial" w:cs="Arial"/>
          <w:sz w:val="24"/>
          <w:szCs w:val="24"/>
        </w:rPr>
        <w:t xml:space="preserve"> npr.</w:t>
      </w:r>
      <w:r w:rsidR="004E35FA" w:rsidRPr="001447ED">
        <w:rPr>
          <w:rFonts w:ascii="Arial" w:hAnsi="Arial" w:cs="Arial"/>
          <w:sz w:val="24"/>
          <w:szCs w:val="24"/>
        </w:rPr>
        <w:t xml:space="preserve"> v institucijah socialne oskrbe</w:t>
      </w:r>
      <w:r w:rsidR="00203483" w:rsidRPr="001447ED">
        <w:rPr>
          <w:rFonts w:ascii="Arial" w:hAnsi="Arial" w:cs="Arial"/>
          <w:sz w:val="24"/>
          <w:szCs w:val="24"/>
        </w:rPr>
        <w:t>)</w:t>
      </w:r>
      <w:r w:rsidR="008E4CF8" w:rsidRPr="001447ED">
        <w:rPr>
          <w:rFonts w:ascii="Arial" w:hAnsi="Arial" w:cs="Arial"/>
          <w:sz w:val="24"/>
          <w:szCs w:val="24"/>
        </w:rPr>
        <w:t xml:space="preserve"> po končani srednji šoli oziroma </w:t>
      </w:r>
      <w:r w:rsidR="00646734" w:rsidRPr="001447ED">
        <w:rPr>
          <w:rFonts w:ascii="Arial" w:hAnsi="Arial" w:cs="Arial"/>
          <w:sz w:val="24"/>
          <w:szCs w:val="24"/>
        </w:rPr>
        <w:t xml:space="preserve">v obdobju med </w:t>
      </w:r>
      <w:r w:rsidR="00C2658F" w:rsidRPr="001447ED">
        <w:rPr>
          <w:rFonts w:ascii="Arial" w:hAnsi="Arial" w:cs="Arial"/>
          <w:sz w:val="24"/>
          <w:szCs w:val="24"/>
        </w:rPr>
        <w:t xml:space="preserve">dopolnjenim </w:t>
      </w:r>
      <w:r w:rsidR="008E4CF8" w:rsidRPr="001447ED">
        <w:rPr>
          <w:rFonts w:ascii="Arial" w:hAnsi="Arial" w:cs="Arial"/>
          <w:sz w:val="24"/>
          <w:szCs w:val="24"/>
        </w:rPr>
        <w:t>18.</w:t>
      </w:r>
      <w:r w:rsidR="00C2658F" w:rsidRPr="001447ED">
        <w:rPr>
          <w:rFonts w:ascii="Arial" w:hAnsi="Arial" w:cs="Arial"/>
          <w:sz w:val="24"/>
          <w:szCs w:val="24"/>
        </w:rPr>
        <w:t xml:space="preserve"> in </w:t>
      </w:r>
      <w:r w:rsidR="008419AB" w:rsidRPr="001447ED">
        <w:rPr>
          <w:rFonts w:ascii="Arial" w:hAnsi="Arial" w:cs="Arial"/>
          <w:sz w:val="24"/>
          <w:szCs w:val="24"/>
        </w:rPr>
        <w:t>21</w:t>
      </w:r>
      <w:r w:rsidR="00BE5563" w:rsidRPr="001447ED">
        <w:rPr>
          <w:rFonts w:ascii="Arial" w:hAnsi="Arial" w:cs="Arial"/>
          <w:sz w:val="24"/>
          <w:szCs w:val="24"/>
        </w:rPr>
        <w:t>.</w:t>
      </w:r>
      <w:r w:rsidR="008E4CF8" w:rsidRPr="001447ED">
        <w:rPr>
          <w:rFonts w:ascii="Arial" w:hAnsi="Arial" w:cs="Arial"/>
          <w:sz w:val="24"/>
          <w:szCs w:val="24"/>
        </w:rPr>
        <w:t xml:space="preserve"> let</w:t>
      </w:r>
      <w:r w:rsidR="00C2658F" w:rsidRPr="001447ED">
        <w:rPr>
          <w:rFonts w:ascii="Arial" w:hAnsi="Arial" w:cs="Arial"/>
          <w:sz w:val="24"/>
          <w:szCs w:val="24"/>
        </w:rPr>
        <w:t>om</w:t>
      </w:r>
      <w:r w:rsidR="009460F5" w:rsidRPr="001447ED">
        <w:rPr>
          <w:rFonts w:ascii="Arial" w:hAnsi="Arial" w:cs="Arial"/>
          <w:sz w:val="24"/>
          <w:szCs w:val="24"/>
        </w:rPr>
        <w:t>.</w:t>
      </w:r>
      <w:r w:rsidR="00C95937" w:rsidRPr="001447ED">
        <w:rPr>
          <w:rFonts w:ascii="Arial" w:hAnsi="Arial" w:cs="Arial"/>
          <w:sz w:val="24"/>
          <w:szCs w:val="24"/>
        </w:rPr>
        <w:t xml:space="preserve"> Obdobje državljanske dolžnosti se všteva v pokojninsko dobo.</w:t>
      </w:r>
      <w:r w:rsidR="0006245E" w:rsidRPr="001447ED">
        <w:rPr>
          <w:rFonts w:ascii="Arial" w:hAnsi="Arial" w:cs="Arial"/>
          <w:sz w:val="24"/>
          <w:szCs w:val="24"/>
        </w:rPr>
        <w:t xml:space="preserve"> </w:t>
      </w:r>
      <w:r w:rsidR="008F6AFB" w:rsidRPr="001447ED">
        <w:rPr>
          <w:rFonts w:ascii="Arial" w:hAnsi="Arial" w:cs="Arial"/>
          <w:sz w:val="24"/>
          <w:szCs w:val="24"/>
        </w:rPr>
        <w:t xml:space="preserve">Gre za investicijo v človeške vire iz proračuna za obrambo, ki bo v naslednjih fazah </w:t>
      </w:r>
      <w:r w:rsidR="001E1561" w:rsidRPr="001447ED">
        <w:rPr>
          <w:rFonts w:ascii="Arial" w:hAnsi="Arial" w:cs="Arial"/>
          <w:sz w:val="24"/>
          <w:szCs w:val="24"/>
        </w:rPr>
        <w:t xml:space="preserve">omogočil okrepitev </w:t>
      </w:r>
      <w:r w:rsidR="00C2658F" w:rsidRPr="001447ED">
        <w:rPr>
          <w:rFonts w:ascii="Arial" w:hAnsi="Arial" w:cs="Arial"/>
          <w:sz w:val="24"/>
          <w:szCs w:val="24"/>
        </w:rPr>
        <w:t>zavedanja o pomenu dr</w:t>
      </w:r>
      <w:r w:rsidR="0017245B" w:rsidRPr="001447ED">
        <w:rPr>
          <w:rFonts w:ascii="Arial" w:hAnsi="Arial" w:cs="Arial"/>
          <w:sz w:val="24"/>
          <w:szCs w:val="24"/>
        </w:rPr>
        <w:t>ž</w:t>
      </w:r>
      <w:r w:rsidR="00C2658F" w:rsidRPr="001447ED">
        <w:rPr>
          <w:rFonts w:ascii="Arial" w:hAnsi="Arial" w:cs="Arial"/>
          <w:sz w:val="24"/>
          <w:szCs w:val="24"/>
        </w:rPr>
        <w:t>ave, varnosti</w:t>
      </w:r>
      <w:r w:rsidR="00751E70" w:rsidRPr="001447ED">
        <w:rPr>
          <w:rFonts w:ascii="Arial" w:hAnsi="Arial" w:cs="Arial"/>
          <w:sz w:val="24"/>
          <w:szCs w:val="24"/>
        </w:rPr>
        <w:t xml:space="preserve"> in</w:t>
      </w:r>
      <w:r w:rsidR="00C2658F" w:rsidRPr="001447ED">
        <w:rPr>
          <w:rFonts w:ascii="Arial" w:hAnsi="Arial" w:cs="Arial"/>
          <w:sz w:val="24"/>
          <w:szCs w:val="24"/>
        </w:rPr>
        <w:t xml:space="preserve"> skupnosti</w:t>
      </w:r>
      <w:r w:rsidR="00751E70" w:rsidRPr="001447ED">
        <w:rPr>
          <w:rFonts w:ascii="Arial" w:hAnsi="Arial" w:cs="Arial"/>
          <w:sz w:val="24"/>
          <w:szCs w:val="24"/>
        </w:rPr>
        <w:t xml:space="preserve">. Na ta način bomo investirali v ljudi, hkrati pa razširili </w:t>
      </w:r>
      <w:r w:rsidR="00DC2E72" w:rsidRPr="001447ED">
        <w:rPr>
          <w:rFonts w:ascii="Arial" w:hAnsi="Arial" w:cs="Arial"/>
          <w:sz w:val="24"/>
          <w:szCs w:val="24"/>
        </w:rPr>
        <w:t xml:space="preserve">bazo potencialnih </w:t>
      </w:r>
      <w:r w:rsidR="009460F5" w:rsidRPr="001447ED">
        <w:rPr>
          <w:rFonts w:ascii="Arial" w:hAnsi="Arial" w:cs="Arial"/>
          <w:sz w:val="24"/>
          <w:szCs w:val="24"/>
        </w:rPr>
        <w:t xml:space="preserve">človeških virov za </w:t>
      </w:r>
      <w:r w:rsidR="009460F5" w:rsidRPr="001447ED">
        <w:rPr>
          <w:rFonts w:ascii="Arial" w:hAnsi="Arial" w:cs="Arial"/>
          <w:b/>
          <w:bCs/>
          <w:sz w:val="24"/>
          <w:szCs w:val="24"/>
        </w:rPr>
        <w:t>rezerv</w:t>
      </w:r>
      <w:r w:rsidR="00FB328D" w:rsidRPr="001447ED">
        <w:rPr>
          <w:rFonts w:ascii="Arial" w:hAnsi="Arial" w:cs="Arial"/>
          <w:b/>
          <w:bCs/>
          <w:sz w:val="24"/>
          <w:szCs w:val="24"/>
        </w:rPr>
        <w:t>n</w:t>
      </w:r>
      <w:r w:rsidR="009460F5" w:rsidRPr="001447ED">
        <w:rPr>
          <w:rFonts w:ascii="Arial" w:hAnsi="Arial" w:cs="Arial"/>
          <w:b/>
          <w:bCs/>
          <w:sz w:val="24"/>
          <w:szCs w:val="24"/>
        </w:rPr>
        <w:t xml:space="preserve">e sestave </w:t>
      </w:r>
      <w:r w:rsidR="009460F5" w:rsidRPr="001447ED">
        <w:rPr>
          <w:rFonts w:ascii="Arial" w:hAnsi="Arial" w:cs="Arial"/>
          <w:sz w:val="24"/>
          <w:szCs w:val="24"/>
        </w:rPr>
        <w:t>posameznih podsistemov NVS (SV, URSZR in policija)</w:t>
      </w:r>
      <w:r w:rsidR="00FD34A4" w:rsidRPr="001447ED">
        <w:rPr>
          <w:rFonts w:ascii="Arial" w:hAnsi="Arial" w:cs="Arial"/>
          <w:sz w:val="24"/>
          <w:szCs w:val="24"/>
        </w:rPr>
        <w:t xml:space="preserve">. </w:t>
      </w:r>
      <w:r w:rsidR="009460F5" w:rsidRPr="001447ED">
        <w:rPr>
          <w:rFonts w:ascii="Arial" w:hAnsi="Arial" w:cs="Arial"/>
          <w:sz w:val="24"/>
          <w:szCs w:val="24"/>
        </w:rPr>
        <w:t>Rezerva</w:t>
      </w:r>
      <w:r w:rsidR="00A83894" w:rsidRPr="001447ED">
        <w:rPr>
          <w:rFonts w:ascii="Arial" w:hAnsi="Arial" w:cs="Arial"/>
          <w:sz w:val="24"/>
          <w:szCs w:val="24"/>
        </w:rPr>
        <w:t xml:space="preserve"> </w:t>
      </w:r>
      <w:r w:rsidR="00FB328D" w:rsidRPr="001447ED">
        <w:rPr>
          <w:rFonts w:ascii="Arial" w:hAnsi="Arial" w:cs="Arial"/>
          <w:sz w:val="24"/>
          <w:szCs w:val="24"/>
        </w:rPr>
        <w:t>–</w:t>
      </w:r>
      <w:r w:rsidR="009460F5" w:rsidRPr="001447ED">
        <w:rPr>
          <w:rFonts w:ascii="Arial" w:hAnsi="Arial" w:cs="Arial"/>
          <w:sz w:val="24"/>
          <w:szCs w:val="24"/>
        </w:rPr>
        <w:t xml:space="preserve"> razen v primeru neposredne vojaške ogroženosti</w:t>
      </w:r>
      <w:r w:rsidR="00A83894" w:rsidRPr="001447ED">
        <w:rPr>
          <w:rFonts w:ascii="Arial" w:hAnsi="Arial" w:cs="Arial"/>
          <w:sz w:val="24"/>
          <w:szCs w:val="24"/>
        </w:rPr>
        <w:t xml:space="preserve"> </w:t>
      </w:r>
      <w:r w:rsidR="00FB328D" w:rsidRPr="001447ED">
        <w:rPr>
          <w:rFonts w:ascii="Arial" w:hAnsi="Arial" w:cs="Arial"/>
          <w:sz w:val="24"/>
          <w:szCs w:val="24"/>
        </w:rPr>
        <w:t>–</w:t>
      </w:r>
      <w:r w:rsidR="009460F5" w:rsidRPr="001447ED">
        <w:rPr>
          <w:rFonts w:ascii="Arial" w:hAnsi="Arial" w:cs="Arial"/>
          <w:sz w:val="24"/>
          <w:szCs w:val="24"/>
        </w:rPr>
        <w:t xml:space="preserve"> </w:t>
      </w:r>
      <w:r w:rsidR="009460F5" w:rsidRPr="001447ED">
        <w:rPr>
          <w:rFonts w:ascii="Arial" w:hAnsi="Arial" w:cs="Arial"/>
          <w:b/>
          <w:bCs/>
          <w:sz w:val="24"/>
          <w:szCs w:val="24"/>
        </w:rPr>
        <w:t>ostaja prostovoljna</w:t>
      </w:r>
      <w:r w:rsidR="009460F5" w:rsidRPr="001447ED">
        <w:rPr>
          <w:rFonts w:ascii="Arial" w:hAnsi="Arial" w:cs="Arial"/>
          <w:sz w:val="24"/>
          <w:szCs w:val="24"/>
        </w:rPr>
        <w:t>, temelječa na pogodbenem odnosu.</w:t>
      </w:r>
    </w:p>
    <w:p w14:paraId="5A7AE24F" w14:textId="4940C6D4" w:rsidR="00CC00D9" w:rsidRPr="001447ED" w:rsidRDefault="00CC00D9" w:rsidP="00466810">
      <w:pPr>
        <w:pStyle w:val="NoSpacing"/>
        <w:numPr>
          <w:ilvl w:val="0"/>
          <w:numId w:val="10"/>
        </w:numPr>
        <w:jc w:val="both"/>
        <w:rPr>
          <w:rFonts w:ascii="Arial" w:hAnsi="Arial" w:cs="Arial"/>
          <w:sz w:val="24"/>
          <w:szCs w:val="24"/>
        </w:rPr>
      </w:pPr>
      <w:r w:rsidRPr="001447ED">
        <w:rPr>
          <w:rFonts w:ascii="Arial" w:hAnsi="Arial" w:cs="Arial"/>
          <w:sz w:val="24"/>
          <w:szCs w:val="24"/>
        </w:rPr>
        <w:t xml:space="preserve">Sprejem </w:t>
      </w:r>
      <w:r w:rsidRPr="001447ED">
        <w:rPr>
          <w:rFonts w:ascii="Arial" w:hAnsi="Arial" w:cs="Arial"/>
          <w:b/>
          <w:bCs/>
          <w:sz w:val="24"/>
          <w:szCs w:val="24"/>
        </w:rPr>
        <w:t>Zakona o nacionalnem skladu za zaščito in reševanje</w:t>
      </w:r>
      <w:r w:rsidRPr="001447ED">
        <w:rPr>
          <w:rFonts w:ascii="Arial" w:hAnsi="Arial" w:cs="Arial"/>
          <w:sz w:val="24"/>
          <w:szCs w:val="24"/>
        </w:rPr>
        <w:t>, ki bo na osnovi strateškega načrtovanja zmogljivosti za zaščito in reševanje zagotovil finančna sredstva (</w:t>
      </w:r>
      <w:r w:rsidR="00097710" w:rsidRPr="001447ED">
        <w:rPr>
          <w:rFonts w:ascii="Arial" w:hAnsi="Arial" w:cs="Arial"/>
          <w:sz w:val="24"/>
          <w:szCs w:val="24"/>
        </w:rPr>
        <w:t>pribl.</w:t>
      </w:r>
      <w:r w:rsidRPr="001447ED">
        <w:rPr>
          <w:rFonts w:ascii="Arial" w:hAnsi="Arial" w:cs="Arial"/>
          <w:sz w:val="24"/>
          <w:szCs w:val="24"/>
        </w:rPr>
        <w:t xml:space="preserve"> 40 mio </w:t>
      </w:r>
      <w:r w:rsidR="00FB328D" w:rsidRPr="001447ED">
        <w:rPr>
          <w:rFonts w:ascii="Arial" w:hAnsi="Arial" w:cs="Arial"/>
          <w:sz w:val="24"/>
          <w:szCs w:val="24"/>
        </w:rPr>
        <w:t>eur</w:t>
      </w:r>
      <w:r w:rsidRPr="001447ED">
        <w:rPr>
          <w:rFonts w:ascii="Arial" w:hAnsi="Arial" w:cs="Arial"/>
          <w:sz w:val="24"/>
          <w:szCs w:val="24"/>
        </w:rPr>
        <w:t xml:space="preserve"> letno) za program zamenjave zastarele opreme (v skladu z enotnimi tehničnimi standardi) in izgradnje regionalnih logističnih centrov za zaloge hrane, vode, goriva, začasnih bivališč in zaščitnih sredstev</w:t>
      </w:r>
      <w:r w:rsidR="00FB328D" w:rsidRPr="001447ED">
        <w:rPr>
          <w:rFonts w:ascii="Arial" w:hAnsi="Arial" w:cs="Arial"/>
          <w:sz w:val="24"/>
          <w:szCs w:val="24"/>
        </w:rPr>
        <w:t>;</w:t>
      </w:r>
    </w:p>
    <w:p w14:paraId="3748DE8C" w14:textId="55189E3D" w:rsidR="00CC00D9" w:rsidRPr="001447ED" w:rsidRDefault="00CC00D9" w:rsidP="00466810">
      <w:pPr>
        <w:pStyle w:val="NoSpacing"/>
        <w:numPr>
          <w:ilvl w:val="0"/>
          <w:numId w:val="10"/>
        </w:numPr>
        <w:jc w:val="both"/>
        <w:rPr>
          <w:rFonts w:ascii="Arial" w:hAnsi="Arial" w:cs="Arial"/>
          <w:sz w:val="24"/>
          <w:szCs w:val="24"/>
        </w:rPr>
      </w:pPr>
      <w:r w:rsidRPr="001447ED">
        <w:rPr>
          <w:rFonts w:ascii="Arial" w:hAnsi="Arial" w:cs="Arial"/>
          <w:sz w:val="24"/>
          <w:szCs w:val="24"/>
        </w:rPr>
        <w:t>Začetek delne profesionalizacija enot civilne zaščite v večjih mestih in Gorske reševalne službe v z gorskimi nesrečami najbolj obremenjenih regijah</w:t>
      </w:r>
      <w:r w:rsidR="00FB328D" w:rsidRPr="001447ED">
        <w:rPr>
          <w:rFonts w:ascii="Arial" w:hAnsi="Arial" w:cs="Arial"/>
          <w:sz w:val="24"/>
          <w:szCs w:val="24"/>
        </w:rPr>
        <w:t>,</w:t>
      </w:r>
      <w:r w:rsidRPr="001447ED">
        <w:rPr>
          <w:rFonts w:ascii="Arial" w:hAnsi="Arial" w:cs="Arial"/>
          <w:sz w:val="24"/>
          <w:szCs w:val="24"/>
        </w:rPr>
        <w:t xml:space="preserve"> temelječ</w:t>
      </w:r>
      <w:r w:rsidR="00FB328D" w:rsidRPr="001447ED">
        <w:rPr>
          <w:rFonts w:ascii="Arial" w:hAnsi="Arial" w:cs="Arial"/>
          <w:sz w:val="24"/>
          <w:szCs w:val="24"/>
        </w:rPr>
        <w:t xml:space="preserve">e </w:t>
      </w:r>
      <w:r w:rsidRPr="001447ED">
        <w:rPr>
          <w:rFonts w:ascii="Arial" w:hAnsi="Arial" w:cs="Arial"/>
          <w:sz w:val="24"/>
          <w:szCs w:val="24"/>
        </w:rPr>
        <w:t>na hibridnem modelu, ki vključuje profesionalna jedra, ki so stalno dosegljiva, in prostovoljno mrežo, ki zagotavlja široko lokalno pokritost in lokalno znanje. S tem se bo bistveno povečala odzivnost teh enot v primeru nesreč.</w:t>
      </w:r>
    </w:p>
    <w:p w14:paraId="018E5F47" w14:textId="2C7B613A" w:rsidR="00CC00D9" w:rsidRPr="001447ED" w:rsidRDefault="00CC00D9" w:rsidP="00466810">
      <w:pPr>
        <w:pStyle w:val="NoSpacing"/>
        <w:numPr>
          <w:ilvl w:val="0"/>
          <w:numId w:val="10"/>
        </w:numPr>
        <w:jc w:val="both"/>
        <w:rPr>
          <w:rFonts w:ascii="Arial" w:hAnsi="Arial" w:cs="Arial"/>
          <w:sz w:val="24"/>
          <w:szCs w:val="24"/>
        </w:rPr>
      </w:pPr>
      <w:r w:rsidRPr="001447ED">
        <w:rPr>
          <w:rFonts w:ascii="Arial" w:hAnsi="Arial" w:cs="Arial"/>
          <w:b/>
          <w:bCs/>
          <w:sz w:val="24"/>
          <w:szCs w:val="24"/>
        </w:rPr>
        <w:lastRenderedPageBreak/>
        <w:t>Preoblikovanje in posodobitev Zakona o Sovi v Zakon o obveščevalni in varnostni dejavnosti</w:t>
      </w:r>
      <w:r w:rsidRPr="001447ED">
        <w:rPr>
          <w:rFonts w:ascii="Arial" w:hAnsi="Arial" w:cs="Arial"/>
          <w:sz w:val="24"/>
          <w:szCs w:val="24"/>
        </w:rPr>
        <w:t xml:space="preserve"> z namenom jasne opredelitve in dopolnitve nalog (izvajanje aktivnosti, ki niso povezane s tujino, kibernetska in hibridna obveščevalna dejavnost), krepitve in operacionalizacije nadzora, koordinacije z drugimi akterji (formalizirati sodelovanje in postopkovne procese z OVS, MNZ, policijo, MORS, SV in URSIV), formaliziranja aktivnosti na področju prebojnih tehnologij</w:t>
      </w:r>
      <w:r w:rsidR="00097710" w:rsidRPr="001447ED">
        <w:rPr>
          <w:rFonts w:ascii="Arial" w:hAnsi="Arial" w:cs="Arial"/>
          <w:sz w:val="24"/>
          <w:szCs w:val="24"/>
        </w:rPr>
        <w:t>;</w:t>
      </w:r>
    </w:p>
    <w:p w14:paraId="4DE9E608" w14:textId="144DCA76" w:rsidR="00CC00D9" w:rsidRPr="001447ED" w:rsidRDefault="00CC00D9" w:rsidP="00466810">
      <w:pPr>
        <w:pStyle w:val="NoSpacing"/>
        <w:numPr>
          <w:ilvl w:val="0"/>
          <w:numId w:val="10"/>
        </w:numPr>
        <w:jc w:val="both"/>
        <w:rPr>
          <w:rFonts w:ascii="Arial" w:hAnsi="Arial" w:cs="Arial"/>
          <w:sz w:val="24"/>
          <w:szCs w:val="24"/>
        </w:rPr>
      </w:pPr>
      <w:r w:rsidRPr="001447ED">
        <w:rPr>
          <w:rFonts w:ascii="Arial" w:hAnsi="Arial" w:cs="Arial"/>
          <w:sz w:val="24"/>
          <w:szCs w:val="24"/>
        </w:rPr>
        <w:t>Pristojnim odborom in komisijam DZ RS je treba z zaposlitvijo dodatnega strokovnega kadra zagotoviti ustrezno strokovno podporo</w:t>
      </w:r>
      <w:r w:rsidR="00097710" w:rsidRPr="001447ED">
        <w:rPr>
          <w:rFonts w:ascii="Arial" w:hAnsi="Arial" w:cs="Arial"/>
          <w:sz w:val="24"/>
          <w:szCs w:val="24"/>
        </w:rPr>
        <w:t>;</w:t>
      </w:r>
    </w:p>
    <w:p w14:paraId="212AA670" w14:textId="075CC2EC" w:rsidR="00CC00D9" w:rsidRPr="001447ED" w:rsidRDefault="00CC00D9" w:rsidP="00466810">
      <w:pPr>
        <w:pStyle w:val="NoSpacing"/>
        <w:numPr>
          <w:ilvl w:val="0"/>
          <w:numId w:val="10"/>
        </w:numPr>
        <w:jc w:val="both"/>
        <w:rPr>
          <w:rFonts w:ascii="Arial" w:hAnsi="Arial" w:cs="Arial"/>
          <w:sz w:val="24"/>
          <w:szCs w:val="24"/>
        </w:rPr>
      </w:pPr>
      <w:r w:rsidRPr="001447ED">
        <w:rPr>
          <w:rFonts w:ascii="Arial" w:hAnsi="Arial" w:cs="Arial"/>
          <w:sz w:val="24"/>
          <w:szCs w:val="24"/>
        </w:rPr>
        <w:t>Izvedba vsakoletne nacionalne vaje kriznega odzivanja, ki bo vključevala vse ključne grožnje</w:t>
      </w:r>
      <w:r w:rsidR="00097710" w:rsidRPr="001447ED">
        <w:rPr>
          <w:rFonts w:ascii="Arial" w:hAnsi="Arial" w:cs="Arial"/>
          <w:sz w:val="24"/>
          <w:szCs w:val="24"/>
        </w:rPr>
        <w:t>,</w:t>
      </w:r>
      <w:r w:rsidRPr="001447ED">
        <w:rPr>
          <w:rFonts w:ascii="Arial" w:hAnsi="Arial" w:cs="Arial"/>
          <w:sz w:val="24"/>
          <w:szCs w:val="24"/>
        </w:rPr>
        <w:t xml:space="preserve"> s katerimi se v tem trenutku lahko sooči Republika Slovenija</w:t>
      </w:r>
      <w:r w:rsidR="00097710" w:rsidRPr="001447ED">
        <w:rPr>
          <w:rFonts w:ascii="Arial" w:hAnsi="Arial" w:cs="Arial"/>
          <w:sz w:val="24"/>
          <w:szCs w:val="24"/>
        </w:rPr>
        <w:t>;</w:t>
      </w:r>
    </w:p>
    <w:p w14:paraId="7C3FDA58" w14:textId="46FC7AF5" w:rsidR="00CC00D9" w:rsidRPr="001447ED" w:rsidRDefault="00CC00D9" w:rsidP="00466810">
      <w:pPr>
        <w:pStyle w:val="NoSpacing"/>
        <w:numPr>
          <w:ilvl w:val="0"/>
          <w:numId w:val="10"/>
        </w:numPr>
        <w:jc w:val="both"/>
        <w:rPr>
          <w:rFonts w:ascii="Arial" w:hAnsi="Arial" w:cs="Arial"/>
          <w:sz w:val="24"/>
          <w:szCs w:val="24"/>
        </w:rPr>
      </w:pPr>
      <w:r w:rsidRPr="001447ED">
        <w:rPr>
          <w:rFonts w:ascii="Arial" w:hAnsi="Arial" w:cs="Arial"/>
          <w:b/>
          <w:bCs/>
          <w:sz w:val="24"/>
          <w:szCs w:val="24"/>
        </w:rPr>
        <w:t>Priprava učnih vsebin s področja nacionalne varnosti</w:t>
      </w:r>
      <w:r w:rsidRPr="001447ED">
        <w:rPr>
          <w:rFonts w:ascii="Arial" w:hAnsi="Arial" w:cs="Arial"/>
          <w:sz w:val="24"/>
          <w:szCs w:val="24"/>
        </w:rPr>
        <w:t xml:space="preserve"> (domoljubje, obramba, zaščita in reševanje, notranja varnost, hibridn</w:t>
      </w:r>
      <w:r w:rsidR="00097710" w:rsidRPr="001447ED">
        <w:rPr>
          <w:rFonts w:ascii="Arial" w:hAnsi="Arial" w:cs="Arial"/>
          <w:sz w:val="24"/>
          <w:szCs w:val="24"/>
        </w:rPr>
        <w:t>o</w:t>
      </w:r>
      <w:r w:rsidRPr="001447ED">
        <w:rPr>
          <w:rFonts w:ascii="Arial" w:hAnsi="Arial" w:cs="Arial"/>
          <w:sz w:val="24"/>
          <w:szCs w:val="24"/>
        </w:rPr>
        <w:t xml:space="preserve"> delovanj</w:t>
      </w:r>
      <w:r w:rsidR="00097710" w:rsidRPr="001447ED">
        <w:rPr>
          <w:rFonts w:ascii="Arial" w:hAnsi="Arial" w:cs="Arial"/>
          <w:sz w:val="24"/>
          <w:szCs w:val="24"/>
        </w:rPr>
        <w:t>e</w:t>
      </w:r>
      <w:r w:rsidRPr="001447ED">
        <w:rPr>
          <w:rFonts w:ascii="Arial" w:hAnsi="Arial" w:cs="Arial"/>
          <w:sz w:val="24"/>
          <w:szCs w:val="24"/>
        </w:rPr>
        <w:t xml:space="preserve"> in kibernetsk</w:t>
      </w:r>
      <w:r w:rsidR="00097710" w:rsidRPr="001447ED">
        <w:rPr>
          <w:rFonts w:ascii="Arial" w:hAnsi="Arial" w:cs="Arial"/>
          <w:sz w:val="24"/>
          <w:szCs w:val="24"/>
        </w:rPr>
        <w:t>e</w:t>
      </w:r>
      <w:r w:rsidRPr="001447ED">
        <w:rPr>
          <w:rFonts w:ascii="Arial" w:hAnsi="Arial" w:cs="Arial"/>
          <w:sz w:val="24"/>
          <w:szCs w:val="24"/>
        </w:rPr>
        <w:t xml:space="preserve"> grožnj</w:t>
      </w:r>
      <w:r w:rsidR="00097710" w:rsidRPr="001447ED">
        <w:rPr>
          <w:rFonts w:ascii="Arial" w:hAnsi="Arial" w:cs="Arial"/>
          <w:sz w:val="24"/>
          <w:szCs w:val="24"/>
        </w:rPr>
        <w:t>e</w:t>
      </w:r>
      <w:r w:rsidRPr="001447ED">
        <w:rPr>
          <w:rFonts w:ascii="Arial" w:hAnsi="Arial" w:cs="Arial"/>
          <w:sz w:val="24"/>
          <w:szCs w:val="24"/>
        </w:rPr>
        <w:t>) z namenom njihove vključitve v kuriku</w:t>
      </w:r>
      <w:r w:rsidR="00097710" w:rsidRPr="001447ED">
        <w:rPr>
          <w:rFonts w:ascii="Arial" w:hAnsi="Arial" w:cs="Arial"/>
          <w:sz w:val="24"/>
          <w:szCs w:val="24"/>
        </w:rPr>
        <w:t>l</w:t>
      </w:r>
      <w:r w:rsidRPr="001447ED">
        <w:rPr>
          <w:rFonts w:ascii="Arial" w:hAnsi="Arial" w:cs="Arial"/>
          <w:sz w:val="24"/>
          <w:szCs w:val="24"/>
        </w:rPr>
        <w:t>e osnovnih in srednjih šol</w:t>
      </w:r>
      <w:r w:rsidR="00097710" w:rsidRPr="001447ED">
        <w:rPr>
          <w:rFonts w:ascii="Arial" w:hAnsi="Arial" w:cs="Arial"/>
          <w:sz w:val="24"/>
          <w:szCs w:val="24"/>
        </w:rPr>
        <w:t>;</w:t>
      </w:r>
    </w:p>
    <w:p w14:paraId="545F8B8D" w14:textId="5F05DB80" w:rsidR="00CC00D9" w:rsidRPr="001447ED" w:rsidRDefault="000F2227" w:rsidP="00466810">
      <w:pPr>
        <w:pStyle w:val="NoSpacing"/>
        <w:numPr>
          <w:ilvl w:val="0"/>
          <w:numId w:val="10"/>
        </w:numPr>
        <w:jc w:val="both"/>
        <w:rPr>
          <w:rFonts w:ascii="Arial" w:hAnsi="Arial" w:cs="Arial"/>
          <w:sz w:val="24"/>
          <w:szCs w:val="24"/>
        </w:rPr>
      </w:pPr>
      <w:r w:rsidRPr="001447ED">
        <w:rPr>
          <w:rFonts w:ascii="Arial" w:hAnsi="Arial" w:cs="Arial"/>
          <w:sz w:val="24"/>
          <w:szCs w:val="24"/>
        </w:rPr>
        <w:t xml:space="preserve">Izvedba </w:t>
      </w:r>
      <w:r w:rsidRPr="001447ED">
        <w:rPr>
          <w:rFonts w:ascii="Arial" w:hAnsi="Arial" w:cs="Arial"/>
          <w:b/>
          <w:bCs/>
          <w:sz w:val="24"/>
          <w:szCs w:val="24"/>
        </w:rPr>
        <w:t>najnujnejših nabav vojaške opreme</w:t>
      </w:r>
      <w:r w:rsidR="00097710" w:rsidRPr="001447ED">
        <w:rPr>
          <w:rFonts w:ascii="Arial" w:hAnsi="Arial" w:cs="Arial"/>
          <w:b/>
          <w:bCs/>
          <w:sz w:val="24"/>
          <w:szCs w:val="24"/>
        </w:rPr>
        <w:t>,</w:t>
      </w:r>
      <w:r w:rsidRPr="001447ED">
        <w:rPr>
          <w:rFonts w:ascii="Arial" w:hAnsi="Arial" w:cs="Arial"/>
          <w:sz w:val="24"/>
          <w:szCs w:val="24"/>
        </w:rPr>
        <w:t xml:space="preserve"> potrebne za izgradnjo ključnih vojaških zmogljivosti za nacionalno in kolektivno obrambo. Zaradi zahtevane hitrosti izvedbe </w:t>
      </w:r>
      <w:r w:rsidRPr="001447ED">
        <w:rPr>
          <w:rFonts w:ascii="Arial" w:hAnsi="Arial" w:cs="Arial"/>
          <w:b/>
          <w:bCs/>
          <w:sz w:val="24"/>
          <w:szCs w:val="24"/>
        </w:rPr>
        <w:t>bodo te nabave izvedene na način vlada vladi</w:t>
      </w:r>
      <w:r w:rsidRPr="001447ED">
        <w:rPr>
          <w:rFonts w:ascii="Arial" w:hAnsi="Arial" w:cs="Arial"/>
          <w:sz w:val="24"/>
          <w:szCs w:val="24"/>
        </w:rPr>
        <w:t xml:space="preserve"> (Government to Government) ali </w:t>
      </w:r>
      <w:r w:rsidRPr="001447ED">
        <w:rPr>
          <w:rFonts w:ascii="Arial" w:hAnsi="Arial" w:cs="Arial"/>
          <w:b/>
          <w:bCs/>
          <w:sz w:val="24"/>
          <w:szCs w:val="24"/>
        </w:rPr>
        <w:t>tujih vojaških prodaj</w:t>
      </w:r>
      <w:r w:rsidRPr="001447ED">
        <w:rPr>
          <w:rFonts w:ascii="Arial" w:hAnsi="Arial" w:cs="Arial"/>
          <w:sz w:val="24"/>
          <w:szCs w:val="24"/>
        </w:rPr>
        <w:t xml:space="preserve"> (Foreign Military Sales), saj je zgolj tako mogoče zagotoviti zahtevano hitrost izvedbe. </w:t>
      </w:r>
      <w:r w:rsidR="00990BA1" w:rsidRPr="001447ED">
        <w:rPr>
          <w:rFonts w:ascii="Arial" w:hAnsi="Arial" w:cs="Arial"/>
          <w:sz w:val="24"/>
          <w:szCs w:val="24"/>
        </w:rPr>
        <w:t xml:space="preserve">Za dodatno transparentnost </w:t>
      </w:r>
      <w:r w:rsidRPr="001447ED">
        <w:rPr>
          <w:rFonts w:ascii="Arial" w:hAnsi="Arial" w:cs="Arial"/>
          <w:sz w:val="24"/>
          <w:szCs w:val="24"/>
        </w:rPr>
        <w:t xml:space="preserve">bomo zagotovili </w:t>
      </w:r>
      <w:r w:rsidRPr="001447ED">
        <w:rPr>
          <w:rFonts w:ascii="Arial" w:hAnsi="Arial" w:cs="Arial"/>
          <w:b/>
          <w:bCs/>
          <w:sz w:val="24"/>
          <w:szCs w:val="24"/>
        </w:rPr>
        <w:t>dodaten nadzor parlamentarnega Odbora za obrambo</w:t>
      </w:r>
      <w:r w:rsidRPr="001447ED">
        <w:rPr>
          <w:rFonts w:ascii="Arial" w:hAnsi="Arial" w:cs="Arial"/>
          <w:sz w:val="24"/>
          <w:szCs w:val="24"/>
        </w:rPr>
        <w:t xml:space="preserve"> z </w:t>
      </w:r>
      <w:r w:rsidRPr="001447ED">
        <w:rPr>
          <w:rFonts w:ascii="Arial" w:hAnsi="Arial" w:cs="Arial"/>
          <w:b/>
          <w:bCs/>
          <w:sz w:val="24"/>
          <w:szCs w:val="24"/>
        </w:rPr>
        <w:t>možnostjo vpogleda v vso dokumentacijo</w:t>
      </w:r>
      <w:r w:rsidRPr="001447ED">
        <w:rPr>
          <w:rFonts w:ascii="Arial" w:hAnsi="Arial" w:cs="Arial"/>
          <w:sz w:val="24"/>
          <w:szCs w:val="24"/>
        </w:rPr>
        <w:t>, povezano z nabavo vojaške opreme</w:t>
      </w:r>
      <w:r w:rsidR="00097710" w:rsidRPr="001447ED">
        <w:rPr>
          <w:rFonts w:ascii="Arial" w:hAnsi="Arial" w:cs="Arial"/>
          <w:sz w:val="24"/>
          <w:szCs w:val="24"/>
        </w:rPr>
        <w:t>;</w:t>
      </w:r>
    </w:p>
    <w:p w14:paraId="08FD4771" w14:textId="0FD7D6C1" w:rsidR="00B950CF" w:rsidRPr="001447ED" w:rsidRDefault="00B950CF" w:rsidP="00097710">
      <w:pPr>
        <w:pStyle w:val="ListParagraph"/>
        <w:numPr>
          <w:ilvl w:val="0"/>
          <w:numId w:val="10"/>
        </w:numPr>
        <w:jc w:val="both"/>
        <w:rPr>
          <w:rFonts w:ascii="Arial" w:hAnsi="Arial" w:cs="Arial"/>
          <w:color w:val="000000" w:themeColor="text1"/>
          <w:sz w:val="24"/>
          <w:szCs w:val="24"/>
        </w:rPr>
      </w:pPr>
      <w:r w:rsidRPr="001447ED">
        <w:rPr>
          <w:rFonts w:ascii="Arial" w:hAnsi="Arial" w:cs="Arial"/>
          <w:b/>
          <w:bCs/>
          <w:color w:val="000000" w:themeColor="text1"/>
          <w:sz w:val="24"/>
          <w:szCs w:val="24"/>
        </w:rPr>
        <w:t>Z vzpostavitvijo bataljona za kibernetsko obrambo</w:t>
      </w:r>
      <w:r w:rsidRPr="001447ED">
        <w:rPr>
          <w:rFonts w:ascii="Arial" w:hAnsi="Arial" w:cs="Arial"/>
          <w:color w:val="000000" w:themeColor="text1"/>
          <w:sz w:val="24"/>
          <w:szCs w:val="24"/>
        </w:rPr>
        <w:t xml:space="preserve">, ki šteje 150 profesionalnih vojakov </w:t>
      </w:r>
      <w:r w:rsidR="00097710" w:rsidRPr="001447ED">
        <w:rPr>
          <w:rFonts w:ascii="Arial" w:hAnsi="Arial" w:cs="Arial"/>
          <w:color w:val="000000" w:themeColor="text1"/>
          <w:sz w:val="24"/>
          <w:szCs w:val="24"/>
        </w:rPr>
        <w:t>–</w:t>
      </w:r>
      <w:r w:rsidRPr="001447ED">
        <w:rPr>
          <w:rFonts w:ascii="Arial" w:hAnsi="Arial" w:cs="Arial"/>
          <w:color w:val="000000" w:themeColor="text1"/>
          <w:sz w:val="24"/>
          <w:szCs w:val="24"/>
        </w:rPr>
        <w:t xml:space="preserve"> specialistov in pogodbenih r</w:t>
      </w:r>
      <w:r w:rsidR="00502726" w:rsidRPr="001447ED">
        <w:rPr>
          <w:rFonts w:ascii="Arial" w:hAnsi="Arial" w:cs="Arial"/>
          <w:color w:val="000000" w:themeColor="text1"/>
          <w:sz w:val="24"/>
          <w:szCs w:val="24"/>
        </w:rPr>
        <w:t>e</w:t>
      </w:r>
      <w:r w:rsidRPr="001447ED">
        <w:rPr>
          <w:rFonts w:ascii="Arial" w:hAnsi="Arial" w:cs="Arial"/>
          <w:color w:val="000000" w:themeColor="text1"/>
          <w:sz w:val="24"/>
          <w:szCs w:val="24"/>
        </w:rPr>
        <w:t>zervistov (IT</w:t>
      </w:r>
      <w:r w:rsidR="00097710" w:rsidRPr="001447ED">
        <w:rPr>
          <w:rFonts w:ascii="Arial" w:hAnsi="Arial" w:cs="Arial"/>
          <w:color w:val="000000" w:themeColor="text1"/>
          <w:sz w:val="24"/>
          <w:szCs w:val="24"/>
        </w:rPr>
        <w:t>-</w:t>
      </w:r>
      <w:r w:rsidRPr="001447ED">
        <w:rPr>
          <w:rFonts w:ascii="Arial" w:hAnsi="Arial" w:cs="Arial"/>
          <w:color w:val="000000" w:themeColor="text1"/>
          <w:sz w:val="24"/>
          <w:szCs w:val="24"/>
        </w:rPr>
        <w:t>strokovnjaki iz civilnega sektorja) in ga sestavljajo</w:t>
      </w:r>
      <w:r w:rsidRPr="001447ED">
        <w:rPr>
          <w:rStyle w:val="apple-tab-span"/>
          <w:rFonts w:ascii="Arial" w:hAnsi="Arial" w:cs="Arial"/>
          <w:sz w:val="24"/>
          <w:szCs w:val="24"/>
        </w:rPr>
        <w:t xml:space="preserve"> </w:t>
      </w:r>
      <w:r w:rsidRPr="001447ED">
        <w:rPr>
          <w:rFonts w:ascii="Arial" w:hAnsi="Arial" w:cs="Arial"/>
          <w:sz w:val="24"/>
          <w:szCs w:val="24"/>
        </w:rPr>
        <w:t>četa za defenzivne operacije, četa za ofenzivne operacije in četa za kibernetsko obveščevalno dejavnost, SV prevzame kibernetsko obrambo celotne državne kritične infrastrukture.</w:t>
      </w:r>
      <w:r w:rsidR="00502726" w:rsidRPr="001447ED">
        <w:rPr>
          <w:rFonts w:ascii="Arial" w:hAnsi="Arial" w:cs="Arial"/>
          <w:sz w:val="24"/>
          <w:szCs w:val="24"/>
        </w:rPr>
        <w:t xml:space="preserve"> </w:t>
      </w:r>
      <w:r w:rsidRPr="001447ED">
        <w:rPr>
          <w:rFonts w:ascii="Arial" w:hAnsi="Arial" w:cs="Arial"/>
          <w:color w:val="000000" w:themeColor="text1"/>
          <w:sz w:val="24"/>
          <w:szCs w:val="24"/>
        </w:rPr>
        <w:t>Hkrati se</w:t>
      </w:r>
      <w:r w:rsidRPr="001447ED">
        <w:rPr>
          <w:rFonts w:ascii="Arial" w:hAnsi="Arial" w:cs="Arial"/>
          <w:b/>
          <w:bCs/>
          <w:color w:val="000000" w:themeColor="text1"/>
          <w:sz w:val="24"/>
          <w:szCs w:val="24"/>
        </w:rPr>
        <w:t xml:space="preserve"> </w:t>
      </w:r>
      <w:r w:rsidRPr="001447ED">
        <w:rPr>
          <w:rFonts w:ascii="Arial" w:hAnsi="Arial" w:cs="Arial"/>
          <w:color w:val="000000" w:themeColor="text1"/>
          <w:sz w:val="24"/>
          <w:szCs w:val="24"/>
        </w:rPr>
        <w:t>na nacionalni ravni</w:t>
      </w:r>
      <w:r w:rsidRPr="001447ED">
        <w:rPr>
          <w:rFonts w:ascii="Arial" w:hAnsi="Arial" w:cs="Arial"/>
          <w:b/>
          <w:bCs/>
          <w:color w:val="000000" w:themeColor="text1"/>
          <w:sz w:val="24"/>
          <w:szCs w:val="24"/>
        </w:rPr>
        <w:t xml:space="preserve"> vzpostavi delujoč ekosistem kibernetske varnosti, </w:t>
      </w:r>
      <w:r w:rsidRPr="001447ED">
        <w:rPr>
          <w:rFonts w:ascii="Arial" w:hAnsi="Arial" w:cs="Arial"/>
          <w:color w:val="000000" w:themeColor="text1"/>
          <w:sz w:val="24"/>
          <w:szCs w:val="24"/>
        </w:rPr>
        <w:t>ki ga koordinira URSIV in poleg njega vključuje še SI-CERT, ki je osrednja nacionalna točka za incidente,</w:t>
      </w:r>
      <w:r w:rsidR="00097710" w:rsidRPr="001447ED">
        <w:rPr>
          <w:rFonts w:ascii="Arial" w:hAnsi="Arial" w:cs="Arial"/>
          <w:color w:val="000000" w:themeColor="text1"/>
          <w:sz w:val="24"/>
          <w:szCs w:val="24"/>
        </w:rPr>
        <w:t xml:space="preserve"> </w:t>
      </w:r>
      <w:r w:rsidRPr="001447ED">
        <w:rPr>
          <w:rFonts w:ascii="Arial" w:hAnsi="Arial" w:cs="Arial"/>
          <w:color w:val="000000" w:themeColor="text1"/>
          <w:sz w:val="24"/>
          <w:szCs w:val="24"/>
        </w:rPr>
        <w:t>MORS, SV, MNZ, SOVA, AKOS</w:t>
      </w:r>
      <w:r w:rsidR="00097710" w:rsidRPr="001447ED">
        <w:rPr>
          <w:rFonts w:ascii="Arial" w:hAnsi="Arial" w:cs="Arial"/>
          <w:color w:val="000000" w:themeColor="text1"/>
          <w:sz w:val="24"/>
          <w:szCs w:val="24"/>
        </w:rPr>
        <w:t xml:space="preserve">, </w:t>
      </w:r>
      <w:r w:rsidRPr="001447ED">
        <w:rPr>
          <w:rFonts w:ascii="Arial" w:hAnsi="Arial" w:cs="Arial"/>
          <w:color w:val="000000" w:themeColor="text1"/>
          <w:sz w:val="24"/>
          <w:szCs w:val="24"/>
        </w:rPr>
        <w:t>... in je del mednarodne EU/Nato mreže</w:t>
      </w:r>
      <w:r w:rsidR="00097710" w:rsidRPr="001447ED">
        <w:rPr>
          <w:rFonts w:ascii="Arial" w:hAnsi="Arial" w:cs="Arial"/>
          <w:color w:val="000000" w:themeColor="text1"/>
          <w:sz w:val="24"/>
          <w:szCs w:val="24"/>
        </w:rPr>
        <w:t>;</w:t>
      </w:r>
      <w:r w:rsidRPr="001447ED">
        <w:rPr>
          <w:rFonts w:ascii="Arial" w:hAnsi="Arial" w:cs="Arial"/>
          <w:b/>
          <w:bCs/>
          <w:color w:val="000000" w:themeColor="text1"/>
          <w:sz w:val="24"/>
          <w:szCs w:val="24"/>
        </w:rPr>
        <w:t xml:space="preserve"> </w:t>
      </w:r>
    </w:p>
    <w:p w14:paraId="77AA7458" w14:textId="22B86947" w:rsidR="00B950CF" w:rsidRPr="001447ED" w:rsidRDefault="00B950CF" w:rsidP="00466810">
      <w:pPr>
        <w:pStyle w:val="ListParagraph"/>
        <w:numPr>
          <w:ilvl w:val="0"/>
          <w:numId w:val="10"/>
        </w:numPr>
        <w:jc w:val="both"/>
        <w:rPr>
          <w:rFonts w:ascii="Arial" w:hAnsi="Arial" w:cs="Arial"/>
          <w:color w:val="000000" w:themeColor="text1"/>
          <w:sz w:val="24"/>
          <w:szCs w:val="24"/>
        </w:rPr>
      </w:pPr>
      <w:r w:rsidRPr="001447ED">
        <w:rPr>
          <w:rFonts w:ascii="Arial" w:hAnsi="Arial" w:cs="Arial"/>
          <w:color w:val="000000" w:themeColor="text1"/>
          <w:sz w:val="24"/>
          <w:szCs w:val="24"/>
        </w:rPr>
        <w:t xml:space="preserve">Z združitvijo mornariških zmogljivosti SV (430. mornariški </w:t>
      </w:r>
      <w:r w:rsidR="00502726" w:rsidRPr="001447ED">
        <w:rPr>
          <w:rFonts w:ascii="Arial" w:hAnsi="Arial" w:cs="Arial"/>
          <w:color w:val="000000" w:themeColor="text1"/>
          <w:sz w:val="24"/>
          <w:szCs w:val="24"/>
        </w:rPr>
        <w:t>divizijon</w:t>
      </w:r>
      <w:r w:rsidRPr="001447ED">
        <w:rPr>
          <w:rFonts w:ascii="Arial" w:hAnsi="Arial" w:cs="Arial"/>
          <w:color w:val="000000" w:themeColor="text1"/>
          <w:sz w:val="24"/>
          <w:szCs w:val="24"/>
        </w:rPr>
        <w:t xml:space="preserve">) in </w:t>
      </w:r>
      <w:r w:rsidR="00097710" w:rsidRPr="001447ED">
        <w:rPr>
          <w:rFonts w:ascii="Arial" w:hAnsi="Arial" w:cs="Arial"/>
          <w:color w:val="000000" w:themeColor="text1"/>
          <w:sz w:val="24"/>
          <w:szCs w:val="24"/>
        </w:rPr>
        <w:t>pomorske p</w:t>
      </w:r>
      <w:r w:rsidRPr="001447ED">
        <w:rPr>
          <w:rFonts w:ascii="Arial" w:hAnsi="Arial" w:cs="Arial"/>
          <w:color w:val="000000" w:themeColor="text1"/>
          <w:sz w:val="24"/>
          <w:szCs w:val="24"/>
        </w:rPr>
        <w:t xml:space="preserve">olicije v </w:t>
      </w:r>
      <w:r w:rsidR="008F5C8F" w:rsidRPr="001447ED">
        <w:rPr>
          <w:rFonts w:ascii="Arial" w:hAnsi="Arial" w:cs="Arial"/>
          <w:b/>
          <w:bCs/>
          <w:color w:val="000000" w:themeColor="text1"/>
          <w:sz w:val="24"/>
          <w:szCs w:val="24"/>
        </w:rPr>
        <w:t>o</w:t>
      </w:r>
      <w:r w:rsidRPr="001447ED">
        <w:rPr>
          <w:rFonts w:ascii="Arial" w:hAnsi="Arial" w:cs="Arial"/>
          <w:b/>
          <w:bCs/>
          <w:color w:val="000000" w:themeColor="text1"/>
          <w:sz w:val="24"/>
          <w:szCs w:val="24"/>
        </w:rPr>
        <w:t>balno stražo</w:t>
      </w:r>
      <w:r w:rsidRPr="001447ED">
        <w:rPr>
          <w:rFonts w:ascii="Arial" w:hAnsi="Arial" w:cs="Arial"/>
          <w:color w:val="000000" w:themeColor="text1"/>
          <w:sz w:val="24"/>
          <w:szCs w:val="24"/>
        </w:rPr>
        <w:t>, ki bi delovala v okviru MORS, bi zagotovili potrebne dv</w:t>
      </w:r>
      <w:r w:rsidR="00BD047C" w:rsidRPr="001447ED">
        <w:rPr>
          <w:rFonts w:ascii="Arial" w:hAnsi="Arial" w:cs="Arial"/>
          <w:color w:val="000000" w:themeColor="text1"/>
          <w:sz w:val="24"/>
          <w:szCs w:val="24"/>
        </w:rPr>
        <w:t>o</w:t>
      </w:r>
      <w:r w:rsidRPr="001447ED">
        <w:rPr>
          <w:rFonts w:ascii="Arial" w:hAnsi="Arial" w:cs="Arial"/>
          <w:color w:val="000000" w:themeColor="text1"/>
          <w:sz w:val="24"/>
          <w:szCs w:val="24"/>
        </w:rPr>
        <w:t>name</w:t>
      </w:r>
      <w:r w:rsidR="00502726" w:rsidRPr="001447ED">
        <w:rPr>
          <w:rFonts w:ascii="Arial" w:hAnsi="Arial" w:cs="Arial"/>
          <w:color w:val="000000" w:themeColor="text1"/>
          <w:sz w:val="24"/>
          <w:szCs w:val="24"/>
        </w:rPr>
        <w:t>n</w:t>
      </w:r>
      <w:r w:rsidRPr="001447ED">
        <w:rPr>
          <w:rFonts w:ascii="Arial" w:hAnsi="Arial" w:cs="Arial"/>
          <w:color w:val="000000" w:themeColor="text1"/>
          <w:sz w:val="24"/>
          <w:szCs w:val="24"/>
        </w:rPr>
        <w:t>ske zmogljivosti za opravlja</w:t>
      </w:r>
      <w:r w:rsidR="008F5C8F" w:rsidRPr="001447ED">
        <w:rPr>
          <w:rFonts w:ascii="Arial" w:hAnsi="Arial" w:cs="Arial"/>
          <w:color w:val="000000" w:themeColor="text1"/>
          <w:sz w:val="24"/>
          <w:szCs w:val="24"/>
        </w:rPr>
        <w:t>nje</w:t>
      </w:r>
      <w:r w:rsidRPr="001447ED">
        <w:rPr>
          <w:rFonts w:ascii="Arial" w:hAnsi="Arial" w:cs="Arial"/>
          <w:color w:val="000000" w:themeColor="text1"/>
          <w:sz w:val="24"/>
          <w:szCs w:val="24"/>
        </w:rPr>
        <w:t xml:space="preserve"> vojaške obrambe in nadzora meje, kot tudi za nadzor plovbe in ribištva, opravljanje nalog s področja pomorske ekologije ter iskanje in reševanje</w:t>
      </w:r>
      <w:r w:rsidR="008F5C8F" w:rsidRPr="001447ED">
        <w:rPr>
          <w:rFonts w:ascii="Arial" w:hAnsi="Arial" w:cs="Arial"/>
          <w:color w:val="000000" w:themeColor="text1"/>
          <w:sz w:val="24"/>
          <w:szCs w:val="24"/>
        </w:rPr>
        <w:t>;</w:t>
      </w:r>
    </w:p>
    <w:p w14:paraId="613E39F2" w14:textId="2B073B01" w:rsidR="00B950CF" w:rsidRPr="001447ED" w:rsidRDefault="00B950CF" w:rsidP="00466810">
      <w:pPr>
        <w:pStyle w:val="ListParagraph"/>
        <w:numPr>
          <w:ilvl w:val="0"/>
          <w:numId w:val="10"/>
        </w:numPr>
        <w:jc w:val="both"/>
        <w:rPr>
          <w:rFonts w:ascii="Arial" w:hAnsi="Arial" w:cs="Arial"/>
          <w:b/>
          <w:bCs/>
          <w:color w:val="000000" w:themeColor="text1"/>
          <w:sz w:val="24"/>
          <w:szCs w:val="24"/>
        </w:rPr>
      </w:pPr>
      <w:r w:rsidRPr="001447ED">
        <w:rPr>
          <w:rFonts w:ascii="Arial" w:hAnsi="Arial" w:cs="Arial"/>
          <w:b/>
          <w:bCs/>
          <w:color w:val="000000" w:themeColor="text1"/>
          <w:sz w:val="24"/>
          <w:szCs w:val="24"/>
        </w:rPr>
        <w:t xml:space="preserve">Popolna modernizacija in standardizacija ključne opreme </w:t>
      </w:r>
      <w:r w:rsidRPr="001447ED">
        <w:rPr>
          <w:rFonts w:ascii="Arial" w:hAnsi="Arial" w:cs="Arial"/>
          <w:color w:val="000000" w:themeColor="text1"/>
          <w:sz w:val="24"/>
          <w:szCs w:val="24"/>
        </w:rPr>
        <w:t>vseh enot URSZR</w:t>
      </w:r>
      <w:r w:rsidRPr="001447ED">
        <w:rPr>
          <w:rFonts w:ascii="Arial" w:hAnsi="Arial" w:cs="Arial"/>
          <w:b/>
          <w:bCs/>
          <w:color w:val="000000" w:themeColor="text1"/>
          <w:sz w:val="24"/>
          <w:szCs w:val="24"/>
        </w:rPr>
        <w:t xml:space="preserve"> in izgradnja štirih regionalnih logističnih centrov ter začetek energetske obnove gasilskih domov</w:t>
      </w:r>
      <w:r w:rsidR="008F5C8F" w:rsidRPr="001447ED">
        <w:rPr>
          <w:rFonts w:ascii="Arial" w:hAnsi="Arial" w:cs="Arial"/>
          <w:b/>
          <w:bCs/>
          <w:color w:val="000000" w:themeColor="text1"/>
          <w:sz w:val="24"/>
          <w:szCs w:val="24"/>
        </w:rPr>
        <w:t>;</w:t>
      </w:r>
    </w:p>
    <w:p w14:paraId="4BE27804" w14:textId="4F6F604A" w:rsidR="00060A63" w:rsidRPr="001447ED" w:rsidRDefault="00060A63" w:rsidP="00466810">
      <w:pPr>
        <w:pStyle w:val="ListParagraph"/>
        <w:numPr>
          <w:ilvl w:val="0"/>
          <w:numId w:val="10"/>
        </w:numPr>
        <w:jc w:val="both"/>
        <w:rPr>
          <w:rFonts w:ascii="Arial" w:hAnsi="Arial" w:cs="Arial"/>
          <w:color w:val="000000" w:themeColor="text1"/>
          <w:sz w:val="24"/>
          <w:szCs w:val="24"/>
        </w:rPr>
      </w:pPr>
      <w:r w:rsidRPr="001447ED">
        <w:rPr>
          <w:rFonts w:ascii="Arial" w:hAnsi="Arial" w:cs="Arial"/>
          <w:color w:val="000000" w:themeColor="text1"/>
          <w:sz w:val="24"/>
          <w:szCs w:val="24"/>
        </w:rPr>
        <w:t>Izvedba vsakoletne nacionalne vaje kriznega odzivanja, ki bo vključevala vse ključne grožnje</w:t>
      </w:r>
      <w:r w:rsidR="008F5C8F" w:rsidRPr="001447ED">
        <w:rPr>
          <w:rFonts w:ascii="Arial" w:hAnsi="Arial" w:cs="Arial"/>
          <w:color w:val="000000" w:themeColor="text1"/>
          <w:sz w:val="24"/>
          <w:szCs w:val="24"/>
        </w:rPr>
        <w:t>,</w:t>
      </w:r>
      <w:r w:rsidRPr="001447ED">
        <w:rPr>
          <w:rFonts w:ascii="Arial" w:hAnsi="Arial" w:cs="Arial"/>
          <w:color w:val="000000" w:themeColor="text1"/>
          <w:sz w:val="24"/>
          <w:szCs w:val="24"/>
        </w:rPr>
        <w:t xml:space="preserve"> s katerimi se v tem trenutku lahko sooči Republika Slovenija. Namen vaje je krepiti usposobljenost in sodelovanje med posameznimi podsistemi NVS, ugotoviti pomanjkljivosti ter krepiti zavedanje javnosti o pomenu, delovanju in grožnjah nacionalne varnosti</w:t>
      </w:r>
      <w:r w:rsidR="008F5C8F" w:rsidRPr="001447ED">
        <w:rPr>
          <w:rFonts w:ascii="Arial" w:hAnsi="Arial" w:cs="Arial"/>
          <w:color w:val="000000" w:themeColor="text1"/>
          <w:sz w:val="24"/>
          <w:szCs w:val="24"/>
        </w:rPr>
        <w:t>;</w:t>
      </w:r>
    </w:p>
    <w:p w14:paraId="76C0E7FB" w14:textId="77777777" w:rsidR="008F5C8F" w:rsidRPr="001447ED" w:rsidRDefault="008F5C8F" w:rsidP="001447ED">
      <w:pPr>
        <w:pStyle w:val="ListParagraph"/>
        <w:jc w:val="both"/>
        <w:rPr>
          <w:rFonts w:ascii="Arial" w:hAnsi="Arial" w:cs="Arial"/>
          <w:color w:val="000000" w:themeColor="text1"/>
          <w:sz w:val="24"/>
          <w:szCs w:val="24"/>
        </w:rPr>
      </w:pPr>
    </w:p>
    <w:p w14:paraId="6AD8E84E" w14:textId="079025BD" w:rsidR="008F5C8F" w:rsidRPr="001447ED" w:rsidRDefault="00060A63" w:rsidP="001447ED">
      <w:r w:rsidRPr="001447ED">
        <w:rPr>
          <w:b/>
          <w:bCs/>
        </w:rPr>
        <w:lastRenderedPageBreak/>
        <w:t>Priprava učnih vsebin</w:t>
      </w:r>
      <w:r w:rsidRPr="001447ED">
        <w:t xml:space="preserve"> s področja nacionalne varnosti (domoljubje, obramba, zaščita in reševanje, notranja varnost, hibridn</w:t>
      </w:r>
      <w:r w:rsidR="008F5C8F" w:rsidRPr="001447ED">
        <w:t>o</w:t>
      </w:r>
      <w:r w:rsidRPr="001447ED">
        <w:t xml:space="preserve"> delovanj</w:t>
      </w:r>
      <w:r w:rsidR="008F5C8F" w:rsidRPr="001447ED">
        <w:t>e</w:t>
      </w:r>
      <w:r w:rsidRPr="001447ED">
        <w:t xml:space="preserve"> in kibernets</w:t>
      </w:r>
      <w:r w:rsidR="008F5C8F" w:rsidRPr="001447ED">
        <w:t>ke</w:t>
      </w:r>
      <w:r w:rsidRPr="001447ED">
        <w:t xml:space="preserve"> grožnj</w:t>
      </w:r>
      <w:r w:rsidR="008F5C8F" w:rsidRPr="001447ED">
        <w:t>e</w:t>
      </w:r>
      <w:r w:rsidRPr="001447ED">
        <w:t>) z namenom njihove vključitve v kurikulume osnovnih in srednjih šol</w:t>
      </w:r>
      <w:r w:rsidR="008F5C8F" w:rsidRPr="001447ED">
        <w:t>.</w:t>
      </w:r>
    </w:p>
    <w:p w14:paraId="4C531CF3" w14:textId="77777777" w:rsidR="008F5C8F" w:rsidRPr="001447ED" w:rsidRDefault="008F5C8F" w:rsidP="001447ED">
      <w:pPr>
        <w:jc w:val="both"/>
      </w:pPr>
    </w:p>
    <w:p w14:paraId="59F4608E" w14:textId="3B2ABE62" w:rsidR="00CC2160" w:rsidRPr="001447ED" w:rsidRDefault="00CC2160" w:rsidP="001447ED">
      <w:pPr>
        <w:rPr>
          <w:b/>
          <w:bCs/>
          <w:i/>
          <w:iCs/>
          <w:sz w:val="28"/>
          <w:szCs w:val="28"/>
        </w:rPr>
      </w:pPr>
      <w:r w:rsidRPr="001447ED">
        <w:rPr>
          <w:b/>
          <w:bCs/>
          <w:i/>
          <w:iCs/>
          <w:sz w:val="28"/>
          <w:szCs w:val="28"/>
        </w:rPr>
        <w:t>P</w:t>
      </w:r>
      <w:r w:rsidR="0060753C" w:rsidRPr="001447ED">
        <w:rPr>
          <w:b/>
          <w:bCs/>
          <w:i/>
          <w:iCs/>
          <w:sz w:val="28"/>
          <w:szCs w:val="28"/>
        </w:rPr>
        <w:t xml:space="preserve">RAVOSODJE </w:t>
      </w:r>
    </w:p>
    <w:p w14:paraId="1F7DD1AB" w14:textId="1DAA36EA" w:rsidR="007A2B15" w:rsidRPr="001447ED" w:rsidRDefault="007A2B15" w:rsidP="006E14F3">
      <w:pPr>
        <w:pStyle w:val="NoSpacing"/>
        <w:jc w:val="both"/>
        <w:rPr>
          <w:rFonts w:ascii="Arial" w:hAnsi="Arial" w:cs="Arial"/>
          <w:b/>
          <w:sz w:val="24"/>
          <w:szCs w:val="24"/>
        </w:rPr>
      </w:pPr>
    </w:p>
    <w:p w14:paraId="583FD870" w14:textId="40046F7E" w:rsidR="0066714F" w:rsidRPr="001447ED" w:rsidRDefault="0066714F" w:rsidP="00CC2160">
      <w:pPr>
        <w:pStyle w:val="NoSpacing"/>
        <w:jc w:val="both"/>
        <w:rPr>
          <w:rFonts w:ascii="Arial" w:hAnsi="Arial" w:cs="Arial"/>
          <w:bCs/>
          <w:sz w:val="24"/>
          <w:szCs w:val="24"/>
        </w:rPr>
      </w:pPr>
      <w:r w:rsidRPr="001447ED">
        <w:rPr>
          <w:rFonts w:ascii="Arial" w:hAnsi="Arial" w:cs="Arial"/>
          <w:bCs/>
          <w:sz w:val="24"/>
          <w:szCs w:val="24"/>
        </w:rPr>
        <w:t xml:space="preserve">Pravosodni sistem sestavljajo: </w:t>
      </w:r>
      <w:r w:rsidR="00957420" w:rsidRPr="001447ED">
        <w:rPr>
          <w:rFonts w:ascii="Arial" w:hAnsi="Arial" w:cs="Arial"/>
          <w:bCs/>
          <w:sz w:val="24"/>
          <w:szCs w:val="24"/>
        </w:rPr>
        <w:t>M</w:t>
      </w:r>
      <w:r w:rsidRPr="001447ED">
        <w:rPr>
          <w:rFonts w:ascii="Arial" w:hAnsi="Arial" w:cs="Arial"/>
          <w:bCs/>
          <w:sz w:val="24"/>
          <w:szCs w:val="24"/>
        </w:rPr>
        <w:t>inistrstvo za pravosodje, sodišča, tožilstvo, notariat, odvetništvo, državno odvetništvo, v najširšem smislu pa lahko k njemu prištevamo tudi ustavno sodišče, ki je sicer ustavna institucija sui generis. Za dobro delovanje pravosodnega sistema so potrebne reforme v okviru vseh naštetih organov.</w:t>
      </w:r>
    </w:p>
    <w:p w14:paraId="3F6D9CAC" w14:textId="77777777" w:rsidR="00283693" w:rsidRPr="001447ED" w:rsidRDefault="00283693" w:rsidP="00CC2160">
      <w:pPr>
        <w:pStyle w:val="NoSpacing"/>
        <w:jc w:val="both"/>
        <w:rPr>
          <w:rFonts w:ascii="Arial" w:hAnsi="Arial" w:cs="Arial"/>
          <w:bCs/>
          <w:sz w:val="24"/>
          <w:szCs w:val="24"/>
        </w:rPr>
      </w:pPr>
    </w:p>
    <w:p w14:paraId="535BC3F5" w14:textId="05361895" w:rsidR="00283693" w:rsidRPr="001447ED" w:rsidRDefault="00905095" w:rsidP="00CC2160">
      <w:pPr>
        <w:pStyle w:val="NoSpacing"/>
        <w:jc w:val="both"/>
        <w:rPr>
          <w:rFonts w:ascii="Arial" w:hAnsi="Arial" w:cs="Arial"/>
          <w:bCs/>
          <w:sz w:val="24"/>
          <w:szCs w:val="24"/>
        </w:rPr>
      </w:pPr>
      <w:r w:rsidRPr="001447ED">
        <w:rPr>
          <w:rFonts w:ascii="Arial" w:hAnsi="Arial" w:cs="Arial"/>
          <w:bCs/>
          <w:sz w:val="24"/>
          <w:szCs w:val="24"/>
        </w:rPr>
        <w:t xml:space="preserve">Na </w:t>
      </w:r>
      <w:r w:rsidR="00957420" w:rsidRPr="001447ED">
        <w:rPr>
          <w:rFonts w:ascii="Arial" w:hAnsi="Arial" w:cs="Arial"/>
          <w:bCs/>
          <w:sz w:val="24"/>
          <w:szCs w:val="24"/>
        </w:rPr>
        <w:t>M</w:t>
      </w:r>
      <w:r w:rsidRPr="001447ED">
        <w:rPr>
          <w:rFonts w:ascii="Arial" w:hAnsi="Arial" w:cs="Arial"/>
          <w:bCs/>
          <w:sz w:val="24"/>
          <w:szCs w:val="24"/>
        </w:rPr>
        <w:t>inistrstvu za pravosodje je treba vzpostaviti sistem učinkovitega in odgovornega upravljanja, ki bo temeljil na jasni viziji pravosodnega sistema</w:t>
      </w:r>
      <w:r w:rsidR="009D6EE6" w:rsidRPr="001447ED">
        <w:rPr>
          <w:rFonts w:ascii="Arial" w:hAnsi="Arial" w:cs="Arial"/>
          <w:bCs/>
          <w:sz w:val="24"/>
          <w:szCs w:val="24"/>
        </w:rPr>
        <w:t xml:space="preserve">. </w:t>
      </w:r>
      <w:r w:rsidRPr="001447ED">
        <w:rPr>
          <w:rFonts w:ascii="Arial" w:hAnsi="Arial" w:cs="Arial"/>
          <w:bCs/>
          <w:sz w:val="24"/>
          <w:szCs w:val="24"/>
        </w:rPr>
        <w:t xml:space="preserve">Temeljni strateški cilj pravosodja </w:t>
      </w:r>
      <w:r w:rsidR="00957420" w:rsidRPr="001447ED">
        <w:rPr>
          <w:rFonts w:ascii="Arial" w:hAnsi="Arial" w:cs="Arial"/>
          <w:bCs/>
          <w:sz w:val="24"/>
          <w:szCs w:val="24"/>
        </w:rPr>
        <w:t xml:space="preserve">bi </w:t>
      </w:r>
      <w:r w:rsidRPr="001447ED">
        <w:rPr>
          <w:rFonts w:ascii="Arial" w:hAnsi="Arial" w:cs="Arial"/>
          <w:bCs/>
          <w:sz w:val="24"/>
          <w:szCs w:val="24"/>
        </w:rPr>
        <w:t xml:space="preserve">moral biti </w:t>
      </w:r>
      <w:r w:rsidRPr="001447ED">
        <w:rPr>
          <w:rFonts w:ascii="Arial" w:hAnsi="Arial" w:cs="Arial"/>
          <w:b/>
          <w:sz w:val="24"/>
          <w:szCs w:val="24"/>
        </w:rPr>
        <w:t>vzpostavitev enotnega, popolnoma digitalnega</w:t>
      </w:r>
      <w:r w:rsidRPr="001447ED">
        <w:rPr>
          <w:rFonts w:ascii="Arial" w:hAnsi="Arial" w:cs="Arial"/>
          <w:bCs/>
          <w:sz w:val="24"/>
          <w:szCs w:val="24"/>
        </w:rPr>
        <w:t xml:space="preserve">, tudi na UI temelječega, pred kibernetskimi napadi </w:t>
      </w:r>
      <w:r w:rsidRPr="001447ED">
        <w:rPr>
          <w:rFonts w:ascii="Arial" w:hAnsi="Arial" w:cs="Arial"/>
          <w:b/>
          <w:sz w:val="24"/>
          <w:szCs w:val="24"/>
        </w:rPr>
        <w:t>varnega e-pravosodnega sistema</w:t>
      </w:r>
      <w:r w:rsidRPr="001447ED">
        <w:rPr>
          <w:rFonts w:ascii="Arial" w:hAnsi="Arial" w:cs="Arial"/>
          <w:bCs/>
          <w:sz w:val="24"/>
          <w:szCs w:val="24"/>
        </w:rPr>
        <w:t xml:space="preserve"> Republike Slovenije, s sledljivostjo vseh faz postopka za sodnike, tožilce, odvetnike in stranke: </w:t>
      </w:r>
      <w:r w:rsidRPr="001447ED">
        <w:rPr>
          <w:rFonts w:ascii="Arial" w:hAnsi="Arial" w:cs="Arial"/>
          <w:b/>
          <w:sz w:val="24"/>
          <w:szCs w:val="24"/>
        </w:rPr>
        <w:t>E-</w:t>
      </w:r>
      <w:r w:rsidR="004C16E9" w:rsidRPr="001447ED">
        <w:rPr>
          <w:rFonts w:ascii="Arial" w:hAnsi="Arial" w:cs="Arial"/>
          <w:b/>
          <w:sz w:val="24"/>
          <w:szCs w:val="24"/>
        </w:rPr>
        <w:t>Pravosodje</w:t>
      </w:r>
      <w:r w:rsidRPr="001447ED">
        <w:rPr>
          <w:rFonts w:ascii="Arial" w:hAnsi="Arial" w:cs="Arial"/>
          <w:b/>
          <w:sz w:val="24"/>
          <w:szCs w:val="24"/>
        </w:rPr>
        <w:t>.si</w:t>
      </w:r>
      <w:r w:rsidRPr="001447ED">
        <w:rPr>
          <w:rFonts w:ascii="Arial" w:hAnsi="Arial" w:cs="Arial"/>
          <w:bCs/>
          <w:sz w:val="24"/>
          <w:szCs w:val="24"/>
        </w:rPr>
        <w:t>.</w:t>
      </w:r>
    </w:p>
    <w:p w14:paraId="70D9E696" w14:textId="77777777" w:rsidR="0066714F" w:rsidRPr="001447ED" w:rsidRDefault="0066714F" w:rsidP="00CC2160">
      <w:pPr>
        <w:pStyle w:val="NoSpacing"/>
        <w:jc w:val="both"/>
        <w:rPr>
          <w:rFonts w:ascii="Arial" w:hAnsi="Arial" w:cs="Arial"/>
          <w:bCs/>
          <w:sz w:val="24"/>
          <w:szCs w:val="24"/>
        </w:rPr>
      </w:pPr>
    </w:p>
    <w:p w14:paraId="2DC972F9" w14:textId="77777777" w:rsidR="00F51DF0" w:rsidRPr="001447ED" w:rsidRDefault="00F51DF0" w:rsidP="00F51DF0">
      <w:pPr>
        <w:pStyle w:val="NoSpacing"/>
        <w:jc w:val="both"/>
        <w:rPr>
          <w:rFonts w:ascii="Arial" w:hAnsi="Arial" w:cs="Arial"/>
          <w:bCs/>
          <w:sz w:val="24"/>
          <w:szCs w:val="24"/>
        </w:rPr>
      </w:pPr>
      <w:r w:rsidRPr="001447ED">
        <w:rPr>
          <w:rFonts w:ascii="Arial" w:hAnsi="Arial" w:cs="Arial"/>
          <w:bCs/>
          <w:sz w:val="24"/>
          <w:szCs w:val="24"/>
        </w:rPr>
        <w:t>Poseben poudarek bo namenjen spodbujanju pozitivne kadrovske selekcije, meritokraciji ter zagotavljanju najboljših vodstvenih kadrov v sodstvu in njegovem upravnem delu, zlasti pa na strani predsednikov sodišč, ki bi morali biti najboljši med enakimi.</w:t>
      </w:r>
    </w:p>
    <w:p w14:paraId="5E8AD85D" w14:textId="77777777" w:rsidR="001C1572" w:rsidRPr="001447ED" w:rsidRDefault="001C1572" w:rsidP="00F51DF0">
      <w:pPr>
        <w:pStyle w:val="NoSpacing"/>
        <w:jc w:val="both"/>
        <w:rPr>
          <w:rFonts w:ascii="Arial" w:hAnsi="Arial" w:cs="Arial"/>
          <w:bCs/>
          <w:sz w:val="24"/>
          <w:szCs w:val="24"/>
        </w:rPr>
      </w:pPr>
    </w:p>
    <w:p w14:paraId="244C8457" w14:textId="77777777" w:rsidR="00F51DF0" w:rsidRPr="001447ED" w:rsidRDefault="00F51DF0" w:rsidP="00F51DF0">
      <w:pPr>
        <w:pStyle w:val="NoSpacing"/>
        <w:jc w:val="both"/>
        <w:rPr>
          <w:rFonts w:ascii="Arial" w:hAnsi="Arial" w:cs="Arial"/>
          <w:bCs/>
          <w:sz w:val="24"/>
          <w:szCs w:val="24"/>
        </w:rPr>
      </w:pPr>
      <w:r w:rsidRPr="001447ED">
        <w:rPr>
          <w:rFonts w:ascii="Arial" w:hAnsi="Arial" w:cs="Arial"/>
          <w:bCs/>
          <w:sz w:val="24"/>
          <w:szCs w:val="24"/>
        </w:rPr>
        <w:t xml:space="preserve">Zvišanje ugleda sodniškega poklica bo dodatno podprto s koncentriranim sojenjem, pri katerem se bodo procesna pravila prilagodila učinkovitejšemu poteku sodnih postopkov. </w:t>
      </w:r>
    </w:p>
    <w:p w14:paraId="52E0C0E8" w14:textId="77777777" w:rsidR="001C1572" w:rsidRPr="001447ED" w:rsidRDefault="001C1572" w:rsidP="00F51DF0">
      <w:pPr>
        <w:pStyle w:val="NoSpacing"/>
        <w:jc w:val="both"/>
        <w:rPr>
          <w:rFonts w:ascii="Arial" w:hAnsi="Arial" w:cs="Arial"/>
          <w:bCs/>
          <w:sz w:val="24"/>
          <w:szCs w:val="24"/>
        </w:rPr>
      </w:pPr>
    </w:p>
    <w:p w14:paraId="2D3DC826" w14:textId="267DB4D4" w:rsidR="00F51DF0" w:rsidRPr="001447ED" w:rsidRDefault="00F51DF0" w:rsidP="00F51DF0">
      <w:pPr>
        <w:pStyle w:val="NoSpacing"/>
        <w:jc w:val="both"/>
        <w:rPr>
          <w:rFonts w:ascii="Arial" w:hAnsi="Arial" w:cs="Arial"/>
          <w:bCs/>
          <w:sz w:val="24"/>
          <w:szCs w:val="24"/>
        </w:rPr>
      </w:pPr>
      <w:r w:rsidRPr="001447ED">
        <w:rPr>
          <w:rFonts w:ascii="Arial" w:hAnsi="Arial" w:cs="Arial"/>
          <w:bCs/>
          <w:sz w:val="24"/>
          <w:szCs w:val="24"/>
        </w:rPr>
        <w:t>Digitalizacija sodstva bo omogočila lažjo dostopnost sodnih odločitev, javnost sodnih obravnav ter boljši nadzor nad potekom in trajanjem postopkov. Uvedba digitalnih tehnologij bo prispevala tudi k doslednemu spoštovanju časovnih standardov, kar bo sodne postopke še dodatno pospešilo.</w:t>
      </w:r>
    </w:p>
    <w:p w14:paraId="09BEF071" w14:textId="77777777" w:rsidR="00EE6C52" w:rsidRPr="001447ED" w:rsidRDefault="00EE6C52" w:rsidP="00F51DF0">
      <w:pPr>
        <w:pStyle w:val="NoSpacing"/>
        <w:jc w:val="both"/>
        <w:rPr>
          <w:rFonts w:ascii="Arial" w:hAnsi="Arial" w:cs="Arial"/>
          <w:bCs/>
          <w:sz w:val="24"/>
          <w:szCs w:val="24"/>
        </w:rPr>
      </w:pPr>
    </w:p>
    <w:p w14:paraId="07172D39" w14:textId="18C7F29B" w:rsidR="00EE6C52" w:rsidRPr="001447ED" w:rsidRDefault="00EE6C52" w:rsidP="00F51DF0">
      <w:pPr>
        <w:pStyle w:val="NoSpacing"/>
        <w:jc w:val="both"/>
        <w:rPr>
          <w:rFonts w:ascii="Arial" w:hAnsi="Arial" w:cs="Arial"/>
          <w:bCs/>
          <w:sz w:val="24"/>
          <w:szCs w:val="24"/>
        </w:rPr>
      </w:pPr>
      <w:r w:rsidRPr="001447ED">
        <w:rPr>
          <w:rFonts w:ascii="Arial" w:hAnsi="Arial" w:cs="Arial"/>
          <w:bCs/>
          <w:sz w:val="24"/>
          <w:szCs w:val="24"/>
        </w:rPr>
        <w:t xml:space="preserve">Okrepilo se bo upravno sodstvo (številčno, kadrovsko in tehnološko). Nanj se bodo z </w:t>
      </w:r>
      <w:r w:rsidR="00957420" w:rsidRPr="001447ED">
        <w:rPr>
          <w:rFonts w:ascii="Arial" w:hAnsi="Arial" w:cs="Arial"/>
          <w:bCs/>
          <w:sz w:val="24"/>
          <w:szCs w:val="24"/>
        </w:rPr>
        <w:t>U</w:t>
      </w:r>
      <w:r w:rsidRPr="001447ED">
        <w:rPr>
          <w:rFonts w:ascii="Arial" w:hAnsi="Arial" w:cs="Arial"/>
          <w:bCs/>
          <w:sz w:val="24"/>
          <w:szCs w:val="24"/>
        </w:rPr>
        <w:t xml:space="preserve">stavnega sodišča prenesle pristojnosti nadzora ustavnosti in zakonitosti podzakonskih predpisov, o katerih bo slednjič odločil </w:t>
      </w:r>
      <w:r w:rsidR="00957420" w:rsidRPr="001447ED">
        <w:rPr>
          <w:rFonts w:ascii="Arial" w:hAnsi="Arial" w:cs="Arial"/>
          <w:bCs/>
          <w:sz w:val="24"/>
          <w:szCs w:val="24"/>
        </w:rPr>
        <w:t>U</w:t>
      </w:r>
      <w:r w:rsidRPr="001447ED">
        <w:rPr>
          <w:rFonts w:ascii="Arial" w:hAnsi="Arial" w:cs="Arial"/>
          <w:bCs/>
          <w:sz w:val="24"/>
          <w:szCs w:val="24"/>
        </w:rPr>
        <w:t>pravni oddelek Vrhovnega sodišča.</w:t>
      </w:r>
    </w:p>
    <w:p w14:paraId="4A58DC78" w14:textId="77777777" w:rsidR="0066714F" w:rsidRPr="001447ED" w:rsidRDefault="0066714F" w:rsidP="00CC2160">
      <w:pPr>
        <w:pStyle w:val="NoSpacing"/>
        <w:jc w:val="both"/>
        <w:rPr>
          <w:rFonts w:ascii="Arial" w:hAnsi="Arial" w:cs="Arial"/>
          <w:bCs/>
          <w:sz w:val="24"/>
          <w:szCs w:val="24"/>
        </w:rPr>
      </w:pPr>
    </w:p>
    <w:p w14:paraId="5EAAC259" w14:textId="49FF8D73" w:rsidR="0080140B" w:rsidRPr="001447ED" w:rsidRDefault="00F41BE2" w:rsidP="0080140B">
      <w:pPr>
        <w:pStyle w:val="NoSpacing"/>
        <w:jc w:val="both"/>
        <w:rPr>
          <w:rFonts w:ascii="Arial" w:hAnsi="Arial" w:cs="Arial"/>
          <w:b/>
          <w:sz w:val="24"/>
          <w:szCs w:val="24"/>
        </w:rPr>
      </w:pPr>
      <w:r w:rsidRPr="001447ED">
        <w:rPr>
          <w:rFonts w:ascii="Arial" w:hAnsi="Arial" w:cs="Arial"/>
          <w:b/>
          <w:sz w:val="24"/>
          <w:szCs w:val="24"/>
        </w:rPr>
        <w:t xml:space="preserve">Prednostni </w:t>
      </w:r>
      <w:r w:rsidR="00CC2160" w:rsidRPr="001447ED">
        <w:rPr>
          <w:rFonts w:ascii="Arial" w:hAnsi="Arial" w:cs="Arial"/>
          <w:b/>
          <w:sz w:val="24"/>
          <w:szCs w:val="24"/>
        </w:rPr>
        <w:t>ukrepi</w:t>
      </w:r>
      <w:r w:rsidR="00DC705E" w:rsidRPr="001447ED">
        <w:rPr>
          <w:rFonts w:ascii="Arial" w:hAnsi="Arial" w:cs="Arial"/>
          <w:b/>
          <w:sz w:val="24"/>
          <w:szCs w:val="24"/>
        </w:rPr>
        <w:t xml:space="preserve"> na področju sodstva</w:t>
      </w:r>
      <w:r w:rsidRPr="001447ED">
        <w:rPr>
          <w:rFonts w:ascii="Arial" w:hAnsi="Arial" w:cs="Arial"/>
          <w:b/>
          <w:sz w:val="24"/>
          <w:szCs w:val="24"/>
        </w:rPr>
        <w:t>:</w:t>
      </w:r>
    </w:p>
    <w:p w14:paraId="796AD282" w14:textId="49B2D7A2"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
          <w:sz w:val="24"/>
          <w:szCs w:val="24"/>
        </w:rPr>
        <w:t>Sistem enovitega sodnika</w:t>
      </w:r>
      <w:r w:rsidRPr="001447ED">
        <w:rPr>
          <w:rFonts w:ascii="Arial" w:hAnsi="Arial" w:cs="Arial"/>
          <w:bCs/>
          <w:sz w:val="24"/>
          <w:szCs w:val="24"/>
        </w:rPr>
        <w:t xml:space="preserve"> na prvi stopn</w:t>
      </w:r>
      <w:r w:rsidR="00957420" w:rsidRPr="001447ED">
        <w:rPr>
          <w:rFonts w:ascii="Arial" w:hAnsi="Arial" w:cs="Arial"/>
          <w:bCs/>
          <w:sz w:val="24"/>
          <w:szCs w:val="24"/>
        </w:rPr>
        <w:t>j</w:t>
      </w:r>
      <w:r w:rsidRPr="001447ED">
        <w:rPr>
          <w:rFonts w:ascii="Arial" w:hAnsi="Arial" w:cs="Arial"/>
          <w:bCs/>
          <w:sz w:val="24"/>
          <w:szCs w:val="24"/>
        </w:rPr>
        <w:t>i, z jasno razmejitvijo vsebinskih pristojnosti</w:t>
      </w:r>
      <w:r w:rsidR="00957420" w:rsidRPr="001447ED">
        <w:rPr>
          <w:rFonts w:ascii="Arial" w:hAnsi="Arial" w:cs="Arial"/>
          <w:bCs/>
          <w:sz w:val="24"/>
          <w:szCs w:val="24"/>
        </w:rPr>
        <w:t>;</w:t>
      </w:r>
    </w:p>
    <w:p w14:paraId="264053B7" w14:textId="4BF98AE9"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
          <w:sz w:val="24"/>
          <w:szCs w:val="24"/>
        </w:rPr>
        <w:t>Okrepitev upravnega sodstva</w:t>
      </w:r>
      <w:r w:rsidRPr="001447ED">
        <w:rPr>
          <w:rFonts w:ascii="Arial" w:hAnsi="Arial" w:cs="Arial"/>
          <w:bCs/>
          <w:sz w:val="24"/>
          <w:szCs w:val="24"/>
        </w:rPr>
        <w:t xml:space="preserve"> z ustavnim prenosom nadzora nad ustavnostjo in zakonitostjo podzakonskih predpisov na upravni oddelek Vrhovnega sodišča</w:t>
      </w:r>
      <w:r w:rsidR="00957420" w:rsidRPr="001447ED">
        <w:rPr>
          <w:rFonts w:ascii="Arial" w:hAnsi="Arial" w:cs="Arial"/>
          <w:bCs/>
          <w:sz w:val="24"/>
          <w:szCs w:val="24"/>
        </w:rPr>
        <w:t>;</w:t>
      </w:r>
      <w:r w:rsidRPr="001447ED">
        <w:rPr>
          <w:rFonts w:ascii="Arial" w:hAnsi="Arial" w:cs="Arial"/>
          <w:bCs/>
          <w:sz w:val="24"/>
          <w:szCs w:val="24"/>
        </w:rPr>
        <w:t xml:space="preserve"> </w:t>
      </w:r>
    </w:p>
    <w:p w14:paraId="6303F5B2" w14:textId="3F52DA32"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Uvedba kabinetnega sistema</w:t>
      </w:r>
      <w:r w:rsidR="00957420" w:rsidRPr="001447ED">
        <w:rPr>
          <w:rFonts w:ascii="Arial" w:hAnsi="Arial" w:cs="Arial"/>
          <w:bCs/>
          <w:sz w:val="24"/>
          <w:szCs w:val="24"/>
        </w:rPr>
        <w:t>;</w:t>
      </w:r>
    </w:p>
    <w:p w14:paraId="4EC8EA17" w14:textId="688989ED"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 xml:space="preserve">Institucionalna </w:t>
      </w:r>
      <w:r w:rsidRPr="001447ED">
        <w:rPr>
          <w:rFonts w:ascii="Arial" w:hAnsi="Arial" w:cs="Arial"/>
          <w:b/>
          <w:sz w:val="24"/>
          <w:szCs w:val="24"/>
        </w:rPr>
        <w:t>okrepitev sodnega sveta, profesionalizacija vodstva</w:t>
      </w:r>
      <w:r w:rsidRPr="001447ED">
        <w:rPr>
          <w:rFonts w:ascii="Arial" w:hAnsi="Arial" w:cs="Arial"/>
          <w:bCs/>
          <w:sz w:val="24"/>
          <w:szCs w:val="24"/>
        </w:rPr>
        <w:t xml:space="preserve"> (polna zaposlitev predsednika, podpredsednika sodnega sveta), krepitev strokovnih služb,  transparentnost, pluralnost, večja odgovornost, odprava potencialnih konfliktov interesov</w:t>
      </w:r>
      <w:r w:rsidR="00957420" w:rsidRPr="001447ED">
        <w:rPr>
          <w:rFonts w:ascii="Arial" w:hAnsi="Arial" w:cs="Arial"/>
          <w:bCs/>
          <w:sz w:val="24"/>
          <w:szCs w:val="24"/>
        </w:rPr>
        <w:t>;</w:t>
      </w:r>
    </w:p>
    <w:p w14:paraId="231436F7" w14:textId="022D3AC6"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
          <w:sz w:val="24"/>
          <w:szCs w:val="24"/>
        </w:rPr>
        <w:lastRenderedPageBreak/>
        <w:t>E-Sodisce.si</w:t>
      </w:r>
      <w:r w:rsidRPr="001447ED">
        <w:rPr>
          <w:rFonts w:ascii="Arial" w:hAnsi="Arial" w:cs="Arial"/>
          <w:bCs/>
          <w:sz w:val="24"/>
          <w:szCs w:val="24"/>
        </w:rPr>
        <w:t>: Uporaba digitalnih tehnologij za bolj učinkovito sojenje, zagotavljanje navzočnosti udeležencev sodnih postopkov, dostopnost sodnih odločitev, javnost sodnih obravnav, zagotavljanj</w:t>
      </w:r>
      <w:r w:rsidR="00957420" w:rsidRPr="001447ED">
        <w:rPr>
          <w:rFonts w:ascii="Arial" w:hAnsi="Arial" w:cs="Arial"/>
          <w:bCs/>
          <w:sz w:val="24"/>
          <w:szCs w:val="24"/>
        </w:rPr>
        <w:t>e</w:t>
      </w:r>
      <w:r w:rsidRPr="001447ED">
        <w:rPr>
          <w:rFonts w:ascii="Arial" w:hAnsi="Arial" w:cs="Arial"/>
          <w:bCs/>
          <w:sz w:val="24"/>
          <w:szCs w:val="24"/>
        </w:rPr>
        <w:t xml:space="preserve"> ustaljene sodne prakse ter nadzora nad tekom in ročnostjo postopkov</w:t>
      </w:r>
      <w:r w:rsidR="00957420" w:rsidRPr="001447ED">
        <w:rPr>
          <w:rFonts w:ascii="Arial" w:hAnsi="Arial" w:cs="Arial"/>
          <w:bCs/>
          <w:sz w:val="24"/>
          <w:szCs w:val="24"/>
        </w:rPr>
        <w:t>;</w:t>
      </w:r>
    </w:p>
    <w:p w14:paraId="21B0D9E6" w14:textId="1C34656B"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Uporaba UI pri dodeljevanju zadev</w:t>
      </w:r>
      <w:r w:rsidR="00957420" w:rsidRPr="001447ED">
        <w:rPr>
          <w:rFonts w:ascii="Arial" w:hAnsi="Arial" w:cs="Arial"/>
          <w:bCs/>
          <w:sz w:val="24"/>
          <w:szCs w:val="24"/>
        </w:rPr>
        <w:t>;</w:t>
      </w:r>
      <w:r w:rsidRPr="001447ED">
        <w:rPr>
          <w:rFonts w:ascii="Arial" w:hAnsi="Arial" w:cs="Arial"/>
          <w:bCs/>
          <w:sz w:val="24"/>
          <w:szCs w:val="24"/>
        </w:rPr>
        <w:t xml:space="preserve"> </w:t>
      </w:r>
    </w:p>
    <w:p w14:paraId="67121F88" w14:textId="21238926"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Poenotenje strukture sodnih odločb s pomočjo UI</w:t>
      </w:r>
      <w:r w:rsidR="00957420" w:rsidRPr="001447ED">
        <w:rPr>
          <w:rFonts w:ascii="Arial" w:hAnsi="Arial" w:cs="Arial"/>
          <w:bCs/>
          <w:sz w:val="24"/>
          <w:szCs w:val="24"/>
        </w:rPr>
        <w:t>;</w:t>
      </w:r>
    </w:p>
    <w:p w14:paraId="589FB3AA" w14:textId="6B514806"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Podpis dogovora med Vrhovnim sodiščem in vsem</w:t>
      </w:r>
      <w:r w:rsidR="00957420" w:rsidRPr="001447ED">
        <w:rPr>
          <w:rFonts w:ascii="Arial" w:hAnsi="Arial" w:cs="Arial"/>
          <w:bCs/>
          <w:sz w:val="24"/>
          <w:szCs w:val="24"/>
        </w:rPr>
        <w:t>i</w:t>
      </w:r>
      <w:r w:rsidRPr="001447ED">
        <w:rPr>
          <w:rFonts w:ascii="Arial" w:hAnsi="Arial" w:cs="Arial"/>
          <w:bCs/>
          <w:sz w:val="24"/>
          <w:szCs w:val="24"/>
        </w:rPr>
        <w:t xml:space="preserve"> tremi pravnimi fakultetami za </w:t>
      </w:r>
      <w:r w:rsidRPr="001447ED">
        <w:rPr>
          <w:rFonts w:ascii="Arial" w:hAnsi="Arial" w:cs="Arial"/>
          <w:b/>
          <w:sz w:val="24"/>
          <w:szCs w:val="24"/>
        </w:rPr>
        <w:t>neposredno vključevanje najboljših študentov prava</w:t>
      </w:r>
      <w:r w:rsidRPr="001447ED">
        <w:rPr>
          <w:rFonts w:ascii="Arial" w:hAnsi="Arial" w:cs="Arial"/>
          <w:bCs/>
          <w:sz w:val="24"/>
          <w:szCs w:val="24"/>
        </w:rPr>
        <w:t xml:space="preserve"> na magistrski in doktorski ravni kot pogodbenih pravnih svetovalcev sodišč, s čimer se zagotovi trajen pritok najboljših kadrov na sodišča</w:t>
      </w:r>
      <w:r w:rsidR="00957420" w:rsidRPr="001447ED">
        <w:rPr>
          <w:rFonts w:ascii="Arial" w:hAnsi="Arial" w:cs="Arial"/>
          <w:bCs/>
          <w:sz w:val="24"/>
          <w:szCs w:val="24"/>
        </w:rPr>
        <w:t>;</w:t>
      </w:r>
    </w:p>
    <w:p w14:paraId="323A0DC3" w14:textId="52B4084F"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Digitalizacija in sprememba državnega pravniškega izpita</w:t>
      </w:r>
      <w:r w:rsidR="00957420" w:rsidRPr="001447ED">
        <w:rPr>
          <w:rFonts w:ascii="Arial" w:hAnsi="Arial" w:cs="Arial"/>
          <w:bCs/>
          <w:sz w:val="24"/>
          <w:szCs w:val="24"/>
        </w:rPr>
        <w:t>;</w:t>
      </w:r>
    </w:p>
    <w:p w14:paraId="782ECF0D" w14:textId="28450A7D" w:rsidR="0080140B" w:rsidRPr="001447ED" w:rsidRDefault="0080140B" w:rsidP="007801CE">
      <w:pPr>
        <w:pStyle w:val="NoSpacing"/>
        <w:numPr>
          <w:ilvl w:val="0"/>
          <w:numId w:val="6"/>
        </w:numPr>
        <w:jc w:val="both"/>
        <w:rPr>
          <w:rFonts w:ascii="Arial" w:hAnsi="Arial" w:cs="Arial"/>
          <w:bCs/>
          <w:sz w:val="24"/>
          <w:szCs w:val="24"/>
        </w:rPr>
      </w:pPr>
      <w:r w:rsidRPr="001447ED">
        <w:rPr>
          <w:rFonts w:ascii="Arial" w:hAnsi="Arial" w:cs="Arial"/>
          <w:bCs/>
          <w:sz w:val="24"/>
          <w:szCs w:val="24"/>
        </w:rPr>
        <w:t>Zmanjša</w:t>
      </w:r>
      <w:r w:rsidR="00957420" w:rsidRPr="001447ED">
        <w:rPr>
          <w:rFonts w:ascii="Arial" w:hAnsi="Arial" w:cs="Arial"/>
          <w:bCs/>
          <w:sz w:val="24"/>
          <w:szCs w:val="24"/>
        </w:rPr>
        <w:t>nje</w:t>
      </w:r>
      <w:r w:rsidRPr="001447ED">
        <w:rPr>
          <w:rFonts w:ascii="Arial" w:hAnsi="Arial" w:cs="Arial"/>
          <w:bCs/>
          <w:sz w:val="24"/>
          <w:szCs w:val="24"/>
        </w:rPr>
        <w:t xml:space="preserve"> pripad</w:t>
      </w:r>
      <w:r w:rsidR="00957420" w:rsidRPr="001447ED">
        <w:rPr>
          <w:rFonts w:ascii="Arial" w:hAnsi="Arial" w:cs="Arial"/>
          <w:bCs/>
          <w:sz w:val="24"/>
          <w:szCs w:val="24"/>
        </w:rPr>
        <w:t>a</w:t>
      </w:r>
      <w:r w:rsidRPr="001447ED">
        <w:rPr>
          <w:rFonts w:ascii="Arial" w:hAnsi="Arial" w:cs="Arial"/>
          <w:bCs/>
          <w:sz w:val="24"/>
          <w:szCs w:val="24"/>
        </w:rPr>
        <w:t xml:space="preserve"> zadev na sodišča: analiza in reforma sistema sodnih taks; analiza in reforma sistema brezplačne pravne pomoči</w:t>
      </w:r>
      <w:r w:rsidR="00F41261" w:rsidRPr="001447ED">
        <w:rPr>
          <w:rFonts w:ascii="Arial" w:hAnsi="Arial" w:cs="Arial"/>
          <w:bCs/>
          <w:sz w:val="24"/>
          <w:szCs w:val="24"/>
        </w:rPr>
        <w:t>.</w:t>
      </w:r>
    </w:p>
    <w:p w14:paraId="68EDD5CA" w14:textId="77777777" w:rsidR="00CC2160" w:rsidRPr="001447ED" w:rsidRDefault="00CC2160" w:rsidP="00CC2160">
      <w:pPr>
        <w:pStyle w:val="NoSpacing"/>
        <w:jc w:val="both"/>
        <w:rPr>
          <w:rFonts w:ascii="Arial" w:hAnsi="Arial" w:cs="Arial"/>
          <w:bCs/>
          <w:sz w:val="24"/>
          <w:szCs w:val="24"/>
        </w:rPr>
      </w:pPr>
    </w:p>
    <w:p w14:paraId="460608FB" w14:textId="20D4BA7F" w:rsidR="00CC2160" w:rsidRPr="001447ED" w:rsidRDefault="00CC2160" w:rsidP="00CC2160">
      <w:pPr>
        <w:pStyle w:val="NoSpacing"/>
        <w:jc w:val="both"/>
        <w:rPr>
          <w:rFonts w:ascii="Arial" w:hAnsi="Arial" w:cs="Arial"/>
          <w:b/>
          <w:sz w:val="24"/>
          <w:szCs w:val="24"/>
        </w:rPr>
      </w:pPr>
      <w:r w:rsidRPr="001447ED">
        <w:rPr>
          <w:rFonts w:ascii="Arial" w:hAnsi="Arial" w:cs="Arial"/>
          <w:b/>
          <w:sz w:val="24"/>
          <w:szCs w:val="24"/>
        </w:rPr>
        <w:t>Ukrepi mandata</w:t>
      </w:r>
    </w:p>
    <w:p w14:paraId="6D08ED92" w14:textId="7BB01E12"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
          <w:sz w:val="24"/>
          <w:szCs w:val="24"/>
        </w:rPr>
        <w:t>Uvedba koncentriranega sojenja</w:t>
      </w:r>
      <w:r w:rsidRPr="001447ED">
        <w:rPr>
          <w:rFonts w:ascii="Arial" w:hAnsi="Arial" w:cs="Arial"/>
          <w:bCs/>
          <w:sz w:val="24"/>
          <w:szCs w:val="24"/>
        </w:rPr>
        <w:t xml:space="preserve"> z ustrezno spremembo procesnih predpisov in prakse procesnega vodenja, tako da se omeji število pritožbenih razlogov in število narokov za pritožbe brez izgube vsebinske pravice do pravnega sredstva</w:t>
      </w:r>
      <w:r w:rsidR="00E87DD3" w:rsidRPr="001447ED">
        <w:rPr>
          <w:rFonts w:ascii="Arial" w:hAnsi="Arial" w:cs="Arial"/>
          <w:bCs/>
          <w:sz w:val="24"/>
          <w:szCs w:val="24"/>
        </w:rPr>
        <w:t>;</w:t>
      </w:r>
    </w:p>
    <w:p w14:paraId="158B50CD" w14:textId="2E7E8F60"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Ustanovitev posebnega kazenskopravnega oddelka za pregon korupcijskih kaznivih dejanj in organiziranega kriminala</w:t>
      </w:r>
      <w:r w:rsidR="00E87DD3" w:rsidRPr="001447ED">
        <w:rPr>
          <w:rFonts w:ascii="Arial" w:hAnsi="Arial" w:cs="Arial"/>
          <w:bCs/>
          <w:sz w:val="24"/>
          <w:szCs w:val="24"/>
        </w:rPr>
        <w:t>;</w:t>
      </w:r>
    </w:p>
    <w:p w14:paraId="0DF60D6B" w14:textId="77777777"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Reforma sodne preiskave v kazenskih zadevah</w:t>
      </w:r>
      <w:r w:rsidR="00171F65" w:rsidRPr="001447ED">
        <w:rPr>
          <w:rFonts w:ascii="Arial" w:hAnsi="Arial" w:cs="Arial"/>
          <w:bCs/>
          <w:sz w:val="24"/>
          <w:szCs w:val="24"/>
        </w:rPr>
        <w:t>.</w:t>
      </w:r>
      <w:bookmarkStart w:id="4" w:name="_Hlk213605896"/>
    </w:p>
    <w:p w14:paraId="7C6153E2" w14:textId="2164CB77"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Sprememba načina imenovanja sodnikov tako</w:t>
      </w:r>
      <w:r w:rsidR="00E87DD3" w:rsidRPr="001447ED">
        <w:rPr>
          <w:rFonts w:ascii="Arial" w:hAnsi="Arial" w:cs="Arial"/>
          <w:bCs/>
          <w:sz w:val="24"/>
          <w:szCs w:val="24"/>
        </w:rPr>
        <w:t>,</w:t>
      </w:r>
      <w:r w:rsidRPr="001447ED">
        <w:rPr>
          <w:rFonts w:ascii="Arial" w:hAnsi="Arial" w:cs="Arial"/>
          <w:bCs/>
          <w:sz w:val="24"/>
          <w:szCs w:val="24"/>
        </w:rPr>
        <w:t xml:space="preserve"> da jih imenuje predsednik republike na predlog reformiranega sodnega sveta</w:t>
      </w:r>
      <w:r w:rsidR="00E87DD3" w:rsidRPr="001447ED">
        <w:rPr>
          <w:rFonts w:ascii="Arial" w:hAnsi="Arial" w:cs="Arial"/>
          <w:bCs/>
          <w:sz w:val="24"/>
          <w:szCs w:val="24"/>
        </w:rPr>
        <w:t>;</w:t>
      </w:r>
      <w:bookmarkEnd w:id="4"/>
    </w:p>
    <w:p w14:paraId="091A58CC" w14:textId="6AEEF60B"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Stabilizacija števila sodnikov na povprečju držav članic Sveta Evrope</w:t>
      </w:r>
      <w:r w:rsidR="00E87DD3" w:rsidRPr="001447ED">
        <w:rPr>
          <w:rFonts w:ascii="Arial" w:hAnsi="Arial" w:cs="Arial"/>
          <w:bCs/>
          <w:sz w:val="24"/>
          <w:szCs w:val="24"/>
        </w:rPr>
        <w:t>;</w:t>
      </w:r>
    </w:p>
    <w:p w14:paraId="75A0ABD1" w14:textId="26184D81"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Zagotovit</w:t>
      </w:r>
      <w:r w:rsidR="00E87DD3" w:rsidRPr="001447ED">
        <w:rPr>
          <w:rFonts w:ascii="Arial" w:hAnsi="Arial" w:cs="Arial"/>
          <w:bCs/>
          <w:sz w:val="24"/>
          <w:szCs w:val="24"/>
        </w:rPr>
        <w:t xml:space="preserve">ev </w:t>
      </w:r>
      <w:r w:rsidRPr="001447ED">
        <w:rPr>
          <w:rFonts w:ascii="Arial" w:hAnsi="Arial" w:cs="Arial"/>
          <w:bCs/>
          <w:sz w:val="24"/>
          <w:szCs w:val="24"/>
        </w:rPr>
        <w:t>najboljš</w:t>
      </w:r>
      <w:r w:rsidR="00E87DD3" w:rsidRPr="001447ED">
        <w:rPr>
          <w:rFonts w:ascii="Arial" w:hAnsi="Arial" w:cs="Arial"/>
          <w:bCs/>
          <w:sz w:val="24"/>
          <w:szCs w:val="24"/>
        </w:rPr>
        <w:t>ih</w:t>
      </w:r>
      <w:r w:rsidRPr="001447ED">
        <w:rPr>
          <w:rFonts w:ascii="Arial" w:hAnsi="Arial" w:cs="Arial"/>
          <w:bCs/>
          <w:sz w:val="24"/>
          <w:szCs w:val="24"/>
        </w:rPr>
        <w:t xml:space="preserve"> vodstven</w:t>
      </w:r>
      <w:r w:rsidR="00E87DD3" w:rsidRPr="001447ED">
        <w:rPr>
          <w:rFonts w:ascii="Arial" w:hAnsi="Arial" w:cs="Arial"/>
          <w:bCs/>
          <w:sz w:val="24"/>
          <w:szCs w:val="24"/>
        </w:rPr>
        <w:t>ih</w:t>
      </w:r>
      <w:r w:rsidRPr="001447ED">
        <w:rPr>
          <w:rFonts w:ascii="Arial" w:hAnsi="Arial" w:cs="Arial"/>
          <w:bCs/>
          <w:sz w:val="24"/>
          <w:szCs w:val="24"/>
        </w:rPr>
        <w:t xml:space="preserve"> kadr</w:t>
      </w:r>
      <w:r w:rsidR="00E87DD3" w:rsidRPr="001447ED">
        <w:rPr>
          <w:rFonts w:ascii="Arial" w:hAnsi="Arial" w:cs="Arial"/>
          <w:bCs/>
          <w:sz w:val="24"/>
          <w:szCs w:val="24"/>
        </w:rPr>
        <w:t>ov</w:t>
      </w:r>
      <w:r w:rsidRPr="001447ED">
        <w:rPr>
          <w:rFonts w:ascii="Arial" w:hAnsi="Arial" w:cs="Arial"/>
          <w:bCs/>
          <w:sz w:val="24"/>
          <w:szCs w:val="24"/>
        </w:rPr>
        <w:t xml:space="preserve"> v sodstvu in njegovem upravnem delu</w:t>
      </w:r>
      <w:r w:rsidR="00E87DD3" w:rsidRPr="001447ED">
        <w:rPr>
          <w:rFonts w:ascii="Arial" w:hAnsi="Arial" w:cs="Arial"/>
          <w:bCs/>
          <w:sz w:val="24"/>
          <w:szCs w:val="24"/>
        </w:rPr>
        <w:t>;</w:t>
      </w:r>
    </w:p>
    <w:p w14:paraId="08E39766" w14:textId="07806E40"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Sistemska stimulativna ureditev sodniških plač</w:t>
      </w:r>
      <w:r w:rsidR="008C4961" w:rsidRPr="001447ED">
        <w:rPr>
          <w:rFonts w:ascii="Arial" w:hAnsi="Arial" w:cs="Arial"/>
          <w:bCs/>
          <w:sz w:val="24"/>
          <w:szCs w:val="24"/>
        </w:rPr>
        <w:t xml:space="preserve"> za </w:t>
      </w:r>
      <w:r w:rsidRPr="001447ED">
        <w:rPr>
          <w:rFonts w:ascii="Arial" w:hAnsi="Arial" w:cs="Arial"/>
          <w:bCs/>
          <w:sz w:val="24"/>
          <w:szCs w:val="24"/>
        </w:rPr>
        <w:t>sodnik</w:t>
      </w:r>
      <w:r w:rsidR="008C4961" w:rsidRPr="001447ED">
        <w:rPr>
          <w:rFonts w:ascii="Arial" w:hAnsi="Arial" w:cs="Arial"/>
          <w:bCs/>
          <w:sz w:val="24"/>
          <w:szCs w:val="24"/>
        </w:rPr>
        <w:t>e</w:t>
      </w:r>
      <w:r w:rsidRPr="001447ED">
        <w:rPr>
          <w:rFonts w:ascii="Arial" w:hAnsi="Arial" w:cs="Arial"/>
          <w:bCs/>
          <w:sz w:val="24"/>
          <w:szCs w:val="24"/>
        </w:rPr>
        <w:t>, ki delajo na primerih družbeno najnevarnejših kaznivih dejanj</w:t>
      </w:r>
      <w:r w:rsidR="00E87DD3" w:rsidRPr="001447ED">
        <w:rPr>
          <w:rFonts w:ascii="Arial" w:hAnsi="Arial" w:cs="Arial"/>
          <w:bCs/>
          <w:sz w:val="24"/>
          <w:szCs w:val="24"/>
        </w:rPr>
        <w:t>. Slednji</w:t>
      </w:r>
      <w:r w:rsidRPr="001447ED">
        <w:rPr>
          <w:rFonts w:ascii="Arial" w:hAnsi="Arial" w:cs="Arial"/>
          <w:bCs/>
          <w:sz w:val="24"/>
          <w:szCs w:val="24"/>
        </w:rPr>
        <w:t xml:space="preserve"> prejmejo višji plačni koeficient</w:t>
      </w:r>
      <w:r w:rsidR="00E87DD3" w:rsidRPr="001447ED">
        <w:rPr>
          <w:rFonts w:ascii="Arial" w:hAnsi="Arial" w:cs="Arial"/>
          <w:bCs/>
          <w:sz w:val="24"/>
          <w:szCs w:val="24"/>
        </w:rPr>
        <w:t>.</w:t>
      </w:r>
      <w:r w:rsidRPr="001447ED">
        <w:rPr>
          <w:rFonts w:ascii="Arial" w:hAnsi="Arial" w:cs="Arial"/>
          <w:bCs/>
          <w:sz w:val="24"/>
          <w:szCs w:val="24"/>
        </w:rPr>
        <w:t xml:space="preserve"> Enako </w:t>
      </w:r>
      <w:r w:rsidR="00693E45" w:rsidRPr="001447ED">
        <w:rPr>
          <w:rFonts w:ascii="Arial" w:hAnsi="Arial" w:cs="Arial"/>
          <w:bCs/>
          <w:sz w:val="24"/>
          <w:szCs w:val="24"/>
        </w:rPr>
        <w:t>velja</w:t>
      </w:r>
      <w:r w:rsidRPr="001447ED">
        <w:rPr>
          <w:rFonts w:ascii="Arial" w:hAnsi="Arial" w:cs="Arial"/>
          <w:bCs/>
          <w:sz w:val="24"/>
          <w:szCs w:val="24"/>
        </w:rPr>
        <w:t xml:space="preserve"> tudi za podporno osebje</w:t>
      </w:r>
      <w:r w:rsidR="00E87DD3" w:rsidRPr="001447ED">
        <w:rPr>
          <w:rFonts w:ascii="Arial" w:hAnsi="Arial" w:cs="Arial"/>
          <w:bCs/>
          <w:sz w:val="24"/>
          <w:szCs w:val="24"/>
        </w:rPr>
        <w:t>;</w:t>
      </w:r>
    </w:p>
    <w:p w14:paraId="57E39E40" w14:textId="651243A5"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Zvišanje števila podpornega osebja</w:t>
      </w:r>
      <w:r w:rsidR="00E87DD3" w:rsidRPr="001447ED">
        <w:rPr>
          <w:rFonts w:ascii="Arial" w:hAnsi="Arial" w:cs="Arial"/>
          <w:bCs/>
          <w:sz w:val="24"/>
          <w:szCs w:val="24"/>
        </w:rPr>
        <w:t>;</w:t>
      </w:r>
    </w:p>
    <w:p w14:paraId="7C22729C" w14:textId="08BA0C34"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Temeljita reforma pravnega izobraževanja in vseživljenjskega izobraževanja sodnikov</w:t>
      </w:r>
      <w:r w:rsidR="00E87DD3" w:rsidRPr="001447ED">
        <w:rPr>
          <w:rFonts w:ascii="Arial" w:hAnsi="Arial" w:cs="Arial"/>
          <w:bCs/>
          <w:sz w:val="24"/>
          <w:szCs w:val="24"/>
        </w:rPr>
        <w:t>;</w:t>
      </w:r>
    </w:p>
    <w:p w14:paraId="0F013F09" w14:textId="24080725" w:rsidR="00F41BE2" w:rsidRPr="001447ED" w:rsidRDefault="002D781D" w:rsidP="00F41BE2">
      <w:pPr>
        <w:pStyle w:val="NoSpacing"/>
        <w:numPr>
          <w:ilvl w:val="0"/>
          <w:numId w:val="3"/>
        </w:numPr>
        <w:jc w:val="both"/>
        <w:rPr>
          <w:rFonts w:ascii="Arial" w:hAnsi="Arial" w:cs="Arial"/>
          <w:bCs/>
          <w:sz w:val="24"/>
          <w:szCs w:val="24"/>
        </w:rPr>
      </w:pPr>
      <w:r w:rsidRPr="001447ED">
        <w:rPr>
          <w:rFonts w:ascii="Arial" w:hAnsi="Arial" w:cs="Arial"/>
          <w:bCs/>
          <w:sz w:val="24"/>
          <w:szCs w:val="24"/>
        </w:rPr>
        <w:t>Preoblikovanje CIP v Pravosodno akademijo, ki ima 3 specializirane oddelke (izobraževanje za sodniški, tožilski ter državn</w:t>
      </w:r>
      <w:r w:rsidR="00E87DD3" w:rsidRPr="001447ED">
        <w:rPr>
          <w:rFonts w:ascii="Arial" w:hAnsi="Arial" w:cs="Arial"/>
          <w:bCs/>
          <w:sz w:val="24"/>
          <w:szCs w:val="24"/>
        </w:rPr>
        <w:t>i</w:t>
      </w:r>
      <w:r w:rsidRPr="001447ED">
        <w:rPr>
          <w:rFonts w:ascii="Arial" w:hAnsi="Arial" w:cs="Arial"/>
          <w:bCs/>
          <w:sz w:val="24"/>
          <w:szCs w:val="24"/>
        </w:rPr>
        <w:t xml:space="preserve"> odvetniški poklic); selitev v stavbo na Litijsko, kamor se preseli tudi profesionalizirani sodni svet</w:t>
      </w:r>
      <w:r w:rsidR="00E87DD3" w:rsidRPr="001447ED">
        <w:rPr>
          <w:rFonts w:ascii="Arial" w:hAnsi="Arial" w:cs="Arial"/>
          <w:bCs/>
          <w:sz w:val="24"/>
          <w:szCs w:val="24"/>
        </w:rPr>
        <w:t>;</w:t>
      </w:r>
    </w:p>
    <w:p w14:paraId="0D47BEDF" w14:textId="16CAAA8E" w:rsidR="00F41BE2" w:rsidRPr="001447ED" w:rsidRDefault="00E82122" w:rsidP="00F926AE">
      <w:pPr>
        <w:pStyle w:val="NoSpacing"/>
        <w:numPr>
          <w:ilvl w:val="0"/>
          <w:numId w:val="3"/>
        </w:numPr>
        <w:jc w:val="both"/>
        <w:rPr>
          <w:rFonts w:ascii="Arial" w:hAnsi="Arial" w:cs="Arial"/>
          <w:bCs/>
          <w:sz w:val="24"/>
          <w:szCs w:val="24"/>
        </w:rPr>
      </w:pPr>
      <w:r w:rsidRPr="001447ED">
        <w:rPr>
          <w:rFonts w:ascii="Arial" w:hAnsi="Arial" w:cs="Arial"/>
          <w:bCs/>
          <w:sz w:val="24"/>
          <w:szCs w:val="24"/>
        </w:rPr>
        <w:t xml:space="preserve">Izgradnja nacionalne </w:t>
      </w:r>
      <w:r w:rsidR="00E87DD3" w:rsidRPr="001447ED">
        <w:rPr>
          <w:rFonts w:ascii="Arial" w:hAnsi="Arial" w:cs="Arial"/>
          <w:bCs/>
          <w:sz w:val="24"/>
          <w:szCs w:val="24"/>
        </w:rPr>
        <w:t>p</w:t>
      </w:r>
      <w:r w:rsidRPr="001447ED">
        <w:rPr>
          <w:rFonts w:ascii="Arial" w:hAnsi="Arial" w:cs="Arial"/>
          <w:bCs/>
          <w:sz w:val="24"/>
          <w:szCs w:val="24"/>
        </w:rPr>
        <w:t>ravosodne palače v Ljubljani, ki bi združevala Vrhovno, Višje in Okrožno sodišče v Ljubljani, in preselitev vseh sodišč v prostore v lasti Republike Slovenije</w:t>
      </w:r>
      <w:r w:rsidR="00A36428" w:rsidRPr="001447ED">
        <w:rPr>
          <w:rFonts w:ascii="Arial" w:hAnsi="Arial" w:cs="Arial"/>
          <w:bCs/>
          <w:sz w:val="24"/>
          <w:szCs w:val="24"/>
        </w:rPr>
        <w:t>.</w:t>
      </w:r>
    </w:p>
    <w:p w14:paraId="23105D56" w14:textId="77777777" w:rsidR="00F41BE2" w:rsidRPr="001447ED" w:rsidRDefault="00F41BE2" w:rsidP="00F41BE2">
      <w:pPr>
        <w:pStyle w:val="NoSpacing"/>
        <w:jc w:val="both"/>
        <w:rPr>
          <w:rFonts w:ascii="Arial" w:hAnsi="Arial" w:cs="Arial"/>
          <w:bCs/>
          <w:sz w:val="24"/>
          <w:szCs w:val="24"/>
        </w:rPr>
      </w:pPr>
    </w:p>
    <w:p w14:paraId="51F0D45A" w14:textId="77777777" w:rsidR="00F41BE2" w:rsidRPr="001447ED" w:rsidRDefault="004E0B59" w:rsidP="00F41BE2">
      <w:pPr>
        <w:pStyle w:val="NoSpacing"/>
        <w:jc w:val="both"/>
        <w:rPr>
          <w:rFonts w:ascii="Arial" w:hAnsi="Arial" w:cs="Arial"/>
          <w:bCs/>
          <w:sz w:val="24"/>
          <w:szCs w:val="24"/>
        </w:rPr>
      </w:pPr>
      <w:r w:rsidRPr="001447ED">
        <w:rPr>
          <w:rFonts w:ascii="Arial" w:hAnsi="Arial" w:cs="Arial"/>
          <w:b/>
          <w:sz w:val="24"/>
          <w:szCs w:val="24"/>
        </w:rPr>
        <w:t xml:space="preserve">Ukrepi s področja tožilstva, </w:t>
      </w:r>
      <w:r w:rsidR="00D079A2" w:rsidRPr="001447ED">
        <w:rPr>
          <w:rFonts w:ascii="Arial" w:hAnsi="Arial" w:cs="Arial"/>
          <w:b/>
          <w:sz w:val="24"/>
          <w:szCs w:val="24"/>
        </w:rPr>
        <w:t>državnega odvetništva, notariata</w:t>
      </w:r>
      <w:r w:rsidR="002D34E0" w:rsidRPr="001447ED">
        <w:rPr>
          <w:rFonts w:ascii="Arial" w:hAnsi="Arial" w:cs="Arial"/>
          <w:b/>
          <w:sz w:val="24"/>
          <w:szCs w:val="24"/>
        </w:rPr>
        <w:t>, odvetništva</w:t>
      </w:r>
    </w:p>
    <w:p w14:paraId="6EABEDB0" w14:textId="5CCC3AAA" w:rsidR="00F41BE2" w:rsidRPr="001447ED" w:rsidRDefault="0050561A"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Ustanovitev Specializiran</w:t>
      </w:r>
      <w:r w:rsidR="00E86555" w:rsidRPr="001447ED">
        <w:rPr>
          <w:rFonts w:ascii="Arial" w:hAnsi="Arial" w:cs="Arial"/>
          <w:bCs/>
          <w:sz w:val="24"/>
          <w:szCs w:val="24"/>
        </w:rPr>
        <w:t>e</w:t>
      </w:r>
      <w:r w:rsidRPr="001447ED">
        <w:rPr>
          <w:rFonts w:ascii="Arial" w:hAnsi="Arial" w:cs="Arial"/>
          <w:bCs/>
          <w:sz w:val="24"/>
          <w:szCs w:val="24"/>
        </w:rPr>
        <w:t xml:space="preserve"> tožilsk</w:t>
      </w:r>
      <w:r w:rsidR="00E86555" w:rsidRPr="001447ED">
        <w:rPr>
          <w:rFonts w:ascii="Arial" w:hAnsi="Arial" w:cs="Arial"/>
          <w:bCs/>
          <w:sz w:val="24"/>
          <w:szCs w:val="24"/>
        </w:rPr>
        <w:t>e</w:t>
      </w:r>
      <w:r w:rsidRPr="001447ED">
        <w:rPr>
          <w:rFonts w:ascii="Arial" w:hAnsi="Arial" w:cs="Arial"/>
          <w:bCs/>
          <w:sz w:val="24"/>
          <w:szCs w:val="24"/>
        </w:rPr>
        <w:t xml:space="preserve"> enot</w:t>
      </w:r>
      <w:r w:rsidR="00E86555" w:rsidRPr="001447ED">
        <w:rPr>
          <w:rFonts w:ascii="Arial" w:hAnsi="Arial" w:cs="Arial"/>
          <w:bCs/>
          <w:sz w:val="24"/>
          <w:szCs w:val="24"/>
        </w:rPr>
        <w:t>e</w:t>
      </w:r>
      <w:r w:rsidRPr="001447ED">
        <w:rPr>
          <w:rFonts w:ascii="Arial" w:hAnsi="Arial" w:cs="Arial"/>
          <w:bCs/>
          <w:sz w:val="24"/>
          <w:szCs w:val="24"/>
        </w:rPr>
        <w:t xml:space="preserve"> za pregon </w:t>
      </w:r>
      <w:bookmarkStart w:id="5" w:name="_Hlk212984267"/>
      <w:r w:rsidRPr="001447ED">
        <w:rPr>
          <w:rFonts w:ascii="Arial" w:hAnsi="Arial" w:cs="Arial"/>
          <w:bCs/>
          <w:sz w:val="24"/>
          <w:szCs w:val="24"/>
        </w:rPr>
        <w:t>korupcije in organiziranega kriminala</w:t>
      </w:r>
      <w:bookmarkEnd w:id="5"/>
      <w:r w:rsidRPr="001447ED">
        <w:rPr>
          <w:rFonts w:ascii="Arial" w:hAnsi="Arial" w:cs="Arial"/>
          <w:bCs/>
          <w:sz w:val="24"/>
          <w:szCs w:val="24"/>
        </w:rPr>
        <w:t xml:space="preserve"> </w:t>
      </w:r>
      <w:r w:rsidR="00E86555" w:rsidRPr="001447ED">
        <w:rPr>
          <w:rFonts w:ascii="Arial" w:hAnsi="Arial" w:cs="Arial"/>
          <w:bCs/>
          <w:sz w:val="24"/>
          <w:szCs w:val="24"/>
        </w:rPr>
        <w:t>SKOK</w:t>
      </w:r>
      <w:r w:rsidRPr="001447ED">
        <w:rPr>
          <w:rFonts w:ascii="Arial" w:hAnsi="Arial" w:cs="Arial"/>
          <w:bCs/>
          <w:sz w:val="24"/>
          <w:szCs w:val="24"/>
        </w:rPr>
        <w:t>, ki se mu pridruži tudi KPK</w:t>
      </w:r>
      <w:r w:rsidR="003661D1" w:rsidRPr="001447ED">
        <w:rPr>
          <w:rFonts w:ascii="Arial" w:hAnsi="Arial" w:cs="Arial"/>
          <w:bCs/>
          <w:sz w:val="24"/>
          <w:szCs w:val="24"/>
        </w:rPr>
        <w:t xml:space="preserve"> z naslednjo organizacijsko strukturo</w:t>
      </w:r>
      <w:r w:rsidRPr="001447ED">
        <w:rPr>
          <w:rFonts w:ascii="Arial" w:hAnsi="Arial" w:cs="Arial"/>
          <w:bCs/>
          <w:sz w:val="24"/>
          <w:szCs w:val="24"/>
        </w:rPr>
        <w:t>,  tako da se vzpostavi naslednja organizacijska struktura:</w:t>
      </w:r>
      <w:r w:rsidR="003661D1" w:rsidRPr="001447ED">
        <w:rPr>
          <w:rFonts w:ascii="Arial" w:hAnsi="Arial" w:cs="Arial"/>
          <w:bCs/>
          <w:sz w:val="24"/>
          <w:szCs w:val="24"/>
        </w:rPr>
        <w:t xml:space="preserve"> v</w:t>
      </w:r>
      <w:r w:rsidRPr="001447ED">
        <w:rPr>
          <w:rFonts w:ascii="Arial" w:hAnsi="Arial" w:cs="Arial"/>
          <w:bCs/>
          <w:sz w:val="24"/>
          <w:szCs w:val="24"/>
        </w:rPr>
        <w:t>odja SKOK</w:t>
      </w:r>
      <w:r w:rsidR="003661D1" w:rsidRPr="001447ED">
        <w:rPr>
          <w:rFonts w:ascii="Arial" w:hAnsi="Arial" w:cs="Arial"/>
          <w:bCs/>
          <w:sz w:val="24"/>
          <w:szCs w:val="24"/>
        </w:rPr>
        <w:t>;</w:t>
      </w:r>
      <w:r w:rsidR="0003752E" w:rsidRPr="001447ED">
        <w:rPr>
          <w:rFonts w:ascii="Arial" w:hAnsi="Arial" w:cs="Arial"/>
          <w:bCs/>
          <w:sz w:val="24"/>
          <w:szCs w:val="24"/>
        </w:rPr>
        <w:t xml:space="preserve"> </w:t>
      </w:r>
      <w:r w:rsidRPr="001447ED">
        <w:rPr>
          <w:rFonts w:ascii="Arial" w:hAnsi="Arial" w:cs="Arial"/>
          <w:bCs/>
          <w:sz w:val="24"/>
          <w:szCs w:val="24"/>
        </w:rPr>
        <w:t>Kazenskopravni pregon in mednarodno sodelovanje (dodeljeni SLO tožilci, EU delegirana tožilca, tožilec za sodelovanje z EUROJUST)</w:t>
      </w:r>
      <w:r w:rsidR="0003752E" w:rsidRPr="001447ED">
        <w:rPr>
          <w:rFonts w:ascii="Arial" w:hAnsi="Arial" w:cs="Arial"/>
          <w:bCs/>
          <w:sz w:val="24"/>
          <w:szCs w:val="24"/>
        </w:rPr>
        <w:t xml:space="preserve">; </w:t>
      </w:r>
      <w:r w:rsidRPr="001447ED">
        <w:rPr>
          <w:rFonts w:ascii="Arial" w:hAnsi="Arial" w:cs="Arial"/>
          <w:bCs/>
          <w:sz w:val="24"/>
          <w:szCs w:val="24"/>
        </w:rPr>
        <w:t xml:space="preserve">Prenovljena KPK </w:t>
      </w:r>
      <w:r w:rsidRPr="001447ED">
        <w:rPr>
          <w:rFonts w:ascii="Arial" w:hAnsi="Arial" w:cs="Arial"/>
          <w:bCs/>
          <w:sz w:val="24"/>
          <w:szCs w:val="24"/>
        </w:rPr>
        <w:lastRenderedPageBreak/>
        <w:t>(premoženjsko stanje, ozaveščanje o in spodbujanje integritete, raziskovanje in analize, odnosi z javnostjo)</w:t>
      </w:r>
      <w:r w:rsidR="0080005C" w:rsidRPr="001447ED">
        <w:rPr>
          <w:rStyle w:val="FootnoteReference"/>
          <w:rFonts w:ascii="Arial" w:hAnsi="Arial" w:cs="Arial"/>
          <w:bCs/>
          <w:sz w:val="24"/>
          <w:szCs w:val="24"/>
        </w:rPr>
        <w:footnoteReference w:id="6"/>
      </w:r>
      <w:r w:rsidR="00E87DD3" w:rsidRPr="001447ED">
        <w:rPr>
          <w:rFonts w:ascii="Arial" w:hAnsi="Arial" w:cs="Arial"/>
          <w:bCs/>
          <w:sz w:val="24"/>
          <w:szCs w:val="24"/>
        </w:rPr>
        <w:t>;</w:t>
      </w:r>
    </w:p>
    <w:p w14:paraId="341F7F0A" w14:textId="21F36B98" w:rsidR="00F41BE2" w:rsidRPr="001447ED" w:rsidRDefault="0050561A"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Posebna plačna ureditev za SKOK: tožilci in strokovni sodelavci</w:t>
      </w:r>
      <w:r w:rsidR="00E87DD3" w:rsidRPr="001447ED">
        <w:rPr>
          <w:rFonts w:ascii="Arial" w:hAnsi="Arial" w:cs="Arial"/>
          <w:bCs/>
          <w:sz w:val="24"/>
          <w:szCs w:val="24"/>
        </w:rPr>
        <w:t>;</w:t>
      </w:r>
    </w:p>
    <w:p w14:paraId="6DF6A224" w14:textId="127365E9" w:rsidR="00F41BE2" w:rsidRPr="001447ED" w:rsidRDefault="0054789C"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Znotraj SKOKa se umesti Urad za izterjavo oziroma iskanje premoženja (ARO) in Urad za upravljanje s premoženjem (AMO) kot tudi CARIN (Camen Asset Recovery Inter-agency Network) ter ZOPNI</w:t>
      </w:r>
      <w:r w:rsidR="00A166A7" w:rsidRPr="001447ED">
        <w:rPr>
          <w:rFonts w:ascii="Arial" w:hAnsi="Arial" w:cs="Arial"/>
          <w:bCs/>
          <w:sz w:val="24"/>
          <w:szCs w:val="24"/>
        </w:rPr>
        <w:t>;</w:t>
      </w:r>
    </w:p>
    <w:p w14:paraId="0BF61FCC" w14:textId="77777777" w:rsidR="00F41BE2" w:rsidRPr="001447ED" w:rsidRDefault="0050561A"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Okrepitev meritokracije in integritete pri napredovanjih in delovanju tožilstva s profesionalizacijo (zaposlitev predsednika in namestnika ter okrepitev strokovne kadrovske podpore) in transparentnim delovanjem Tožilskega sveta</w:t>
      </w:r>
      <w:r w:rsidR="009E637D" w:rsidRPr="001447ED">
        <w:rPr>
          <w:rFonts w:ascii="Arial" w:hAnsi="Arial" w:cs="Arial"/>
          <w:bCs/>
          <w:sz w:val="24"/>
          <w:szCs w:val="24"/>
        </w:rPr>
        <w:t>.</w:t>
      </w:r>
    </w:p>
    <w:p w14:paraId="5BC2FBDF" w14:textId="70195E41" w:rsidR="00F41BE2" w:rsidRPr="001447ED" w:rsidRDefault="0050561A"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Uvedba tožilskega kabinetnega sistema in zagotovitev ustrezne strokovne kadrovske in digitalne podpore tožilcem</w:t>
      </w:r>
      <w:r w:rsidR="00A166A7" w:rsidRPr="001447ED">
        <w:rPr>
          <w:rFonts w:ascii="Arial" w:hAnsi="Arial" w:cs="Arial"/>
          <w:bCs/>
          <w:sz w:val="24"/>
          <w:szCs w:val="24"/>
        </w:rPr>
        <w:t>;</w:t>
      </w:r>
    </w:p>
    <w:p w14:paraId="752EC31E" w14:textId="6A1D508B" w:rsidR="00F41BE2" w:rsidRPr="001447ED" w:rsidRDefault="0050561A"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Uve</w:t>
      </w:r>
      <w:r w:rsidR="00A166A7" w:rsidRPr="001447ED">
        <w:rPr>
          <w:rFonts w:ascii="Arial" w:hAnsi="Arial" w:cs="Arial"/>
          <w:bCs/>
          <w:sz w:val="24"/>
          <w:szCs w:val="24"/>
        </w:rPr>
        <w:t xml:space="preserve">dba </w:t>
      </w:r>
      <w:r w:rsidRPr="001447ED">
        <w:rPr>
          <w:rFonts w:ascii="Arial" w:hAnsi="Arial" w:cs="Arial"/>
          <w:bCs/>
          <w:sz w:val="24"/>
          <w:szCs w:val="24"/>
        </w:rPr>
        <w:t>koncentracij</w:t>
      </w:r>
      <w:r w:rsidR="00A166A7" w:rsidRPr="001447ED">
        <w:rPr>
          <w:rFonts w:ascii="Arial" w:hAnsi="Arial" w:cs="Arial"/>
          <w:bCs/>
          <w:sz w:val="24"/>
          <w:szCs w:val="24"/>
        </w:rPr>
        <w:t>e</w:t>
      </w:r>
      <w:r w:rsidRPr="001447ED">
        <w:rPr>
          <w:rFonts w:ascii="Arial" w:hAnsi="Arial" w:cs="Arial"/>
          <w:bCs/>
          <w:sz w:val="24"/>
          <w:szCs w:val="24"/>
        </w:rPr>
        <w:t xml:space="preserve"> tožilskega dela, lastništvo nad postopkom</w:t>
      </w:r>
      <w:r w:rsidR="00A166A7" w:rsidRPr="001447ED">
        <w:rPr>
          <w:rFonts w:ascii="Arial" w:hAnsi="Arial" w:cs="Arial"/>
          <w:bCs/>
          <w:sz w:val="24"/>
          <w:szCs w:val="24"/>
        </w:rPr>
        <w:t>;</w:t>
      </w:r>
    </w:p>
    <w:p w14:paraId="1F7764FB" w14:textId="01A7C3CF" w:rsidR="00F41BE2" w:rsidRPr="001447ED" w:rsidRDefault="0050561A"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Strogo spoštovanje časovnih standardov z vzpostavitvijo enotne evidence kazenskih postopov (policija, tožilstvo, sodišče)</w:t>
      </w:r>
      <w:r w:rsidR="00A166A7" w:rsidRPr="001447ED">
        <w:rPr>
          <w:rFonts w:ascii="Arial" w:hAnsi="Arial" w:cs="Arial"/>
          <w:bCs/>
          <w:sz w:val="24"/>
          <w:szCs w:val="24"/>
        </w:rPr>
        <w:t>;</w:t>
      </w:r>
    </w:p>
    <w:p w14:paraId="1DAF8E71" w14:textId="1C0F917A" w:rsidR="00F41BE2" w:rsidRPr="001447ED" w:rsidRDefault="00A36DE9"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P</w:t>
      </w:r>
      <w:r w:rsidR="000301C3" w:rsidRPr="001447ED">
        <w:rPr>
          <w:rFonts w:ascii="Arial" w:hAnsi="Arial" w:cs="Arial"/>
          <w:bCs/>
          <w:sz w:val="24"/>
          <w:szCs w:val="24"/>
        </w:rPr>
        <w:t>renos storitev na notarje z namenom razbremenitve sodstva</w:t>
      </w:r>
      <w:r w:rsidR="00A166A7" w:rsidRPr="001447ED">
        <w:rPr>
          <w:rFonts w:ascii="Arial" w:hAnsi="Arial" w:cs="Arial"/>
          <w:bCs/>
          <w:sz w:val="24"/>
          <w:szCs w:val="24"/>
        </w:rPr>
        <w:t>;</w:t>
      </w:r>
    </w:p>
    <w:p w14:paraId="1286F162" w14:textId="1C4CAE6B" w:rsidR="00F41BE2" w:rsidRPr="001447ED" w:rsidRDefault="00EA7653"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Priprava podlag za E-notarja. Priprava zakonodajnih sprememb, ki omogočajo varno opravljanje ključnih notarskih storitev na daljavo, še posebej na gospodarskem področju, za odpravo ovir za tuje vlagatelje in Slovence v tujini</w:t>
      </w:r>
      <w:r w:rsidR="00A166A7" w:rsidRPr="001447ED">
        <w:rPr>
          <w:rFonts w:ascii="Arial" w:hAnsi="Arial" w:cs="Arial"/>
          <w:bCs/>
          <w:sz w:val="24"/>
          <w:szCs w:val="24"/>
        </w:rPr>
        <w:t>;</w:t>
      </w:r>
    </w:p>
    <w:p w14:paraId="282CEB5F" w14:textId="44CC0D95" w:rsidR="00F41BE2" w:rsidRPr="001447ED" w:rsidRDefault="00A36DE9" w:rsidP="00F41BE2">
      <w:pPr>
        <w:pStyle w:val="NoSpacing"/>
        <w:numPr>
          <w:ilvl w:val="0"/>
          <w:numId w:val="157"/>
        </w:numPr>
        <w:jc w:val="both"/>
        <w:rPr>
          <w:rFonts w:ascii="Arial" w:hAnsi="Arial" w:cs="Arial"/>
          <w:bCs/>
          <w:sz w:val="24"/>
          <w:szCs w:val="24"/>
        </w:rPr>
      </w:pPr>
      <w:r w:rsidRPr="001447ED">
        <w:rPr>
          <w:rFonts w:ascii="Arial" w:hAnsi="Arial" w:cs="Arial"/>
          <w:bCs/>
          <w:sz w:val="24"/>
          <w:szCs w:val="24"/>
        </w:rPr>
        <w:t>P</w:t>
      </w:r>
      <w:r w:rsidR="00D673ED" w:rsidRPr="001447ED">
        <w:rPr>
          <w:rFonts w:ascii="Arial" w:hAnsi="Arial" w:cs="Arial"/>
          <w:bCs/>
          <w:sz w:val="24"/>
          <w:szCs w:val="24"/>
        </w:rPr>
        <w:t xml:space="preserve">renos storitev </w:t>
      </w:r>
      <w:r w:rsidR="006854DC" w:rsidRPr="001447ED">
        <w:rPr>
          <w:rFonts w:ascii="Arial" w:hAnsi="Arial" w:cs="Arial"/>
          <w:sz w:val="24"/>
          <w:szCs w:val="24"/>
        </w:rPr>
        <w:t>na odvetnike z namenom razbremenitve sodstva</w:t>
      </w:r>
      <w:r w:rsidR="00A166A7" w:rsidRPr="001447ED">
        <w:rPr>
          <w:rFonts w:ascii="Arial" w:hAnsi="Arial" w:cs="Arial"/>
          <w:sz w:val="24"/>
          <w:szCs w:val="24"/>
        </w:rPr>
        <w:t>;</w:t>
      </w:r>
    </w:p>
    <w:p w14:paraId="56B06C84" w14:textId="5DB3F11B" w:rsidR="00F41BE2" w:rsidRPr="001447ED" w:rsidRDefault="006854DC" w:rsidP="00A166A7">
      <w:pPr>
        <w:pStyle w:val="NoSpacing"/>
        <w:numPr>
          <w:ilvl w:val="0"/>
          <w:numId w:val="157"/>
        </w:numPr>
        <w:jc w:val="both"/>
        <w:rPr>
          <w:rFonts w:ascii="Arial" w:hAnsi="Arial" w:cs="Arial"/>
          <w:bCs/>
          <w:sz w:val="24"/>
          <w:szCs w:val="24"/>
        </w:rPr>
      </w:pPr>
      <w:r w:rsidRPr="001447ED">
        <w:rPr>
          <w:rFonts w:ascii="Arial" w:hAnsi="Arial" w:cs="Arial"/>
          <w:sz w:val="24"/>
          <w:szCs w:val="24"/>
        </w:rPr>
        <w:t>Regulatorno in ekonomsko spodbu</w:t>
      </w:r>
      <w:r w:rsidR="00A166A7" w:rsidRPr="001447ED">
        <w:rPr>
          <w:rFonts w:ascii="Arial" w:hAnsi="Arial" w:cs="Arial"/>
          <w:sz w:val="24"/>
          <w:szCs w:val="24"/>
        </w:rPr>
        <w:t>janje</w:t>
      </w:r>
      <w:r w:rsidRPr="001447ED">
        <w:rPr>
          <w:rFonts w:ascii="Arial" w:hAnsi="Arial" w:cs="Arial"/>
          <w:sz w:val="24"/>
          <w:szCs w:val="24"/>
        </w:rPr>
        <w:t xml:space="preserve"> večj</w:t>
      </w:r>
      <w:r w:rsidR="00A166A7" w:rsidRPr="001447ED">
        <w:rPr>
          <w:rFonts w:ascii="Arial" w:hAnsi="Arial" w:cs="Arial"/>
          <w:sz w:val="24"/>
          <w:szCs w:val="24"/>
        </w:rPr>
        <w:t>e</w:t>
      </w:r>
      <w:r w:rsidRPr="001447ED">
        <w:rPr>
          <w:rFonts w:ascii="Arial" w:hAnsi="Arial" w:cs="Arial"/>
          <w:sz w:val="24"/>
          <w:szCs w:val="24"/>
        </w:rPr>
        <w:t xml:space="preserve"> aktivnost</w:t>
      </w:r>
      <w:r w:rsidR="00A166A7" w:rsidRPr="001447ED">
        <w:rPr>
          <w:rFonts w:ascii="Arial" w:hAnsi="Arial" w:cs="Arial"/>
          <w:sz w:val="24"/>
          <w:szCs w:val="24"/>
        </w:rPr>
        <w:t>i</w:t>
      </w:r>
      <w:r w:rsidRPr="001447ED">
        <w:rPr>
          <w:rFonts w:ascii="Arial" w:hAnsi="Arial" w:cs="Arial"/>
          <w:sz w:val="24"/>
          <w:szCs w:val="24"/>
        </w:rPr>
        <w:t xml:space="preserve"> odvetnikov za zmanjšanje števila sodnih sporov in njihovo trajanje</w:t>
      </w:r>
      <w:r w:rsidR="00D673ED" w:rsidRPr="001447ED">
        <w:rPr>
          <w:rFonts w:ascii="Arial" w:hAnsi="Arial" w:cs="Arial"/>
          <w:sz w:val="24"/>
          <w:szCs w:val="24"/>
        </w:rPr>
        <w:t xml:space="preserve"> </w:t>
      </w:r>
      <w:r w:rsidR="00A166A7" w:rsidRPr="001447ED">
        <w:rPr>
          <w:rFonts w:ascii="Arial" w:hAnsi="Arial" w:cs="Arial"/>
          <w:sz w:val="24"/>
          <w:szCs w:val="24"/>
        </w:rPr>
        <w:t>–</w:t>
      </w:r>
      <w:r w:rsidR="00D673ED" w:rsidRPr="001447ED">
        <w:rPr>
          <w:rFonts w:ascii="Arial" w:hAnsi="Arial" w:cs="Arial"/>
          <w:sz w:val="24"/>
          <w:szCs w:val="24"/>
        </w:rPr>
        <w:t xml:space="preserve"> </w:t>
      </w:r>
      <w:r w:rsidR="00F106C2" w:rsidRPr="001447ED">
        <w:rPr>
          <w:rFonts w:ascii="Arial" w:hAnsi="Arial" w:cs="Arial"/>
          <w:sz w:val="24"/>
          <w:szCs w:val="24"/>
        </w:rPr>
        <w:t>uvedba postopka »</w:t>
      </w:r>
      <w:r w:rsidR="000C39C7" w:rsidRPr="001447ED">
        <w:rPr>
          <w:rFonts w:ascii="Arial" w:hAnsi="Arial" w:cs="Arial"/>
          <w:sz w:val="24"/>
          <w:szCs w:val="24"/>
        </w:rPr>
        <w:t>razkritje</w:t>
      </w:r>
      <w:r w:rsidR="00F106C2" w:rsidRPr="001447ED">
        <w:rPr>
          <w:rFonts w:ascii="Arial" w:hAnsi="Arial" w:cs="Arial"/>
          <w:sz w:val="24"/>
          <w:szCs w:val="24"/>
        </w:rPr>
        <w:t>« na način, ki bo prilagojen kontinentalnemu pravnemu sistemu, tudi po francoskem vzoru »communication des pièces«</w:t>
      </w:r>
      <w:r w:rsidR="00A36DE9" w:rsidRPr="001447ED">
        <w:rPr>
          <w:rFonts w:ascii="Arial" w:hAnsi="Arial" w:cs="Arial"/>
          <w:sz w:val="24"/>
          <w:szCs w:val="24"/>
        </w:rPr>
        <w:t>.</w:t>
      </w:r>
    </w:p>
    <w:p w14:paraId="0BF3080D" w14:textId="77777777" w:rsidR="00F41BE2" w:rsidRPr="001447ED" w:rsidRDefault="00F41BE2" w:rsidP="00F41BE2">
      <w:pPr>
        <w:pStyle w:val="NoSpacing"/>
        <w:jc w:val="both"/>
        <w:rPr>
          <w:rFonts w:ascii="Arial" w:hAnsi="Arial" w:cs="Arial"/>
          <w:bCs/>
          <w:sz w:val="24"/>
          <w:szCs w:val="24"/>
        </w:rPr>
      </w:pPr>
    </w:p>
    <w:p w14:paraId="4FD673C2" w14:textId="3670AE45" w:rsidR="00F41BE2" w:rsidRPr="001447ED" w:rsidRDefault="00E01DA6" w:rsidP="00F41BE2">
      <w:pPr>
        <w:pStyle w:val="NoSpacing"/>
        <w:jc w:val="both"/>
        <w:rPr>
          <w:rFonts w:ascii="Arial" w:hAnsi="Arial" w:cs="Arial"/>
          <w:bCs/>
          <w:sz w:val="24"/>
          <w:szCs w:val="24"/>
        </w:rPr>
      </w:pPr>
      <w:r w:rsidRPr="001447ED">
        <w:rPr>
          <w:rFonts w:ascii="Arial" w:hAnsi="Arial" w:cs="Arial"/>
          <w:b/>
          <w:sz w:val="24"/>
          <w:szCs w:val="24"/>
        </w:rPr>
        <w:t xml:space="preserve">Ukrepi </w:t>
      </w:r>
      <w:r w:rsidR="001F3FF9" w:rsidRPr="001447ED">
        <w:rPr>
          <w:rFonts w:ascii="Arial" w:hAnsi="Arial" w:cs="Arial"/>
          <w:b/>
          <w:sz w:val="24"/>
          <w:szCs w:val="24"/>
        </w:rPr>
        <w:t xml:space="preserve">v zvezi z </w:t>
      </w:r>
      <w:r w:rsidR="00F106C2" w:rsidRPr="001447ED">
        <w:rPr>
          <w:rFonts w:ascii="Arial" w:hAnsi="Arial" w:cs="Arial"/>
          <w:b/>
          <w:sz w:val="24"/>
          <w:szCs w:val="24"/>
        </w:rPr>
        <w:t>Ustavn</w:t>
      </w:r>
      <w:r w:rsidR="001F3FF9" w:rsidRPr="001447ED">
        <w:rPr>
          <w:rFonts w:ascii="Arial" w:hAnsi="Arial" w:cs="Arial"/>
          <w:b/>
          <w:sz w:val="24"/>
          <w:szCs w:val="24"/>
        </w:rPr>
        <w:t>im</w:t>
      </w:r>
      <w:r w:rsidR="00F106C2" w:rsidRPr="001447ED">
        <w:rPr>
          <w:rFonts w:ascii="Arial" w:hAnsi="Arial" w:cs="Arial"/>
          <w:b/>
          <w:sz w:val="24"/>
          <w:szCs w:val="24"/>
        </w:rPr>
        <w:t xml:space="preserve"> sodišče</w:t>
      </w:r>
      <w:r w:rsidR="001F3FF9" w:rsidRPr="001447ED">
        <w:rPr>
          <w:rFonts w:ascii="Arial" w:hAnsi="Arial" w:cs="Arial"/>
          <w:b/>
          <w:sz w:val="24"/>
          <w:szCs w:val="24"/>
        </w:rPr>
        <w:t>m</w:t>
      </w:r>
    </w:p>
    <w:p w14:paraId="4D64AC19" w14:textId="5B35920B" w:rsidR="00F41BE2" w:rsidRPr="001447ED" w:rsidRDefault="00DE114E" w:rsidP="00F41BE2">
      <w:pPr>
        <w:pStyle w:val="NoSpacing"/>
        <w:numPr>
          <w:ilvl w:val="0"/>
          <w:numId w:val="158"/>
        </w:numPr>
        <w:jc w:val="both"/>
        <w:rPr>
          <w:rFonts w:ascii="Arial" w:hAnsi="Arial" w:cs="Arial"/>
          <w:bCs/>
          <w:sz w:val="24"/>
          <w:szCs w:val="24"/>
        </w:rPr>
      </w:pPr>
      <w:r w:rsidRPr="001447ED">
        <w:rPr>
          <w:rFonts w:ascii="Arial" w:hAnsi="Arial" w:cs="Arial"/>
          <w:bCs/>
          <w:sz w:val="24"/>
          <w:szCs w:val="24"/>
        </w:rPr>
        <w:t>Uvedba strokovnega odbora za presojo usposobljenosti kandidatov za ustavnega sodnika</w:t>
      </w:r>
      <w:r w:rsidR="00A166A7" w:rsidRPr="001447ED">
        <w:rPr>
          <w:rFonts w:ascii="Arial" w:hAnsi="Arial" w:cs="Arial"/>
          <w:bCs/>
          <w:sz w:val="24"/>
          <w:szCs w:val="24"/>
        </w:rPr>
        <w:t>;</w:t>
      </w:r>
    </w:p>
    <w:p w14:paraId="0616B279" w14:textId="313085CA" w:rsidR="00F41BE2" w:rsidRPr="001447ED" w:rsidRDefault="00DE114E" w:rsidP="00F41BE2">
      <w:pPr>
        <w:pStyle w:val="NoSpacing"/>
        <w:numPr>
          <w:ilvl w:val="0"/>
          <w:numId w:val="158"/>
        </w:numPr>
        <w:jc w:val="both"/>
        <w:rPr>
          <w:rFonts w:ascii="Arial" w:hAnsi="Arial" w:cs="Arial"/>
          <w:bCs/>
          <w:sz w:val="24"/>
          <w:szCs w:val="24"/>
        </w:rPr>
      </w:pPr>
      <w:r w:rsidRPr="001447ED">
        <w:rPr>
          <w:rFonts w:ascii="Arial" w:hAnsi="Arial" w:cs="Arial"/>
          <w:bCs/>
          <w:sz w:val="24"/>
          <w:szCs w:val="24"/>
        </w:rPr>
        <w:t>Okrepitev učinkovitosti dela ustavnega sodišča. Uporaba digitalnih tehnologij za bolj učinkovito sojenje, E-ustavnosodstvo.si</w:t>
      </w:r>
      <w:r w:rsidR="00A166A7" w:rsidRPr="001447ED">
        <w:rPr>
          <w:rFonts w:ascii="Arial" w:hAnsi="Arial" w:cs="Arial"/>
          <w:bCs/>
          <w:sz w:val="24"/>
          <w:szCs w:val="24"/>
        </w:rPr>
        <w:t>;</w:t>
      </w:r>
    </w:p>
    <w:p w14:paraId="6F556598" w14:textId="2D896F66" w:rsidR="00F41BE2" w:rsidRPr="001447ED" w:rsidRDefault="00DE114E" w:rsidP="00F41BE2">
      <w:pPr>
        <w:pStyle w:val="NoSpacing"/>
        <w:numPr>
          <w:ilvl w:val="0"/>
          <w:numId w:val="158"/>
        </w:numPr>
        <w:jc w:val="both"/>
        <w:rPr>
          <w:rFonts w:ascii="Arial" w:hAnsi="Arial" w:cs="Arial"/>
          <w:bCs/>
          <w:sz w:val="24"/>
          <w:szCs w:val="24"/>
        </w:rPr>
      </w:pPr>
      <w:r w:rsidRPr="001447ED">
        <w:rPr>
          <w:rFonts w:ascii="Arial" w:hAnsi="Arial" w:cs="Arial"/>
          <w:bCs/>
          <w:sz w:val="24"/>
          <w:szCs w:val="24"/>
        </w:rPr>
        <w:t>Obvezna javna obravnava v zadevah presoje zakonskih predpisov in ustavne skladnosti mednarodne pogodbe</w:t>
      </w:r>
      <w:r w:rsidR="00A166A7" w:rsidRPr="001447ED">
        <w:rPr>
          <w:rFonts w:ascii="Arial" w:hAnsi="Arial" w:cs="Arial"/>
          <w:bCs/>
          <w:sz w:val="24"/>
          <w:szCs w:val="24"/>
        </w:rPr>
        <w:t>;</w:t>
      </w:r>
    </w:p>
    <w:p w14:paraId="0054E265" w14:textId="0C836DCE" w:rsidR="00F41BE2" w:rsidRPr="001447ED" w:rsidRDefault="00343B9D" w:rsidP="00F41BE2">
      <w:pPr>
        <w:pStyle w:val="NoSpacing"/>
        <w:numPr>
          <w:ilvl w:val="0"/>
          <w:numId w:val="158"/>
        </w:numPr>
        <w:jc w:val="both"/>
        <w:rPr>
          <w:rFonts w:ascii="Arial" w:hAnsi="Arial" w:cs="Arial"/>
          <w:bCs/>
          <w:sz w:val="24"/>
          <w:szCs w:val="24"/>
        </w:rPr>
      </w:pPr>
      <w:r w:rsidRPr="001447ED">
        <w:rPr>
          <w:rFonts w:ascii="Arial" w:hAnsi="Arial" w:cs="Arial"/>
          <w:b/>
          <w:sz w:val="24"/>
          <w:szCs w:val="24"/>
        </w:rPr>
        <w:t>Dvotretjinska večina za izvolitev ustavnega sodnika</w:t>
      </w:r>
      <w:r w:rsidR="00A166A7" w:rsidRPr="001447ED">
        <w:rPr>
          <w:rFonts w:ascii="Arial" w:hAnsi="Arial" w:cs="Arial"/>
          <w:bCs/>
          <w:sz w:val="24"/>
          <w:szCs w:val="24"/>
        </w:rPr>
        <w:t>;</w:t>
      </w:r>
    </w:p>
    <w:p w14:paraId="68233561" w14:textId="291831D5" w:rsidR="00F41BE2" w:rsidRPr="001447ED" w:rsidRDefault="00343B9D" w:rsidP="00F41BE2">
      <w:pPr>
        <w:pStyle w:val="NoSpacing"/>
        <w:numPr>
          <w:ilvl w:val="0"/>
          <w:numId w:val="158"/>
        </w:numPr>
        <w:jc w:val="both"/>
        <w:rPr>
          <w:rFonts w:ascii="Arial" w:hAnsi="Arial" w:cs="Arial"/>
          <w:bCs/>
          <w:sz w:val="24"/>
          <w:szCs w:val="24"/>
        </w:rPr>
      </w:pPr>
      <w:r w:rsidRPr="001447ED">
        <w:rPr>
          <w:rFonts w:ascii="Arial" w:hAnsi="Arial" w:cs="Arial"/>
          <w:bCs/>
          <w:sz w:val="24"/>
          <w:szCs w:val="24"/>
        </w:rPr>
        <w:t xml:space="preserve">Podaljšanje mandata </w:t>
      </w:r>
      <w:r w:rsidRPr="001447ED">
        <w:rPr>
          <w:rFonts w:ascii="Arial" w:hAnsi="Arial" w:cs="Arial"/>
          <w:b/>
          <w:sz w:val="24"/>
          <w:szCs w:val="24"/>
        </w:rPr>
        <w:t>na 12 let in dvig starostne meje</w:t>
      </w:r>
      <w:r w:rsidR="00A166A7" w:rsidRPr="001447ED">
        <w:rPr>
          <w:rFonts w:ascii="Arial" w:hAnsi="Arial" w:cs="Arial"/>
          <w:b/>
          <w:sz w:val="24"/>
          <w:szCs w:val="24"/>
        </w:rPr>
        <w:t>;</w:t>
      </w:r>
    </w:p>
    <w:p w14:paraId="1C9171CC" w14:textId="56286E7B" w:rsidR="00343B9D" w:rsidRPr="001447ED" w:rsidRDefault="00343B9D" w:rsidP="00F41BE2">
      <w:pPr>
        <w:pStyle w:val="NoSpacing"/>
        <w:numPr>
          <w:ilvl w:val="0"/>
          <w:numId w:val="158"/>
        </w:numPr>
        <w:jc w:val="both"/>
        <w:rPr>
          <w:rFonts w:ascii="Arial" w:hAnsi="Arial" w:cs="Arial"/>
          <w:bCs/>
          <w:sz w:val="24"/>
          <w:szCs w:val="24"/>
        </w:rPr>
      </w:pPr>
      <w:r w:rsidRPr="001447ED">
        <w:rPr>
          <w:rFonts w:ascii="Arial" w:hAnsi="Arial" w:cs="Arial"/>
          <w:bCs/>
          <w:sz w:val="24"/>
          <w:szCs w:val="24"/>
        </w:rPr>
        <w:t>Presoja ustavnosti in zakonitosti podzakonskih aktov in aktov lokalne samouprave se prenese na Vrhovno upravno sodišče.</w:t>
      </w:r>
    </w:p>
    <w:p w14:paraId="4C927556" w14:textId="29AC3B29" w:rsidR="007A2B15" w:rsidRPr="001447ED" w:rsidRDefault="007A2B15" w:rsidP="00A03103">
      <w:pPr>
        <w:pStyle w:val="NoSpacing"/>
        <w:rPr>
          <w:rFonts w:ascii="Arial" w:hAnsi="Arial" w:cs="Arial"/>
          <w:sz w:val="24"/>
          <w:szCs w:val="24"/>
        </w:rPr>
      </w:pPr>
    </w:p>
    <w:p w14:paraId="6ED4E778" w14:textId="4376EF98" w:rsidR="00A033A6" w:rsidRPr="001447ED" w:rsidRDefault="00A033A6" w:rsidP="00F926AE">
      <w:pPr>
        <w:pStyle w:val="NoSpacing"/>
        <w:jc w:val="both"/>
        <w:rPr>
          <w:rFonts w:ascii="Arial" w:hAnsi="Arial" w:cs="Arial"/>
          <w:sz w:val="24"/>
          <w:szCs w:val="24"/>
        </w:rPr>
      </w:pPr>
    </w:p>
    <w:p w14:paraId="44D26CF1" w14:textId="2FA5364F" w:rsidR="009418F4" w:rsidRPr="001447ED" w:rsidRDefault="009418F4" w:rsidP="00F926AE">
      <w:pPr>
        <w:pStyle w:val="NoSpacing"/>
        <w:jc w:val="both"/>
        <w:rPr>
          <w:rFonts w:ascii="Arial" w:hAnsi="Arial" w:cs="Arial"/>
          <w:sz w:val="24"/>
          <w:szCs w:val="24"/>
        </w:rPr>
      </w:pPr>
    </w:p>
    <w:p w14:paraId="702145D8" w14:textId="00546E17" w:rsidR="00F41BE2" w:rsidRPr="001447ED" w:rsidRDefault="00F41BE2" w:rsidP="00F926AE">
      <w:pPr>
        <w:pStyle w:val="NoSpacing"/>
        <w:jc w:val="both"/>
        <w:rPr>
          <w:rFonts w:ascii="Arial" w:hAnsi="Arial" w:cs="Arial"/>
          <w:sz w:val="24"/>
          <w:szCs w:val="24"/>
        </w:rPr>
      </w:pPr>
    </w:p>
    <w:p w14:paraId="42102173" w14:textId="775270AD" w:rsidR="00F41BE2" w:rsidRPr="001447ED" w:rsidRDefault="00F41BE2" w:rsidP="00F926AE">
      <w:pPr>
        <w:pStyle w:val="NoSpacing"/>
        <w:jc w:val="both"/>
        <w:rPr>
          <w:rFonts w:ascii="Arial" w:hAnsi="Arial" w:cs="Arial"/>
          <w:sz w:val="24"/>
          <w:szCs w:val="24"/>
        </w:rPr>
      </w:pPr>
    </w:p>
    <w:p w14:paraId="30B9982E" w14:textId="2D834695" w:rsidR="00F41BE2" w:rsidRPr="001447ED" w:rsidRDefault="00F41BE2" w:rsidP="00F926AE">
      <w:pPr>
        <w:pStyle w:val="NoSpacing"/>
        <w:jc w:val="both"/>
        <w:rPr>
          <w:rFonts w:ascii="Arial" w:hAnsi="Arial" w:cs="Arial"/>
          <w:sz w:val="24"/>
          <w:szCs w:val="24"/>
        </w:rPr>
      </w:pPr>
    </w:p>
    <w:p w14:paraId="20379BBF" w14:textId="3A81CCD7" w:rsidR="00F41BE2" w:rsidRPr="001447ED" w:rsidRDefault="00F41BE2" w:rsidP="00F926AE">
      <w:pPr>
        <w:pStyle w:val="NoSpacing"/>
        <w:jc w:val="both"/>
        <w:rPr>
          <w:rFonts w:ascii="Arial" w:hAnsi="Arial" w:cs="Arial"/>
          <w:sz w:val="24"/>
          <w:szCs w:val="24"/>
        </w:rPr>
      </w:pPr>
    </w:p>
    <w:p w14:paraId="209C1765" w14:textId="09381505" w:rsidR="00F41BE2" w:rsidRPr="001447ED" w:rsidRDefault="00F41BE2" w:rsidP="00F926AE">
      <w:pPr>
        <w:pStyle w:val="NoSpacing"/>
        <w:jc w:val="both"/>
        <w:rPr>
          <w:rFonts w:ascii="Arial" w:hAnsi="Arial" w:cs="Arial"/>
          <w:sz w:val="24"/>
          <w:szCs w:val="24"/>
        </w:rPr>
      </w:pPr>
    </w:p>
    <w:p w14:paraId="478B236D" w14:textId="6B0F46D2" w:rsidR="00F41BE2" w:rsidRPr="001447ED" w:rsidRDefault="00F41BE2" w:rsidP="00F926AE">
      <w:pPr>
        <w:pStyle w:val="NoSpacing"/>
        <w:jc w:val="both"/>
        <w:rPr>
          <w:rFonts w:ascii="Arial" w:hAnsi="Arial" w:cs="Arial"/>
          <w:sz w:val="24"/>
          <w:szCs w:val="24"/>
        </w:rPr>
      </w:pPr>
    </w:p>
    <w:p w14:paraId="441CE046" w14:textId="070AEF18" w:rsidR="00F41BE2" w:rsidRPr="001447ED" w:rsidRDefault="00F41BE2" w:rsidP="00F926AE">
      <w:pPr>
        <w:pStyle w:val="NoSpacing"/>
        <w:jc w:val="both"/>
        <w:rPr>
          <w:rFonts w:ascii="Arial" w:hAnsi="Arial" w:cs="Arial"/>
          <w:sz w:val="24"/>
          <w:szCs w:val="24"/>
        </w:rPr>
      </w:pPr>
    </w:p>
    <w:p w14:paraId="4983209E" w14:textId="250CF257" w:rsidR="00F41BE2" w:rsidRPr="001447ED" w:rsidRDefault="00F41BE2" w:rsidP="00F926AE">
      <w:pPr>
        <w:pStyle w:val="NoSpacing"/>
        <w:jc w:val="both"/>
        <w:rPr>
          <w:rFonts w:ascii="Arial" w:hAnsi="Arial" w:cs="Arial"/>
          <w:sz w:val="24"/>
          <w:szCs w:val="24"/>
        </w:rPr>
      </w:pPr>
    </w:p>
    <w:p w14:paraId="4C6FAF03" w14:textId="77777777" w:rsidR="00AA54B5" w:rsidRPr="001447ED" w:rsidRDefault="00AA54B5" w:rsidP="00F926AE">
      <w:pPr>
        <w:pStyle w:val="NoSpacing"/>
        <w:jc w:val="both"/>
        <w:rPr>
          <w:rFonts w:ascii="Arial" w:hAnsi="Arial" w:cs="Arial"/>
          <w:b/>
          <w:i/>
          <w:iCs/>
          <w:sz w:val="28"/>
          <w:szCs w:val="28"/>
        </w:rPr>
      </w:pPr>
      <w:r w:rsidRPr="001447ED">
        <w:rPr>
          <w:rFonts w:ascii="Arial" w:hAnsi="Arial" w:cs="Arial"/>
          <w:b/>
          <w:i/>
          <w:iCs/>
          <w:sz w:val="28"/>
          <w:szCs w:val="28"/>
        </w:rPr>
        <w:lastRenderedPageBreak/>
        <w:t xml:space="preserve">VZGOJA IN IZOBRAŽEVANJE </w:t>
      </w:r>
    </w:p>
    <w:p w14:paraId="71D737A1" w14:textId="77777777" w:rsidR="00AA54B5" w:rsidRPr="001447ED" w:rsidRDefault="00AA54B5" w:rsidP="00F926AE">
      <w:pPr>
        <w:pStyle w:val="NoSpacing"/>
        <w:jc w:val="both"/>
        <w:rPr>
          <w:rFonts w:ascii="Arial" w:hAnsi="Arial" w:cs="Arial"/>
          <w:bCs/>
          <w:sz w:val="24"/>
          <w:szCs w:val="24"/>
        </w:rPr>
      </w:pPr>
    </w:p>
    <w:p w14:paraId="20A78D03" w14:textId="41BF89FC" w:rsidR="001E0293" w:rsidRPr="001447ED" w:rsidRDefault="00FA5DEC" w:rsidP="00F926AE">
      <w:pPr>
        <w:pStyle w:val="NoSpacing"/>
        <w:jc w:val="both"/>
        <w:rPr>
          <w:rFonts w:ascii="Arial" w:hAnsi="Arial" w:cs="Arial"/>
          <w:bCs/>
          <w:sz w:val="24"/>
          <w:szCs w:val="24"/>
        </w:rPr>
      </w:pPr>
      <w:r w:rsidRPr="001447ED">
        <w:rPr>
          <w:rFonts w:ascii="Arial" w:hAnsi="Arial" w:cs="Arial"/>
          <w:bCs/>
          <w:sz w:val="24"/>
          <w:szCs w:val="24"/>
        </w:rPr>
        <w:t>V Sloveniji je osnovnošolsko izobraževanje obvezno</w:t>
      </w:r>
      <w:r w:rsidR="00A853CE" w:rsidRPr="001447ED">
        <w:rPr>
          <w:rFonts w:ascii="Arial" w:hAnsi="Arial" w:cs="Arial"/>
          <w:bCs/>
          <w:sz w:val="24"/>
          <w:szCs w:val="24"/>
        </w:rPr>
        <w:t>. Država mora zato zagotoviti v</w:t>
      </w:r>
      <w:r w:rsidR="001E0293" w:rsidRPr="001447ED">
        <w:rPr>
          <w:rFonts w:ascii="Arial" w:hAnsi="Arial" w:cs="Arial"/>
          <w:bCs/>
          <w:sz w:val="24"/>
          <w:szCs w:val="24"/>
        </w:rPr>
        <w:t>arno, učinkovito, pravično, dostopno, kakovostno in prožno  vzgojno-izobraževalno okolje, ki omogoča posameznemu otroku in mladostniku razviti njegove individ</w:t>
      </w:r>
      <w:r w:rsidR="00A853CE" w:rsidRPr="001447ED">
        <w:rPr>
          <w:rFonts w:ascii="Arial" w:hAnsi="Arial" w:cs="Arial"/>
          <w:bCs/>
          <w:sz w:val="24"/>
          <w:szCs w:val="24"/>
        </w:rPr>
        <w:t>u</w:t>
      </w:r>
      <w:r w:rsidR="001E0293" w:rsidRPr="001447ED">
        <w:rPr>
          <w:rFonts w:ascii="Arial" w:hAnsi="Arial" w:cs="Arial"/>
          <w:bCs/>
          <w:sz w:val="24"/>
          <w:szCs w:val="24"/>
        </w:rPr>
        <w:t>alne sposobnosti in kompetence</w:t>
      </w:r>
      <w:r w:rsidR="003D4014" w:rsidRPr="001447ED">
        <w:rPr>
          <w:rFonts w:ascii="Arial" w:hAnsi="Arial" w:cs="Arial"/>
          <w:bCs/>
          <w:sz w:val="24"/>
          <w:szCs w:val="24"/>
        </w:rPr>
        <w:t>,</w:t>
      </w:r>
      <w:r w:rsidR="001E0293" w:rsidRPr="001447ED">
        <w:rPr>
          <w:rFonts w:ascii="Arial" w:hAnsi="Arial" w:cs="Arial"/>
          <w:bCs/>
          <w:sz w:val="24"/>
          <w:szCs w:val="24"/>
        </w:rPr>
        <w:t xml:space="preserve"> ob spodbujanju vrednot sodelovanja in medsebojne povezanosti</w:t>
      </w:r>
      <w:r w:rsidR="003D4014" w:rsidRPr="001447ED">
        <w:rPr>
          <w:rFonts w:ascii="Arial" w:hAnsi="Arial" w:cs="Arial"/>
          <w:bCs/>
          <w:sz w:val="24"/>
          <w:szCs w:val="24"/>
        </w:rPr>
        <w:t>,</w:t>
      </w:r>
      <w:r w:rsidR="001E0293" w:rsidRPr="001447ED">
        <w:rPr>
          <w:rFonts w:ascii="Arial" w:hAnsi="Arial" w:cs="Arial"/>
          <w:bCs/>
          <w:sz w:val="24"/>
          <w:szCs w:val="24"/>
        </w:rPr>
        <w:t xml:space="preserve"> ter pridobivanj znanja na mednarodno konkurenčni ravni.</w:t>
      </w:r>
    </w:p>
    <w:p w14:paraId="4794B715" w14:textId="77777777" w:rsidR="00AA54B5" w:rsidRPr="001447ED" w:rsidRDefault="00AA54B5" w:rsidP="00F926AE">
      <w:pPr>
        <w:pStyle w:val="NoSpacing"/>
        <w:jc w:val="both"/>
        <w:rPr>
          <w:rFonts w:ascii="Arial" w:hAnsi="Arial" w:cs="Arial"/>
          <w:bCs/>
          <w:sz w:val="24"/>
          <w:szCs w:val="24"/>
        </w:rPr>
      </w:pPr>
    </w:p>
    <w:p w14:paraId="0DC905F5" w14:textId="25296494" w:rsidR="00170BB1" w:rsidRPr="001447ED" w:rsidRDefault="00170BB1" w:rsidP="00F926AE">
      <w:pPr>
        <w:pStyle w:val="NoSpacing"/>
        <w:jc w:val="both"/>
        <w:rPr>
          <w:rFonts w:ascii="Arial" w:hAnsi="Arial" w:cs="Arial"/>
          <w:bCs/>
          <w:sz w:val="24"/>
          <w:szCs w:val="24"/>
        </w:rPr>
      </w:pPr>
      <w:r w:rsidRPr="001447ED">
        <w:rPr>
          <w:rFonts w:ascii="Arial" w:hAnsi="Arial" w:cs="Arial"/>
          <w:bCs/>
          <w:sz w:val="24"/>
          <w:szCs w:val="24"/>
        </w:rPr>
        <w:t>Šola naj uči in vzgaja na način, da spodbuja sodelovanje, samoiniciativnost, ustvarjalnost, kritično mišljenje, podjetnost ter digitalno pismenost.</w:t>
      </w:r>
    </w:p>
    <w:p w14:paraId="4AE13200" w14:textId="203C827C" w:rsidR="00170BB1" w:rsidRPr="001447ED" w:rsidRDefault="00F4792C" w:rsidP="00F926AE">
      <w:pPr>
        <w:pStyle w:val="NoSpacing"/>
        <w:jc w:val="both"/>
        <w:rPr>
          <w:rFonts w:ascii="Arial" w:hAnsi="Arial" w:cs="Arial"/>
          <w:bCs/>
          <w:sz w:val="24"/>
          <w:szCs w:val="24"/>
        </w:rPr>
      </w:pPr>
      <w:r w:rsidRPr="001447ED">
        <w:rPr>
          <w:rFonts w:ascii="Arial" w:hAnsi="Arial" w:cs="Arial"/>
          <w:bCs/>
          <w:sz w:val="24"/>
          <w:szCs w:val="24"/>
        </w:rPr>
        <w:t>Š</w:t>
      </w:r>
      <w:r w:rsidR="00170BB1" w:rsidRPr="001447ED">
        <w:rPr>
          <w:rFonts w:ascii="Arial" w:hAnsi="Arial" w:cs="Arial"/>
          <w:bCs/>
          <w:sz w:val="24"/>
          <w:szCs w:val="24"/>
        </w:rPr>
        <w:t>ola je avtonomna ustanova z jasnimi pravili delovanja, definiranimi odnosi učenci/starši – učitelji/šola – nacionalna zakonodaja/ministrstvo.</w:t>
      </w:r>
      <w:r w:rsidR="00123F19" w:rsidRPr="001447ED">
        <w:rPr>
          <w:rFonts w:ascii="Arial" w:hAnsi="Arial" w:cs="Arial"/>
          <w:bCs/>
          <w:sz w:val="24"/>
          <w:szCs w:val="24"/>
        </w:rPr>
        <w:t xml:space="preserve"> Učni načrt mora biti prilagojen zahtevam sodobnega časa</w:t>
      </w:r>
      <w:r w:rsidR="003A14F9" w:rsidRPr="001447ED">
        <w:rPr>
          <w:rFonts w:ascii="Arial" w:hAnsi="Arial" w:cs="Arial"/>
          <w:bCs/>
          <w:sz w:val="24"/>
          <w:szCs w:val="24"/>
        </w:rPr>
        <w:t xml:space="preserve"> ter strokovnim podlagam, zagotovo pa ne željam staršev. Okrepiti je treba avtonomnost učiteljev in zanimanje za učiteljski poklic</w:t>
      </w:r>
      <w:r w:rsidR="000B4A9A" w:rsidRPr="001447ED">
        <w:rPr>
          <w:rFonts w:ascii="Arial" w:hAnsi="Arial" w:cs="Arial"/>
          <w:bCs/>
          <w:sz w:val="24"/>
          <w:szCs w:val="24"/>
        </w:rPr>
        <w:t>.</w:t>
      </w:r>
    </w:p>
    <w:p w14:paraId="5043328D" w14:textId="77777777" w:rsidR="0022069E" w:rsidRPr="001447ED" w:rsidRDefault="0022069E" w:rsidP="00F926AE">
      <w:pPr>
        <w:pStyle w:val="NoSpacing"/>
        <w:jc w:val="both"/>
        <w:rPr>
          <w:rFonts w:ascii="Arial" w:hAnsi="Arial" w:cs="Arial"/>
          <w:bCs/>
          <w:sz w:val="24"/>
          <w:szCs w:val="24"/>
        </w:rPr>
      </w:pPr>
    </w:p>
    <w:p w14:paraId="2093730A" w14:textId="77777777" w:rsidR="0022069E" w:rsidRPr="001447ED" w:rsidRDefault="0022069E" w:rsidP="00563381">
      <w:pPr>
        <w:pStyle w:val="NoSpacing"/>
        <w:numPr>
          <w:ilvl w:val="0"/>
          <w:numId w:val="166"/>
        </w:numPr>
        <w:jc w:val="both"/>
        <w:rPr>
          <w:rFonts w:ascii="Arial" w:hAnsi="Arial" w:cs="Arial"/>
          <w:i/>
          <w:sz w:val="24"/>
          <w:szCs w:val="24"/>
        </w:rPr>
      </w:pPr>
      <w:r w:rsidRPr="001447ED">
        <w:rPr>
          <w:rFonts w:ascii="Arial" w:hAnsi="Arial" w:cs="Arial"/>
          <w:i/>
          <w:sz w:val="24"/>
          <w:szCs w:val="24"/>
        </w:rPr>
        <w:t>Predšolska vzgoja</w:t>
      </w:r>
    </w:p>
    <w:p w14:paraId="2CF7EAF0" w14:textId="77777777" w:rsidR="0022069E" w:rsidRPr="001447ED" w:rsidRDefault="0022069E" w:rsidP="00F926AE">
      <w:pPr>
        <w:pStyle w:val="NoSpacing"/>
        <w:jc w:val="both"/>
        <w:rPr>
          <w:rFonts w:ascii="Arial" w:hAnsi="Arial" w:cs="Arial"/>
          <w:b/>
          <w:sz w:val="24"/>
          <w:szCs w:val="24"/>
        </w:rPr>
      </w:pPr>
    </w:p>
    <w:p w14:paraId="39E39B8B" w14:textId="77777777" w:rsidR="00D91CDE" w:rsidRPr="001447ED" w:rsidRDefault="00D91CDE" w:rsidP="00F926AE">
      <w:pPr>
        <w:pStyle w:val="NoSpacing"/>
        <w:jc w:val="both"/>
        <w:rPr>
          <w:rFonts w:ascii="Arial" w:hAnsi="Arial" w:cs="Arial"/>
          <w:bCs/>
          <w:sz w:val="24"/>
          <w:szCs w:val="24"/>
        </w:rPr>
      </w:pPr>
      <w:r w:rsidRPr="001447ED">
        <w:rPr>
          <w:rFonts w:ascii="Arial" w:hAnsi="Arial" w:cs="Arial"/>
          <w:bCs/>
          <w:sz w:val="24"/>
          <w:szCs w:val="24"/>
        </w:rPr>
        <w:t xml:space="preserve">Cilj 2030: univerzalna dostopnost, visoka kakovost in sistematična zgodnja pismenost/številska pismenost – </w:t>
      </w:r>
      <w:r w:rsidRPr="001447ED">
        <w:rPr>
          <w:rFonts w:ascii="Arial" w:hAnsi="Arial" w:cs="Arial"/>
          <w:b/>
          <w:sz w:val="24"/>
          <w:szCs w:val="24"/>
        </w:rPr>
        <w:t>vrtec kot prva učilnica slovenščine, socializacije in radovednosti</w:t>
      </w:r>
      <w:r w:rsidRPr="001447ED">
        <w:rPr>
          <w:rFonts w:ascii="Arial" w:hAnsi="Arial" w:cs="Arial"/>
          <w:bCs/>
          <w:sz w:val="24"/>
          <w:szCs w:val="24"/>
        </w:rPr>
        <w:t xml:space="preserve">. </w:t>
      </w:r>
    </w:p>
    <w:p w14:paraId="47C1EDCD" w14:textId="77777777" w:rsidR="00D91CDE" w:rsidRPr="001447ED" w:rsidRDefault="00D91CDE" w:rsidP="00F926AE">
      <w:pPr>
        <w:pStyle w:val="NoSpacing"/>
        <w:jc w:val="both"/>
        <w:rPr>
          <w:rFonts w:ascii="Arial" w:hAnsi="Arial" w:cs="Arial"/>
          <w:b/>
          <w:sz w:val="24"/>
          <w:szCs w:val="24"/>
        </w:rPr>
      </w:pPr>
    </w:p>
    <w:p w14:paraId="3259803B" w14:textId="52020F54" w:rsidR="00D91CDE" w:rsidRPr="001447ED" w:rsidRDefault="00D91CDE" w:rsidP="00F926AE">
      <w:pPr>
        <w:pStyle w:val="NoSpacing"/>
        <w:jc w:val="both"/>
        <w:rPr>
          <w:rFonts w:ascii="Arial" w:hAnsi="Arial" w:cs="Arial"/>
          <w:b/>
          <w:sz w:val="24"/>
          <w:szCs w:val="24"/>
        </w:rPr>
      </w:pPr>
      <w:r w:rsidRPr="001447ED">
        <w:rPr>
          <w:rFonts w:ascii="Arial" w:hAnsi="Arial" w:cs="Arial"/>
          <w:b/>
          <w:sz w:val="24"/>
          <w:szCs w:val="24"/>
        </w:rPr>
        <w:t>Pr</w:t>
      </w:r>
      <w:r w:rsidR="00175AC4" w:rsidRPr="001447ED">
        <w:rPr>
          <w:rFonts w:ascii="Arial" w:hAnsi="Arial" w:cs="Arial"/>
          <w:b/>
          <w:sz w:val="24"/>
          <w:szCs w:val="24"/>
        </w:rPr>
        <w:t>ednostni</w:t>
      </w:r>
      <w:r w:rsidRPr="001447ED">
        <w:rPr>
          <w:rFonts w:ascii="Arial" w:hAnsi="Arial" w:cs="Arial"/>
          <w:b/>
          <w:sz w:val="24"/>
          <w:szCs w:val="24"/>
        </w:rPr>
        <w:t xml:space="preserve"> ukrepi</w:t>
      </w:r>
    </w:p>
    <w:p w14:paraId="3415E6F5" w14:textId="175BD5CE" w:rsidR="0022069E" w:rsidRPr="001447ED" w:rsidRDefault="0022069E" w:rsidP="00F926AE">
      <w:pPr>
        <w:pStyle w:val="NoSpacing"/>
        <w:numPr>
          <w:ilvl w:val="0"/>
          <w:numId w:val="57"/>
        </w:numPr>
        <w:jc w:val="both"/>
        <w:rPr>
          <w:rFonts w:ascii="Arial" w:hAnsi="Arial" w:cs="Arial"/>
          <w:bCs/>
          <w:sz w:val="24"/>
          <w:szCs w:val="24"/>
        </w:rPr>
      </w:pPr>
      <w:r w:rsidRPr="001447ED">
        <w:rPr>
          <w:rFonts w:ascii="Arial" w:hAnsi="Arial" w:cs="Arial"/>
          <w:bCs/>
          <w:sz w:val="24"/>
          <w:szCs w:val="24"/>
        </w:rPr>
        <w:t xml:space="preserve">Nacionalni standard “ničelnih čakalnih vrst”: </w:t>
      </w:r>
      <w:r w:rsidRPr="001447ED">
        <w:rPr>
          <w:rFonts w:ascii="Arial" w:hAnsi="Arial" w:cs="Arial"/>
          <w:b/>
          <w:sz w:val="24"/>
          <w:szCs w:val="24"/>
        </w:rPr>
        <w:t>obvezna centralizacija vpisov v vseh občinah</w:t>
      </w:r>
      <w:r w:rsidRPr="001447ED">
        <w:rPr>
          <w:rFonts w:ascii="Arial" w:hAnsi="Arial" w:cs="Arial"/>
          <w:bCs/>
          <w:sz w:val="24"/>
          <w:szCs w:val="24"/>
        </w:rPr>
        <w:t>; mesečno javno poročanje o zasedenosti in čakalnih seznamih; skupna državna</w:t>
      </w:r>
      <w:r w:rsidR="003D4014" w:rsidRPr="001447ED">
        <w:rPr>
          <w:rFonts w:ascii="Arial" w:hAnsi="Arial" w:cs="Arial"/>
          <w:bCs/>
          <w:sz w:val="24"/>
          <w:szCs w:val="24"/>
        </w:rPr>
        <w:t>/</w:t>
      </w:r>
      <w:r w:rsidRPr="001447ED">
        <w:rPr>
          <w:rFonts w:ascii="Arial" w:hAnsi="Arial" w:cs="Arial"/>
          <w:bCs/>
          <w:sz w:val="24"/>
          <w:szCs w:val="24"/>
        </w:rPr>
        <w:t>občinska ekipa za “hot spot” občine</w:t>
      </w:r>
      <w:r w:rsidR="003D4014" w:rsidRPr="001447ED">
        <w:rPr>
          <w:rFonts w:ascii="Arial" w:hAnsi="Arial" w:cs="Arial"/>
          <w:bCs/>
          <w:sz w:val="24"/>
          <w:szCs w:val="24"/>
        </w:rPr>
        <w:t>;</w:t>
      </w:r>
    </w:p>
    <w:p w14:paraId="35278B98" w14:textId="03AB8AEE" w:rsidR="0022069E" w:rsidRPr="001447ED" w:rsidRDefault="0022069E" w:rsidP="00F926AE">
      <w:pPr>
        <w:pStyle w:val="NoSpacing"/>
        <w:numPr>
          <w:ilvl w:val="0"/>
          <w:numId w:val="57"/>
        </w:numPr>
        <w:jc w:val="both"/>
        <w:rPr>
          <w:rFonts w:ascii="Arial" w:hAnsi="Arial" w:cs="Arial"/>
          <w:bCs/>
          <w:sz w:val="24"/>
          <w:szCs w:val="24"/>
        </w:rPr>
      </w:pPr>
      <w:r w:rsidRPr="001447ED">
        <w:rPr>
          <w:rFonts w:ascii="Arial" w:hAnsi="Arial" w:cs="Arial"/>
          <w:bCs/>
          <w:sz w:val="24"/>
          <w:szCs w:val="24"/>
        </w:rPr>
        <w:t>Intenzivni jezikovni modul</w:t>
      </w:r>
      <w:r w:rsidR="008D3A28" w:rsidRPr="001447ED">
        <w:rPr>
          <w:rFonts w:ascii="Arial" w:hAnsi="Arial" w:cs="Arial"/>
          <w:bCs/>
          <w:sz w:val="24"/>
          <w:szCs w:val="24"/>
        </w:rPr>
        <w:t xml:space="preserve"> slovenščine za tujegovoreče otroke</w:t>
      </w:r>
      <w:r w:rsidRPr="001447ED">
        <w:rPr>
          <w:rFonts w:ascii="Arial" w:hAnsi="Arial" w:cs="Arial"/>
          <w:bCs/>
          <w:sz w:val="24"/>
          <w:szCs w:val="24"/>
        </w:rPr>
        <w:t>: min. 5 pedagoških ur tedensko; po potrebi poletne pripravljalnice pred vstopom v 1. razred</w:t>
      </w:r>
      <w:r w:rsidR="003D4014" w:rsidRPr="001447ED">
        <w:rPr>
          <w:rFonts w:ascii="Arial" w:hAnsi="Arial" w:cs="Arial"/>
          <w:bCs/>
          <w:sz w:val="24"/>
          <w:szCs w:val="24"/>
        </w:rPr>
        <w:t>;</w:t>
      </w:r>
    </w:p>
    <w:p w14:paraId="108A0834" w14:textId="312B9A26" w:rsidR="00B06F3F" w:rsidRPr="001447ED" w:rsidRDefault="0022069E" w:rsidP="00F926AE">
      <w:pPr>
        <w:pStyle w:val="NoSpacing"/>
        <w:numPr>
          <w:ilvl w:val="0"/>
          <w:numId w:val="57"/>
        </w:numPr>
        <w:jc w:val="both"/>
        <w:rPr>
          <w:rFonts w:ascii="Arial" w:hAnsi="Arial" w:cs="Arial"/>
          <w:bCs/>
          <w:sz w:val="24"/>
          <w:szCs w:val="24"/>
        </w:rPr>
      </w:pPr>
      <w:r w:rsidRPr="001447ED">
        <w:rPr>
          <w:rFonts w:ascii="Arial" w:hAnsi="Arial" w:cs="Arial"/>
          <w:bCs/>
          <w:sz w:val="24"/>
          <w:szCs w:val="24"/>
        </w:rPr>
        <w:t>Dodatni strokovni delavec (učitelj slovenščine/jezikovni mediator) v oddelkih z visokim deležem tujegovorečih; razvoj didaktičnih kompletov (slovar</w:t>
      </w:r>
      <w:r w:rsidR="003D4014" w:rsidRPr="001447ED">
        <w:rPr>
          <w:rFonts w:ascii="Arial" w:hAnsi="Arial" w:cs="Arial"/>
          <w:bCs/>
          <w:sz w:val="24"/>
          <w:szCs w:val="24"/>
        </w:rPr>
        <w:t>j</w:t>
      </w:r>
      <w:r w:rsidRPr="001447ED">
        <w:rPr>
          <w:rFonts w:ascii="Arial" w:hAnsi="Arial" w:cs="Arial"/>
          <w:bCs/>
          <w:sz w:val="24"/>
          <w:szCs w:val="24"/>
        </w:rPr>
        <w:t>i, igre, zgodbe)</w:t>
      </w:r>
      <w:r w:rsidR="003D4014" w:rsidRPr="001447ED">
        <w:rPr>
          <w:rFonts w:ascii="Arial" w:hAnsi="Arial" w:cs="Arial"/>
          <w:bCs/>
          <w:sz w:val="24"/>
          <w:szCs w:val="24"/>
        </w:rPr>
        <w:t>;</w:t>
      </w:r>
    </w:p>
    <w:p w14:paraId="2CC4E3E5" w14:textId="49BDC70D" w:rsidR="0022069E" w:rsidRPr="001447ED" w:rsidRDefault="0022069E" w:rsidP="00F926AE">
      <w:pPr>
        <w:pStyle w:val="NoSpacing"/>
        <w:numPr>
          <w:ilvl w:val="0"/>
          <w:numId w:val="57"/>
        </w:numPr>
        <w:jc w:val="both"/>
        <w:rPr>
          <w:rFonts w:ascii="Arial" w:hAnsi="Arial" w:cs="Arial"/>
          <w:bCs/>
          <w:sz w:val="24"/>
          <w:szCs w:val="24"/>
        </w:rPr>
      </w:pPr>
      <w:r w:rsidRPr="001447ED">
        <w:rPr>
          <w:rFonts w:ascii="Arial" w:hAnsi="Arial" w:cs="Arial"/>
          <w:bCs/>
          <w:sz w:val="24"/>
          <w:szCs w:val="24"/>
        </w:rPr>
        <w:t xml:space="preserve">Mobilni logopedski timi (regijsko), ki na poziv vrtca izvedejo oceno in kratke intervencije; prioritetno financiranje asistenc v oddelkih z več OPP. </w:t>
      </w:r>
    </w:p>
    <w:p w14:paraId="0FA1EEBA" w14:textId="77777777" w:rsidR="00D91CDE" w:rsidRPr="001447ED" w:rsidRDefault="00D91CDE" w:rsidP="00F926AE">
      <w:pPr>
        <w:pStyle w:val="NoSpacing"/>
        <w:jc w:val="both"/>
        <w:rPr>
          <w:rFonts w:ascii="Arial" w:hAnsi="Arial" w:cs="Arial"/>
          <w:bCs/>
          <w:sz w:val="24"/>
          <w:szCs w:val="24"/>
        </w:rPr>
      </w:pPr>
    </w:p>
    <w:p w14:paraId="50299C6A" w14:textId="43BE1F7B" w:rsidR="00CD4A6D" w:rsidRPr="001447ED" w:rsidRDefault="00CD4A6D" w:rsidP="00F926AE">
      <w:pPr>
        <w:pStyle w:val="NoSpacing"/>
        <w:jc w:val="both"/>
        <w:rPr>
          <w:rFonts w:ascii="Arial" w:hAnsi="Arial" w:cs="Arial"/>
          <w:b/>
          <w:sz w:val="24"/>
          <w:szCs w:val="24"/>
        </w:rPr>
      </w:pPr>
      <w:r w:rsidRPr="001447ED">
        <w:rPr>
          <w:rFonts w:ascii="Arial" w:hAnsi="Arial" w:cs="Arial"/>
          <w:b/>
          <w:sz w:val="24"/>
          <w:szCs w:val="24"/>
        </w:rPr>
        <w:t>Ukrepi mandata</w:t>
      </w:r>
    </w:p>
    <w:p w14:paraId="5BE36226" w14:textId="70C57819" w:rsidR="0022069E" w:rsidRPr="001447ED" w:rsidRDefault="0022069E" w:rsidP="00F926AE">
      <w:pPr>
        <w:pStyle w:val="NoSpacing"/>
        <w:numPr>
          <w:ilvl w:val="0"/>
          <w:numId w:val="58"/>
        </w:numPr>
        <w:jc w:val="both"/>
        <w:rPr>
          <w:rFonts w:ascii="Arial" w:hAnsi="Arial" w:cs="Arial"/>
          <w:bCs/>
          <w:sz w:val="24"/>
          <w:szCs w:val="24"/>
        </w:rPr>
      </w:pPr>
      <w:r w:rsidRPr="001447ED">
        <w:rPr>
          <w:rFonts w:ascii="Arial" w:hAnsi="Arial" w:cs="Arial"/>
          <w:bCs/>
          <w:sz w:val="24"/>
          <w:szCs w:val="24"/>
        </w:rPr>
        <w:t xml:space="preserve">Ciljne štipendije za logopede, specialne pedagoge, vzgojitelje (zlasti za </w:t>
      </w:r>
      <w:r w:rsidR="00F51A17" w:rsidRPr="001447ED">
        <w:rPr>
          <w:rFonts w:ascii="Arial" w:hAnsi="Arial" w:cs="Arial"/>
          <w:bCs/>
          <w:sz w:val="24"/>
          <w:szCs w:val="24"/>
        </w:rPr>
        <w:t>ruralna</w:t>
      </w:r>
      <w:r w:rsidRPr="001447ED">
        <w:rPr>
          <w:rFonts w:ascii="Arial" w:hAnsi="Arial" w:cs="Arial"/>
          <w:bCs/>
          <w:sz w:val="24"/>
          <w:szCs w:val="24"/>
        </w:rPr>
        <w:t xml:space="preserve"> območja) + zaveza prve zaposlitve v javnem vrtcu</w:t>
      </w:r>
      <w:r w:rsidR="003D4014" w:rsidRPr="001447ED">
        <w:rPr>
          <w:rFonts w:ascii="Arial" w:hAnsi="Arial" w:cs="Arial"/>
          <w:bCs/>
          <w:sz w:val="24"/>
          <w:szCs w:val="24"/>
        </w:rPr>
        <w:t>;</w:t>
      </w:r>
    </w:p>
    <w:p w14:paraId="3D39257F" w14:textId="629D3E2E" w:rsidR="0022069E" w:rsidRPr="001447ED" w:rsidRDefault="0022069E" w:rsidP="00F926AE">
      <w:pPr>
        <w:pStyle w:val="NoSpacing"/>
        <w:numPr>
          <w:ilvl w:val="0"/>
          <w:numId w:val="58"/>
        </w:numPr>
        <w:jc w:val="both"/>
        <w:rPr>
          <w:rFonts w:ascii="Arial" w:hAnsi="Arial" w:cs="Arial"/>
          <w:bCs/>
          <w:sz w:val="24"/>
          <w:szCs w:val="24"/>
        </w:rPr>
      </w:pPr>
      <w:r w:rsidRPr="001447ED">
        <w:rPr>
          <w:rFonts w:ascii="Arial" w:hAnsi="Arial" w:cs="Arial"/>
          <w:bCs/>
          <w:sz w:val="24"/>
          <w:szCs w:val="24"/>
        </w:rPr>
        <w:t>Regionalni centri podpore (logopedija, specialna pedagogika) kot partnerji vrtcem</w:t>
      </w:r>
      <w:r w:rsidR="003D4014" w:rsidRPr="001447ED">
        <w:rPr>
          <w:rFonts w:ascii="Arial" w:hAnsi="Arial" w:cs="Arial"/>
          <w:bCs/>
          <w:sz w:val="24"/>
          <w:szCs w:val="24"/>
        </w:rPr>
        <w:t>;</w:t>
      </w:r>
    </w:p>
    <w:p w14:paraId="54603CDF" w14:textId="0154B9AB" w:rsidR="0022069E" w:rsidRPr="001447ED" w:rsidRDefault="0022069E" w:rsidP="00F926AE">
      <w:pPr>
        <w:pStyle w:val="NoSpacing"/>
        <w:numPr>
          <w:ilvl w:val="0"/>
          <w:numId w:val="58"/>
        </w:numPr>
        <w:jc w:val="both"/>
        <w:rPr>
          <w:rFonts w:ascii="Arial" w:hAnsi="Arial" w:cs="Arial"/>
          <w:bCs/>
          <w:sz w:val="24"/>
          <w:szCs w:val="24"/>
        </w:rPr>
      </w:pPr>
      <w:r w:rsidRPr="001447ED">
        <w:rPr>
          <w:rFonts w:ascii="Arial" w:hAnsi="Arial" w:cs="Arial"/>
          <w:bCs/>
          <w:sz w:val="24"/>
          <w:szCs w:val="24"/>
        </w:rPr>
        <w:t>Sistematična vključenost staršev</w:t>
      </w:r>
      <w:r w:rsidR="003D4014" w:rsidRPr="001447ED">
        <w:rPr>
          <w:rFonts w:ascii="Arial" w:hAnsi="Arial" w:cs="Arial"/>
          <w:bCs/>
          <w:sz w:val="24"/>
          <w:szCs w:val="24"/>
        </w:rPr>
        <w:t>;</w:t>
      </w:r>
    </w:p>
    <w:p w14:paraId="6D4274F1" w14:textId="7D302FC0" w:rsidR="0022069E" w:rsidRPr="001447ED" w:rsidRDefault="0022069E" w:rsidP="00F926AE">
      <w:pPr>
        <w:pStyle w:val="NoSpacing"/>
        <w:numPr>
          <w:ilvl w:val="0"/>
          <w:numId w:val="58"/>
        </w:numPr>
        <w:jc w:val="both"/>
        <w:rPr>
          <w:rFonts w:ascii="Arial" w:hAnsi="Arial" w:cs="Arial"/>
          <w:bCs/>
          <w:sz w:val="24"/>
          <w:szCs w:val="24"/>
        </w:rPr>
      </w:pPr>
      <w:r w:rsidRPr="001447ED">
        <w:rPr>
          <w:rFonts w:ascii="Arial" w:hAnsi="Arial" w:cs="Arial"/>
          <w:bCs/>
          <w:sz w:val="24"/>
          <w:szCs w:val="24"/>
        </w:rPr>
        <w:t xml:space="preserve">Modularni urniki in fleksibilni časi (npr. podaljšan popoldanski termin) v urbanih sredinah; premišljena raba alternativ (družinski vrtec, varuške) z jasnimi standardi. </w:t>
      </w:r>
    </w:p>
    <w:p w14:paraId="34578B92" w14:textId="0B161737" w:rsidR="000B4A9A" w:rsidRPr="001447ED" w:rsidRDefault="000B4A9A" w:rsidP="00F926AE">
      <w:pPr>
        <w:pStyle w:val="NoSpacing"/>
        <w:jc w:val="both"/>
        <w:rPr>
          <w:rFonts w:ascii="Arial" w:hAnsi="Arial" w:cs="Arial"/>
          <w:bCs/>
          <w:sz w:val="24"/>
          <w:szCs w:val="24"/>
        </w:rPr>
      </w:pPr>
    </w:p>
    <w:p w14:paraId="32298212" w14:textId="33FF45B1" w:rsidR="00A64F55" w:rsidRPr="001447ED" w:rsidRDefault="00A64F55" w:rsidP="00563381">
      <w:pPr>
        <w:pStyle w:val="NoSpacing"/>
        <w:numPr>
          <w:ilvl w:val="0"/>
          <w:numId w:val="166"/>
        </w:numPr>
        <w:jc w:val="both"/>
        <w:rPr>
          <w:rFonts w:ascii="Arial" w:hAnsi="Arial" w:cs="Arial"/>
          <w:i/>
          <w:sz w:val="24"/>
          <w:szCs w:val="24"/>
        </w:rPr>
      </w:pPr>
      <w:r w:rsidRPr="001447ED">
        <w:rPr>
          <w:rFonts w:ascii="Arial" w:hAnsi="Arial" w:cs="Arial"/>
          <w:i/>
          <w:sz w:val="24"/>
          <w:szCs w:val="24"/>
        </w:rPr>
        <w:t>Osnovna šola</w:t>
      </w:r>
    </w:p>
    <w:p w14:paraId="7D6FB451" w14:textId="77777777" w:rsidR="00A64F55" w:rsidRPr="001447ED" w:rsidRDefault="00A64F55" w:rsidP="00F926AE">
      <w:pPr>
        <w:pStyle w:val="NoSpacing"/>
        <w:jc w:val="both"/>
        <w:rPr>
          <w:rFonts w:ascii="Arial" w:hAnsi="Arial" w:cs="Arial"/>
          <w:bCs/>
          <w:sz w:val="24"/>
          <w:szCs w:val="24"/>
        </w:rPr>
      </w:pPr>
    </w:p>
    <w:p w14:paraId="14DAE22A" w14:textId="383148E8" w:rsidR="00A75605" w:rsidRPr="001447ED" w:rsidRDefault="00A75605" w:rsidP="00F926AE">
      <w:pPr>
        <w:pStyle w:val="NoSpacing"/>
        <w:jc w:val="both"/>
        <w:rPr>
          <w:rFonts w:ascii="Arial" w:hAnsi="Arial" w:cs="Arial"/>
          <w:bCs/>
          <w:sz w:val="24"/>
          <w:szCs w:val="24"/>
        </w:rPr>
      </w:pPr>
      <w:r w:rsidRPr="001447ED">
        <w:rPr>
          <w:rFonts w:ascii="Arial" w:hAnsi="Arial" w:cs="Arial"/>
          <w:bCs/>
          <w:sz w:val="24"/>
          <w:szCs w:val="24"/>
        </w:rPr>
        <w:t xml:space="preserve">Cilj 2030: </w:t>
      </w:r>
      <w:r w:rsidRPr="001447ED">
        <w:rPr>
          <w:rFonts w:ascii="Arial" w:hAnsi="Arial" w:cs="Arial"/>
          <w:b/>
          <w:sz w:val="24"/>
          <w:szCs w:val="24"/>
        </w:rPr>
        <w:t>odlična pismenost</w:t>
      </w:r>
      <w:r w:rsidRPr="001447ED">
        <w:rPr>
          <w:rFonts w:ascii="Arial" w:hAnsi="Arial" w:cs="Arial"/>
          <w:bCs/>
          <w:sz w:val="24"/>
          <w:szCs w:val="24"/>
        </w:rPr>
        <w:t xml:space="preserve"> (bralna, matematična, naravoslovna in digitalna), </w:t>
      </w:r>
      <w:r w:rsidRPr="001447ED">
        <w:rPr>
          <w:rFonts w:ascii="Arial" w:hAnsi="Arial" w:cs="Arial"/>
          <w:b/>
          <w:sz w:val="24"/>
          <w:szCs w:val="24"/>
        </w:rPr>
        <w:t>osnove logike in kritičnega mišljenja</w:t>
      </w:r>
      <w:r w:rsidRPr="001447ED">
        <w:rPr>
          <w:rFonts w:ascii="Arial" w:hAnsi="Arial" w:cs="Arial"/>
          <w:bCs/>
          <w:sz w:val="24"/>
          <w:szCs w:val="24"/>
        </w:rPr>
        <w:t xml:space="preserve"> ter </w:t>
      </w:r>
      <w:r w:rsidR="00AA6F4E" w:rsidRPr="001447ED">
        <w:rPr>
          <w:rFonts w:ascii="Arial" w:hAnsi="Arial" w:cs="Arial"/>
          <w:bCs/>
          <w:sz w:val="24"/>
          <w:szCs w:val="24"/>
        </w:rPr>
        <w:t>spodbude za</w:t>
      </w:r>
      <w:r w:rsidRPr="001447ED">
        <w:rPr>
          <w:rFonts w:ascii="Arial" w:hAnsi="Arial" w:cs="Arial"/>
          <w:bCs/>
          <w:sz w:val="24"/>
          <w:szCs w:val="24"/>
        </w:rPr>
        <w:t xml:space="preserve"> kariern</w:t>
      </w:r>
      <w:r w:rsidR="00AA6F4E" w:rsidRPr="001447ED">
        <w:rPr>
          <w:rFonts w:ascii="Arial" w:hAnsi="Arial" w:cs="Arial"/>
          <w:bCs/>
          <w:sz w:val="24"/>
          <w:szCs w:val="24"/>
        </w:rPr>
        <w:t>o</w:t>
      </w:r>
      <w:r w:rsidRPr="001447ED">
        <w:rPr>
          <w:rFonts w:ascii="Arial" w:hAnsi="Arial" w:cs="Arial"/>
          <w:bCs/>
          <w:sz w:val="24"/>
          <w:szCs w:val="24"/>
        </w:rPr>
        <w:t xml:space="preserve"> orientacij</w:t>
      </w:r>
      <w:r w:rsidR="00AA6F4E" w:rsidRPr="001447ED">
        <w:rPr>
          <w:rFonts w:ascii="Arial" w:hAnsi="Arial" w:cs="Arial"/>
          <w:bCs/>
          <w:sz w:val="24"/>
          <w:szCs w:val="24"/>
        </w:rPr>
        <w:t>o</w:t>
      </w:r>
      <w:r w:rsidRPr="001447ED">
        <w:rPr>
          <w:rFonts w:ascii="Arial" w:hAnsi="Arial" w:cs="Arial"/>
          <w:bCs/>
          <w:sz w:val="24"/>
          <w:szCs w:val="24"/>
        </w:rPr>
        <w:t xml:space="preserve"> od 7. razreda naprej.</w:t>
      </w:r>
    </w:p>
    <w:p w14:paraId="6C6B3631" w14:textId="77777777" w:rsidR="00B805B0" w:rsidRPr="001447ED" w:rsidRDefault="00B805B0" w:rsidP="00F926AE">
      <w:pPr>
        <w:pStyle w:val="NoSpacing"/>
        <w:jc w:val="both"/>
        <w:rPr>
          <w:rFonts w:ascii="Arial" w:hAnsi="Arial" w:cs="Arial"/>
          <w:bCs/>
          <w:sz w:val="24"/>
          <w:szCs w:val="24"/>
        </w:rPr>
      </w:pPr>
    </w:p>
    <w:p w14:paraId="627C1FBC" w14:textId="39447425" w:rsidR="00A75605" w:rsidRPr="001447ED" w:rsidRDefault="00B805B0" w:rsidP="00F926AE">
      <w:pPr>
        <w:pStyle w:val="NoSpacing"/>
        <w:jc w:val="both"/>
        <w:rPr>
          <w:rFonts w:ascii="Arial" w:hAnsi="Arial" w:cs="Arial"/>
          <w:b/>
          <w:sz w:val="24"/>
          <w:szCs w:val="24"/>
        </w:rPr>
      </w:pPr>
      <w:r w:rsidRPr="001447ED">
        <w:rPr>
          <w:rFonts w:ascii="Arial" w:hAnsi="Arial" w:cs="Arial"/>
          <w:b/>
          <w:sz w:val="24"/>
          <w:szCs w:val="24"/>
        </w:rPr>
        <w:lastRenderedPageBreak/>
        <w:t>Pr</w:t>
      </w:r>
      <w:r w:rsidR="00175AC4" w:rsidRPr="001447ED">
        <w:rPr>
          <w:rFonts w:ascii="Arial" w:hAnsi="Arial" w:cs="Arial"/>
          <w:b/>
          <w:sz w:val="24"/>
          <w:szCs w:val="24"/>
        </w:rPr>
        <w:t>ednostni</w:t>
      </w:r>
      <w:r w:rsidRPr="001447ED">
        <w:rPr>
          <w:rFonts w:ascii="Arial" w:hAnsi="Arial" w:cs="Arial"/>
          <w:b/>
          <w:sz w:val="24"/>
          <w:szCs w:val="24"/>
        </w:rPr>
        <w:t xml:space="preserve"> </w:t>
      </w:r>
      <w:r w:rsidR="00C44903" w:rsidRPr="001447ED">
        <w:rPr>
          <w:rFonts w:ascii="Arial" w:hAnsi="Arial" w:cs="Arial"/>
          <w:b/>
          <w:sz w:val="24"/>
          <w:szCs w:val="24"/>
        </w:rPr>
        <w:t>ukrepi</w:t>
      </w:r>
    </w:p>
    <w:p w14:paraId="1D90CD28" w14:textId="2A0D1BAF" w:rsidR="00C44903" w:rsidRPr="001447ED" w:rsidRDefault="00C44903" w:rsidP="00F926AE">
      <w:pPr>
        <w:pStyle w:val="NoSpacing"/>
        <w:numPr>
          <w:ilvl w:val="0"/>
          <w:numId w:val="59"/>
        </w:numPr>
        <w:jc w:val="both"/>
        <w:rPr>
          <w:rFonts w:ascii="Arial" w:hAnsi="Arial" w:cs="Arial"/>
          <w:bCs/>
          <w:sz w:val="24"/>
          <w:szCs w:val="24"/>
        </w:rPr>
      </w:pPr>
      <w:r w:rsidRPr="001447ED">
        <w:rPr>
          <w:rFonts w:ascii="Arial" w:hAnsi="Arial" w:cs="Arial"/>
          <w:bCs/>
          <w:sz w:val="24"/>
          <w:szCs w:val="24"/>
        </w:rPr>
        <w:t xml:space="preserve">Krepitev svetovalnih služb in duševnega zdravja: minimalni standard: </w:t>
      </w:r>
      <w:r w:rsidR="003D4014" w:rsidRPr="001447ED">
        <w:rPr>
          <w:rFonts w:ascii="Arial" w:hAnsi="Arial" w:cs="Arial"/>
          <w:bCs/>
          <w:sz w:val="24"/>
          <w:szCs w:val="24"/>
        </w:rPr>
        <w:t xml:space="preserve">en </w:t>
      </w:r>
      <w:r w:rsidRPr="001447ED">
        <w:rPr>
          <w:rFonts w:ascii="Arial" w:hAnsi="Arial" w:cs="Arial"/>
          <w:bCs/>
          <w:sz w:val="24"/>
          <w:szCs w:val="24"/>
        </w:rPr>
        <w:t>svetovalni delavec/250 učencev (psiholog/pedagog/socialni delavec)</w:t>
      </w:r>
      <w:r w:rsidR="00BC01E8" w:rsidRPr="001447ED">
        <w:rPr>
          <w:rFonts w:ascii="Arial" w:hAnsi="Arial" w:cs="Arial"/>
          <w:bCs/>
          <w:sz w:val="24"/>
          <w:szCs w:val="24"/>
        </w:rPr>
        <w:t xml:space="preserve"> </w:t>
      </w:r>
      <w:r w:rsidRPr="001447ED">
        <w:rPr>
          <w:rFonts w:ascii="Arial" w:hAnsi="Arial" w:cs="Arial"/>
          <w:bCs/>
          <w:sz w:val="24"/>
          <w:szCs w:val="24"/>
        </w:rPr>
        <w:t>za hitre intervencije ob izbruhih stisk</w:t>
      </w:r>
      <w:r w:rsidR="003D4014" w:rsidRPr="001447ED">
        <w:rPr>
          <w:rFonts w:ascii="Arial" w:hAnsi="Arial" w:cs="Arial"/>
          <w:bCs/>
          <w:sz w:val="24"/>
          <w:szCs w:val="24"/>
        </w:rPr>
        <w:t>;</w:t>
      </w:r>
      <w:r w:rsidRPr="001447ED">
        <w:rPr>
          <w:rFonts w:ascii="Arial" w:hAnsi="Arial" w:cs="Arial"/>
          <w:bCs/>
          <w:sz w:val="24"/>
          <w:szCs w:val="24"/>
        </w:rPr>
        <w:t xml:space="preserve"> </w:t>
      </w:r>
    </w:p>
    <w:p w14:paraId="07730559" w14:textId="53EBD1EE" w:rsidR="00C44903" w:rsidRPr="001447ED" w:rsidRDefault="00C44903" w:rsidP="00F926AE">
      <w:pPr>
        <w:pStyle w:val="NoSpacing"/>
        <w:numPr>
          <w:ilvl w:val="0"/>
          <w:numId w:val="59"/>
        </w:numPr>
        <w:jc w:val="both"/>
        <w:rPr>
          <w:rFonts w:ascii="Arial" w:hAnsi="Arial" w:cs="Arial"/>
          <w:bCs/>
          <w:sz w:val="24"/>
          <w:szCs w:val="24"/>
        </w:rPr>
      </w:pPr>
      <w:r w:rsidRPr="001447ED">
        <w:rPr>
          <w:rFonts w:ascii="Arial" w:hAnsi="Arial" w:cs="Arial"/>
          <w:bCs/>
          <w:sz w:val="24"/>
          <w:szCs w:val="24"/>
        </w:rPr>
        <w:t>Šole dobijo protokole za zgodnje prepoznavanje stisk (odsotnosti, nenaden upad ocen, nasilje) in povezavo s CSD/ZZ</w:t>
      </w:r>
      <w:r w:rsidR="003D4014" w:rsidRPr="001447ED">
        <w:rPr>
          <w:rFonts w:ascii="Arial" w:hAnsi="Arial" w:cs="Arial"/>
          <w:bCs/>
          <w:sz w:val="24"/>
          <w:szCs w:val="24"/>
        </w:rPr>
        <w:t>;</w:t>
      </w:r>
    </w:p>
    <w:p w14:paraId="5718A44A" w14:textId="18E16AA2" w:rsidR="00EB4797" w:rsidRPr="001447ED" w:rsidRDefault="00EB4797" w:rsidP="00F926AE">
      <w:pPr>
        <w:pStyle w:val="NoSpacing"/>
        <w:numPr>
          <w:ilvl w:val="0"/>
          <w:numId w:val="59"/>
        </w:numPr>
        <w:jc w:val="both"/>
        <w:rPr>
          <w:rFonts w:ascii="Arial" w:hAnsi="Arial" w:cs="Arial"/>
          <w:bCs/>
          <w:sz w:val="24"/>
          <w:szCs w:val="24"/>
        </w:rPr>
      </w:pPr>
      <w:r w:rsidRPr="001447ED">
        <w:rPr>
          <w:rFonts w:ascii="Arial" w:hAnsi="Arial" w:cs="Arial"/>
          <w:bCs/>
          <w:sz w:val="24"/>
          <w:szCs w:val="24"/>
        </w:rPr>
        <w:t xml:space="preserve">Jezikovna podpora priseljencem 2.0: </w:t>
      </w:r>
      <w:bookmarkStart w:id="6" w:name="_Hlk213931556"/>
      <w:r w:rsidR="005152A3" w:rsidRPr="001447ED">
        <w:rPr>
          <w:rFonts w:ascii="Arial" w:hAnsi="Arial" w:cs="Arial"/>
          <w:b/>
          <w:sz w:val="24"/>
          <w:szCs w:val="24"/>
        </w:rPr>
        <w:t>obvezna uporaba slovenščine kot maternega jezika v šolah</w:t>
      </w:r>
      <w:bookmarkEnd w:id="6"/>
      <w:r w:rsidR="005152A3" w:rsidRPr="001447ED">
        <w:rPr>
          <w:rFonts w:ascii="Arial" w:hAnsi="Arial" w:cs="Arial"/>
          <w:bCs/>
          <w:sz w:val="24"/>
          <w:szCs w:val="24"/>
        </w:rPr>
        <w:t xml:space="preserve">; </w:t>
      </w:r>
      <w:r w:rsidRPr="001447ED">
        <w:rPr>
          <w:rFonts w:ascii="Arial" w:hAnsi="Arial" w:cs="Arial"/>
          <w:bCs/>
          <w:sz w:val="24"/>
          <w:szCs w:val="24"/>
        </w:rPr>
        <w:t>možnost podaljšanja dodatnih ur slovenščine tudi po 2. letu, če diagnostika pokaže potrebo (zlasti pri učencih, vključenih po 10. letu)</w:t>
      </w:r>
      <w:r w:rsidR="003D4014" w:rsidRPr="001447ED">
        <w:rPr>
          <w:rFonts w:ascii="Arial" w:hAnsi="Arial" w:cs="Arial"/>
          <w:bCs/>
          <w:sz w:val="24"/>
          <w:szCs w:val="24"/>
        </w:rPr>
        <w:t>;</w:t>
      </w:r>
    </w:p>
    <w:p w14:paraId="1A154119" w14:textId="6AB5D461" w:rsidR="0046773D" w:rsidRPr="001447ED" w:rsidRDefault="00E40614" w:rsidP="00F926AE">
      <w:pPr>
        <w:pStyle w:val="NoSpacing"/>
        <w:numPr>
          <w:ilvl w:val="0"/>
          <w:numId w:val="59"/>
        </w:numPr>
        <w:jc w:val="both"/>
        <w:rPr>
          <w:rFonts w:ascii="Arial" w:hAnsi="Arial" w:cs="Arial"/>
          <w:bCs/>
          <w:sz w:val="24"/>
          <w:szCs w:val="24"/>
        </w:rPr>
      </w:pPr>
      <w:r w:rsidRPr="001447ED">
        <w:rPr>
          <w:rFonts w:ascii="Arial" w:hAnsi="Arial" w:cs="Arial"/>
          <w:bCs/>
          <w:sz w:val="24"/>
          <w:szCs w:val="24"/>
        </w:rPr>
        <w:t>Zagotavljanje osnovn</w:t>
      </w:r>
      <w:r w:rsidR="004211DC" w:rsidRPr="001447ED">
        <w:rPr>
          <w:rFonts w:ascii="Arial" w:hAnsi="Arial" w:cs="Arial"/>
          <w:bCs/>
          <w:sz w:val="24"/>
          <w:szCs w:val="24"/>
        </w:rPr>
        <w:t>ega</w:t>
      </w:r>
      <w:r w:rsidRPr="001447ED">
        <w:rPr>
          <w:rFonts w:ascii="Arial" w:hAnsi="Arial" w:cs="Arial"/>
          <w:bCs/>
          <w:sz w:val="24"/>
          <w:szCs w:val="24"/>
        </w:rPr>
        <w:t xml:space="preserve"> standard</w:t>
      </w:r>
      <w:r w:rsidR="004211DC" w:rsidRPr="001447ED">
        <w:rPr>
          <w:rFonts w:ascii="Arial" w:hAnsi="Arial" w:cs="Arial"/>
          <w:bCs/>
          <w:sz w:val="24"/>
          <w:szCs w:val="24"/>
        </w:rPr>
        <w:t>a</w:t>
      </w:r>
      <w:r w:rsidRPr="001447ED">
        <w:rPr>
          <w:rFonts w:ascii="Arial" w:hAnsi="Arial" w:cs="Arial"/>
          <w:bCs/>
          <w:sz w:val="24"/>
          <w:szCs w:val="24"/>
        </w:rPr>
        <w:t xml:space="preserve"> digitalne pismenosti (varnost, iskanje in vrednotenje virov, ustvarjanje besedil/podatkov, osnove programerske logike) in pove</w:t>
      </w:r>
      <w:r w:rsidR="004211DC" w:rsidRPr="001447ED">
        <w:rPr>
          <w:rFonts w:ascii="Arial" w:hAnsi="Arial" w:cs="Arial"/>
          <w:bCs/>
          <w:sz w:val="24"/>
          <w:szCs w:val="24"/>
        </w:rPr>
        <w:t>zovanje</w:t>
      </w:r>
      <w:r w:rsidRPr="001447ED">
        <w:rPr>
          <w:rFonts w:ascii="Arial" w:hAnsi="Arial" w:cs="Arial"/>
          <w:bCs/>
          <w:sz w:val="24"/>
          <w:szCs w:val="24"/>
        </w:rPr>
        <w:t xml:space="preserve"> z razrednimi cilji (3., 6., 9. razred).</w:t>
      </w:r>
    </w:p>
    <w:p w14:paraId="3B4C0A47" w14:textId="77777777" w:rsidR="004211DC" w:rsidRPr="001447ED" w:rsidRDefault="004211DC" w:rsidP="00F926AE">
      <w:pPr>
        <w:pStyle w:val="NoSpacing"/>
        <w:jc w:val="both"/>
        <w:rPr>
          <w:rFonts w:ascii="Arial" w:hAnsi="Arial" w:cs="Arial"/>
          <w:bCs/>
          <w:sz w:val="24"/>
          <w:szCs w:val="24"/>
        </w:rPr>
      </w:pPr>
    </w:p>
    <w:p w14:paraId="7993DE9A" w14:textId="3BC78206" w:rsidR="00FC5E25" w:rsidRPr="001447ED" w:rsidRDefault="00FC5E25" w:rsidP="00F926AE">
      <w:pPr>
        <w:pStyle w:val="NoSpacing"/>
        <w:jc w:val="both"/>
        <w:rPr>
          <w:rFonts w:ascii="Arial" w:hAnsi="Arial" w:cs="Arial"/>
          <w:b/>
          <w:sz w:val="24"/>
          <w:szCs w:val="24"/>
        </w:rPr>
      </w:pPr>
      <w:r w:rsidRPr="001447ED">
        <w:rPr>
          <w:rFonts w:ascii="Arial" w:hAnsi="Arial" w:cs="Arial"/>
          <w:b/>
          <w:sz w:val="24"/>
          <w:szCs w:val="24"/>
        </w:rPr>
        <w:t>Ukrepi mandata</w:t>
      </w:r>
    </w:p>
    <w:p w14:paraId="6F223C75" w14:textId="1AC49428" w:rsidR="00A64F55" w:rsidRPr="001447ED" w:rsidRDefault="00A64F55" w:rsidP="00F926AE">
      <w:pPr>
        <w:pStyle w:val="NoSpacing"/>
        <w:numPr>
          <w:ilvl w:val="0"/>
          <w:numId w:val="55"/>
        </w:numPr>
        <w:jc w:val="both"/>
        <w:rPr>
          <w:rFonts w:ascii="Arial" w:hAnsi="Arial" w:cs="Arial"/>
          <w:bCs/>
          <w:sz w:val="24"/>
          <w:szCs w:val="24"/>
        </w:rPr>
      </w:pPr>
      <w:r w:rsidRPr="001447ED">
        <w:rPr>
          <w:rFonts w:ascii="Arial" w:hAnsi="Arial" w:cs="Arial"/>
          <w:bCs/>
          <w:sz w:val="24"/>
          <w:szCs w:val="24"/>
        </w:rPr>
        <w:t xml:space="preserve">Prepoved uporabe </w:t>
      </w:r>
      <w:r w:rsidR="001C6B02" w:rsidRPr="001447ED">
        <w:rPr>
          <w:rFonts w:ascii="Arial" w:hAnsi="Arial" w:cs="Arial"/>
          <w:bCs/>
          <w:sz w:val="24"/>
          <w:szCs w:val="24"/>
        </w:rPr>
        <w:t xml:space="preserve">pametnih </w:t>
      </w:r>
      <w:r w:rsidRPr="001447ED">
        <w:rPr>
          <w:rFonts w:ascii="Arial" w:hAnsi="Arial" w:cs="Arial"/>
          <w:bCs/>
          <w:sz w:val="24"/>
          <w:szCs w:val="24"/>
        </w:rPr>
        <w:t>mobilnih telefonov v (osnovni) šoli</w:t>
      </w:r>
      <w:r w:rsidR="001C6B02" w:rsidRPr="001447ED">
        <w:rPr>
          <w:rFonts w:ascii="Arial" w:hAnsi="Arial" w:cs="Arial"/>
          <w:bCs/>
          <w:sz w:val="24"/>
          <w:szCs w:val="24"/>
        </w:rPr>
        <w:t>;</w:t>
      </w:r>
    </w:p>
    <w:p w14:paraId="6D0B559C" w14:textId="02748B11" w:rsidR="00151CE7" w:rsidRPr="001447ED" w:rsidRDefault="00151CE7" w:rsidP="00F926AE">
      <w:pPr>
        <w:pStyle w:val="NoSpacing"/>
        <w:numPr>
          <w:ilvl w:val="0"/>
          <w:numId w:val="55"/>
        </w:numPr>
        <w:jc w:val="both"/>
        <w:rPr>
          <w:rFonts w:ascii="Arial" w:hAnsi="Arial" w:cs="Arial"/>
          <w:bCs/>
          <w:sz w:val="24"/>
          <w:szCs w:val="24"/>
        </w:rPr>
      </w:pPr>
      <w:r w:rsidRPr="001447ED">
        <w:rPr>
          <w:rFonts w:ascii="Arial" w:hAnsi="Arial" w:cs="Arial"/>
          <w:bCs/>
          <w:sz w:val="24"/>
          <w:szCs w:val="24"/>
        </w:rPr>
        <w:t>Vrtci, osnovne in srednje šole bodo otrokom in učencem ponujale zdravo</w:t>
      </w:r>
      <w:r w:rsidR="00D2541A" w:rsidRPr="001447ED">
        <w:rPr>
          <w:rFonts w:ascii="Arial" w:hAnsi="Arial" w:cs="Arial"/>
          <w:bCs/>
          <w:sz w:val="24"/>
          <w:szCs w:val="24"/>
        </w:rPr>
        <w:t>,</w:t>
      </w:r>
      <w:r w:rsidRPr="001447ED">
        <w:rPr>
          <w:rFonts w:ascii="Arial" w:hAnsi="Arial" w:cs="Arial"/>
          <w:bCs/>
          <w:sz w:val="24"/>
          <w:szCs w:val="24"/>
        </w:rPr>
        <w:t xml:space="preserve"> lokalno pridelano hrano ter s tem spodbujale lokalno prehransko samooskrbo</w:t>
      </w:r>
      <w:r w:rsidR="001C6B02" w:rsidRPr="001447ED">
        <w:rPr>
          <w:rFonts w:ascii="Arial" w:hAnsi="Arial" w:cs="Arial"/>
          <w:bCs/>
          <w:sz w:val="24"/>
          <w:szCs w:val="24"/>
        </w:rPr>
        <w:t>;</w:t>
      </w:r>
    </w:p>
    <w:p w14:paraId="46E1F4DA" w14:textId="5F2CE9B9" w:rsidR="00A64F55" w:rsidRPr="001447ED" w:rsidRDefault="00A64F55" w:rsidP="00F926AE">
      <w:pPr>
        <w:pStyle w:val="NoSpacing"/>
        <w:numPr>
          <w:ilvl w:val="0"/>
          <w:numId w:val="55"/>
        </w:numPr>
        <w:jc w:val="both"/>
        <w:rPr>
          <w:rFonts w:ascii="Arial" w:hAnsi="Arial" w:cs="Arial"/>
          <w:bCs/>
          <w:sz w:val="24"/>
          <w:szCs w:val="24"/>
        </w:rPr>
      </w:pPr>
      <w:r w:rsidRPr="001447ED">
        <w:rPr>
          <w:rFonts w:ascii="Arial" w:hAnsi="Arial" w:cs="Arial"/>
          <w:bCs/>
          <w:sz w:val="24"/>
          <w:szCs w:val="24"/>
        </w:rPr>
        <w:t>Uvedli bomo poseben razširjeni program (RAP) obšolsk</w:t>
      </w:r>
      <w:r w:rsidR="001C6B02" w:rsidRPr="001447ED">
        <w:rPr>
          <w:rFonts w:ascii="Arial" w:hAnsi="Arial" w:cs="Arial"/>
          <w:bCs/>
          <w:sz w:val="24"/>
          <w:szCs w:val="24"/>
        </w:rPr>
        <w:t>ih</w:t>
      </w:r>
      <w:r w:rsidRPr="001447ED">
        <w:rPr>
          <w:rFonts w:ascii="Arial" w:hAnsi="Arial" w:cs="Arial"/>
          <w:bCs/>
          <w:sz w:val="24"/>
          <w:szCs w:val="24"/>
        </w:rPr>
        <w:t xml:space="preserve"> dejavnosti, v katerem bodo učenci in učenke spoznali pridelavo hrane in njeno pot od “vil do vilic”</w:t>
      </w:r>
      <w:r w:rsidR="001C6B02" w:rsidRPr="001447ED">
        <w:rPr>
          <w:rFonts w:ascii="Arial" w:hAnsi="Arial" w:cs="Arial"/>
          <w:bCs/>
          <w:sz w:val="24"/>
          <w:szCs w:val="24"/>
        </w:rPr>
        <w:t>;</w:t>
      </w:r>
    </w:p>
    <w:p w14:paraId="7A77DACC" w14:textId="590F399E" w:rsidR="00A64F55" w:rsidRPr="001447ED" w:rsidRDefault="00A64F55" w:rsidP="00F926AE">
      <w:pPr>
        <w:pStyle w:val="NoSpacing"/>
        <w:numPr>
          <w:ilvl w:val="0"/>
          <w:numId w:val="55"/>
        </w:numPr>
        <w:jc w:val="both"/>
        <w:rPr>
          <w:rFonts w:ascii="Arial" w:hAnsi="Arial" w:cs="Arial"/>
          <w:bCs/>
          <w:sz w:val="24"/>
          <w:szCs w:val="24"/>
        </w:rPr>
      </w:pPr>
      <w:r w:rsidRPr="001447ED">
        <w:rPr>
          <w:rFonts w:ascii="Arial" w:hAnsi="Arial" w:cs="Arial"/>
          <w:bCs/>
          <w:sz w:val="24"/>
          <w:szCs w:val="24"/>
        </w:rPr>
        <w:t xml:space="preserve">Učiteljem bomo </w:t>
      </w:r>
      <w:r w:rsidR="009041D4" w:rsidRPr="001447ED">
        <w:rPr>
          <w:rFonts w:ascii="Arial" w:hAnsi="Arial" w:cs="Arial"/>
          <w:bCs/>
          <w:sz w:val="24"/>
          <w:szCs w:val="24"/>
        </w:rPr>
        <w:t>zagotovili</w:t>
      </w:r>
      <w:r w:rsidRPr="001447ED">
        <w:rPr>
          <w:rFonts w:ascii="Arial" w:hAnsi="Arial" w:cs="Arial"/>
          <w:bCs/>
          <w:sz w:val="24"/>
          <w:szCs w:val="24"/>
        </w:rPr>
        <w:t xml:space="preserve"> večjo avtonomnost pri dodeljevanju vzgojnih ukrepov </w:t>
      </w:r>
      <w:r w:rsidR="0092233E" w:rsidRPr="001447ED">
        <w:rPr>
          <w:rFonts w:ascii="Arial" w:hAnsi="Arial" w:cs="Arial"/>
          <w:bCs/>
          <w:sz w:val="24"/>
          <w:szCs w:val="24"/>
        </w:rPr>
        <w:t xml:space="preserve">na sistemski ravni z notranjo organiziranostjo ter </w:t>
      </w:r>
      <w:r w:rsidRPr="001447ED">
        <w:rPr>
          <w:rFonts w:ascii="Arial" w:hAnsi="Arial" w:cs="Arial"/>
          <w:bCs/>
          <w:sz w:val="24"/>
          <w:szCs w:val="24"/>
        </w:rPr>
        <w:t xml:space="preserve">z enostavnejšimi (nebirokratskimi) postopki in manj nepotrebne </w:t>
      </w:r>
      <w:r w:rsidR="001C6B02" w:rsidRPr="001447ED">
        <w:rPr>
          <w:rFonts w:ascii="Arial" w:hAnsi="Arial" w:cs="Arial"/>
          <w:bCs/>
          <w:sz w:val="24"/>
          <w:szCs w:val="24"/>
        </w:rPr>
        <w:t>»</w:t>
      </w:r>
      <w:r w:rsidRPr="001447ED">
        <w:rPr>
          <w:rFonts w:ascii="Arial" w:hAnsi="Arial" w:cs="Arial"/>
          <w:bCs/>
          <w:sz w:val="24"/>
          <w:szCs w:val="24"/>
        </w:rPr>
        <w:t>papirologije</w:t>
      </w:r>
      <w:r w:rsidR="001C6B02" w:rsidRPr="001447ED">
        <w:rPr>
          <w:rFonts w:ascii="Arial" w:hAnsi="Arial" w:cs="Arial"/>
          <w:bCs/>
          <w:sz w:val="24"/>
          <w:szCs w:val="24"/>
        </w:rPr>
        <w:t>«;</w:t>
      </w:r>
    </w:p>
    <w:p w14:paraId="6311CA4E" w14:textId="38225351" w:rsidR="00A64F55" w:rsidRPr="001447ED" w:rsidRDefault="00A64F55" w:rsidP="00F926AE">
      <w:pPr>
        <w:pStyle w:val="NoSpacing"/>
        <w:numPr>
          <w:ilvl w:val="0"/>
          <w:numId w:val="55"/>
        </w:numPr>
        <w:jc w:val="both"/>
        <w:rPr>
          <w:rFonts w:ascii="Arial" w:hAnsi="Arial" w:cs="Arial"/>
          <w:bCs/>
          <w:sz w:val="24"/>
          <w:szCs w:val="24"/>
        </w:rPr>
      </w:pPr>
      <w:r w:rsidRPr="001447ED">
        <w:rPr>
          <w:rFonts w:ascii="Arial" w:hAnsi="Arial" w:cs="Arial"/>
          <w:bCs/>
          <w:sz w:val="24"/>
          <w:szCs w:val="24"/>
        </w:rPr>
        <w:t xml:space="preserve">V zadnji triadi </w:t>
      </w:r>
      <w:r w:rsidR="0092233E" w:rsidRPr="001447ED">
        <w:rPr>
          <w:rFonts w:ascii="Arial" w:hAnsi="Arial" w:cs="Arial"/>
          <w:bCs/>
          <w:sz w:val="24"/>
          <w:szCs w:val="24"/>
        </w:rPr>
        <w:t xml:space="preserve">bomo </w:t>
      </w:r>
      <w:r w:rsidRPr="001447ED">
        <w:rPr>
          <w:rFonts w:ascii="Arial" w:hAnsi="Arial" w:cs="Arial"/>
          <w:bCs/>
          <w:sz w:val="24"/>
          <w:szCs w:val="24"/>
        </w:rPr>
        <w:t xml:space="preserve">predlagali omejitev šolskih vsebin učencev z medpredmetnimi povezavami, ki omogočajo več projektnega in doživljajskega dela in </w:t>
      </w:r>
      <w:r w:rsidR="001C6B02" w:rsidRPr="001447ED">
        <w:rPr>
          <w:rFonts w:ascii="Arial" w:hAnsi="Arial" w:cs="Arial"/>
          <w:bCs/>
          <w:sz w:val="24"/>
          <w:szCs w:val="24"/>
        </w:rPr>
        <w:t>nudijo</w:t>
      </w:r>
      <w:r w:rsidRPr="001447ED">
        <w:rPr>
          <w:rFonts w:ascii="Arial" w:hAnsi="Arial" w:cs="Arial"/>
          <w:bCs/>
          <w:sz w:val="24"/>
          <w:szCs w:val="24"/>
        </w:rPr>
        <w:t xml:space="preserve"> šolam več avtonomije.</w:t>
      </w:r>
    </w:p>
    <w:p w14:paraId="3C8AF877" w14:textId="2E21638B" w:rsidR="00A64F55" w:rsidRPr="001447ED" w:rsidRDefault="00F926AE" w:rsidP="00F926AE">
      <w:pPr>
        <w:pStyle w:val="NoSpacing"/>
        <w:tabs>
          <w:tab w:val="left" w:pos="1950"/>
        </w:tabs>
        <w:jc w:val="both"/>
        <w:rPr>
          <w:rFonts w:ascii="Arial" w:hAnsi="Arial" w:cs="Arial"/>
          <w:bCs/>
          <w:sz w:val="24"/>
          <w:szCs w:val="24"/>
        </w:rPr>
      </w:pPr>
      <w:r w:rsidRPr="001447ED">
        <w:rPr>
          <w:rFonts w:ascii="Arial" w:hAnsi="Arial" w:cs="Arial"/>
          <w:bCs/>
          <w:sz w:val="24"/>
          <w:szCs w:val="24"/>
        </w:rPr>
        <w:tab/>
      </w:r>
    </w:p>
    <w:p w14:paraId="51F4A02A" w14:textId="77777777" w:rsidR="00F926AE" w:rsidRPr="001447ED" w:rsidRDefault="00F926AE" w:rsidP="00F926AE">
      <w:pPr>
        <w:pStyle w:val="NoSpacing"/>
        <w:tabs>
          <w:tab w:val="left" w:pos="1950"/>
        </w:tabs>
        <w:jc w:val="both"/>
        <w:rPr>
          <w:rFonts w:ascii="Arial" w:hAnsi="Arial" w:cs="Arial"/>
          <w:bCs/>
          <w:sz w:val="24"/>
          <w:szCs w:val="24"/>
        </w:rPr>
      </w:pPr>
    </w:p>
    <w:p w14:paraId="3A6AB6D0" w14:textId="50FC781D" w:rsidR="00A64F55" w:rsidRPr="001447ED" w:rsidRDefault="00A64F55" w:rsidP="00563381">
      <w:pPr>
        <w:pStyle w:val="NoSpacing"/>
        <w:numPr>
          <w:ilvl w:val="0"/>
          <w:numId w:val="166"/>
        </w:numPr>
        <w:jc w:val="both"/>
        <w:rPr>
          <w:rFonts w:ascii="Arial" w:hAnsi="Arial" w:cs="Arial"/>
          <w:i/>
          <w:sz w:val="24"/>
          <w:szCs w:val="24"/>
        </w:rPr>
      </w:pPr>
      <w:r w:rsidRPr="001447ED">
        <w:rPr>
          <w:rFonts w:ascii="Arial" w:hAnsi="Arial" w:cs="Arial"/>
          <w:i/>
          <w:sz w:val="24"/>
          <w:szCs w:val="24"/>
        </w:rPr>
        <w:t>Osnovna in srednja šola</w:t>
      </w:r>
    </w:p>
    <w:p w14:paraId="2AF40B47" w14:textId="75BBA7DD" w:rsidR="00A64F55" w:rsidRPr="001447ED" w:rsidRDefault="00A64F55" w:rsidP="00F926AE">
      <w:pPr>
        <w:pStyle w:val="NoSpacing"/>
        <w:jc w:val="both"/>
        <w:rPr>
          <w:rFonts w:ascii="Arial" w:hAnsi="Arial" w:cs="Arial"/>
          <w:bCs/>
          <w:sz w:val="24"/>
          <w:szCs w:val="24"/>
        </w:rPr>
      </w:pPr>
    </w:p>
    <w:p w14:paraId="3B23D2A1" w14:textId="5344FE56" w:rsidR="00175AC4" w:rsidRPr="001447ED" w:rsidRDefault="00175AC4" w:rsidP="00F926AE">
      <w:pPr>
        <w:pStyle w:val="NoSpacing"/>
        <w:jc w:val="both"/>
        <w:rPr>
          <w:rFonts w:ascii="Arial" w:hAnsi="Arial" w:cs="Arial"/>
          <w:b/>
          <w:sz w:val="24"/>
          <w:szCs w:val="24"/>
        </w:rPr>
      </w:pPr>
      <w:r w:rsidRPr="001447ED">
        <w:rPr>
          <w:rFonts w:ascii="Arial" w:hAnsi="Arial" w:cs="Arial"/>
          <w:b/>
          <w:sz w:val="24"/>
          <w:szCs w:val="24"/>
        </w:rPr>
        <w:t>Ukrepi</w:t>
      </w:r>
    </w:p>
    <w:p w14:paraId="6F6161BB" w14:textId="17E31A01"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 xml:space="preserve">Ponovno bomo uvedli programe za dvig bralne pismenosti z uvajanjem različnih delavnic, ki vsebujejo učenje branja, razumevanje prebranega in spodbujanje bralnih navad. Programi za dvig bralne pismenosti v OŠ morajo izhajati iz bolj ozaveščenega pristopa k razvoju rabe govorjene in pisane </w:t>
      </w:r>
      <w:r w:rsidR="003E7C98" w:rsidRPr="001447ED">
        <w:rPr>
          <w:rFonts w:ascii="Arial" w:hAnsi="Arial" w:cs="Arial"/>
          <w:bCs/>
          <w:sz w:val="24"/>
          <w:szCs w:val="24"/>
        </w:rPr>
        <w:t xml:space="preserve">slovenske </w:t>
      </w:r>
      <w:r w:rsidRPr="001447ED">
        <w:rPr>
          <w:rFonts w:ascii="Arial" w:hAnsi="Arial" w:cs="Arial"/>
          <w:bCs/>
          <w:sz w:val="24"/>
          <w:szCs w:val="24"/>
        </w:rPr>
        <w:t>besede</w:t>
      </w:r>
      <w:r w:rsidR="001C6B02" w:rsidRPr="001447ED">
        <w:rPr>
          <w:rFonts w:ascii="Arial" w:hAnsi="Arial" w:cs="Arial"/>
          <w:bCs/>
          <w:sz w:val="24"/>
          <w:szCs w:val="24"/>
        </w:rPr>
        <w:t>;</w:t>
      </w:r>
      <w:r w:rsidRPr="001447ED">
        <w:rPr>
          <w:rFonts w:ascii="Arial" w:hAnsi="Arial" w:cs="Arial"/>
          <w:bCs/>
          <w:sz w:val="24"/>
          <w:szCs w:val="24"/>
        </w:rPr>
        <w:t xml:space="preserve"> </w:t>
      </w:r>
    </w:p>
    <w:p w14:paraId="05EF32F5" w14:textId="7E694817"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Pripravili bomo strategijo za dvig kritičnega razmišljanja v osnovnih in srednjih šolah. Učenci se bodo naučili prepoznavati in ocenjevati informacije, razvijati svoje argumente in razmišljati o alternativnih rešitvah</w:t>
      </w:r>
      <w:r w:rsidR="001C6B02" w:rsidRPr="001447ED">
        <w:rPr>
          <w:rFonts w:ascii="Arial" w:hAnsi="Arial" w:cs="Arial"/>
          <w:bCs/>
          <w:sz w:val="24"/>
          <w:szCs w:val="24"/>
        </w:rPr>
        <w:t>;</w:t>
      </w:r>
    </w:p>
    <w:p w14:paraId="5DF7A1D7" w14:textId="27FF8F3F"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V šole bomo uvedli več projektnega dela. Gre za preoblikovanje iz učitelja kot edinega nosilca znanja v učilnici v mentorja, ki učence spodbuja k aktivnemu raziskovanju in kritičnemu mišljenju</w:t>
      </w:r>
      <w:r w:rsidR="001C6B02" w:rsidRPr="001447ED">
        <w:rPr>
          <w:rFonts w:ascii="Arial" w:hAnsi="Arial" w:cs="Arial"/>
          <w:bCs/>
          <w:sz w:val="24"/>
          <w:szCs w:val="24"/>
        </w:rPr>
        <w:t>;</w:t>
      </w:r>
    </w:p>
    <w:p w14:paraId="6623CBC5" w14:textId="12272527"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 xml:space="preserve">Med jedrne predmete bomo uvedli predmet, s katerim bomo otrokom in mladim povečali znanje digitalizacije za izobraževalne namene (npr. razumevanje algoritmov, uporaba digitalnih orodij – ne za igrice in zabavo, </w:t>
      </w:r>
      <w:r w:rsidR="00DE032B" w:rsidRPr="001447ED">
        <w:rPr>
          <w:rFonts w:ascii="Arial" w:hAnsi="Arial" w:cs="Arial"/>
          <w:bCs/>
          <w:sz w:val="24"/>
          <w:szCs w:val="24"/>
        </w:rPr>
        <w:t xml:space="preserve">ampak za </w:t>
      </w:r>
      <w:r w:rsidR="00BE7B90" w:rsidRPr="001447ED">
        <w:rPr>
          <w:rFonts w:ascii="Arial" w:hAnsi="Arial" w:cs="Arial"/>
          <w:bCs/>
          <w:sz w:val="24"/>
          <w:szCs w:val="24"/>
        </w:rPr>
        <w:t xml:space="preserve">spoznavanje priložnosti uporabe </w:t>
      </w:r>
      <w:r w:rsidR="00907BFF" w:rsidRPr="001447ED">
        <w:rPr>
          <w:rFonts w:ascii="Arial" w:hAnsi="Arial" w:cs="Arial"/>
          <w:bCs/>
          <w:sz w:val="24"/>
          <w:szCs w:val="24"/>
        </w:rPr>
        <w:t>teh orodij</w:t>
      </w:r>
      <w:r w:rsidRPr="001447ED">
        <w:rPr>
          <w:rFonts w:ascii="Arial" w:hAnsi="Arial" w:cs="Arial"/>
          <w:bCs/>
          <w:sz w:val="24"/>
          <w:szCs w:val="24"/>
        </w:rPr>
        <w:t>)</w:t>
      </w:r>
      <w:r w:rsidR="001C6B02" w:rsidRPr="001447ED">
        <w:rPr>
          <w:rFonts w:ascii="Arial" w:hAnsi="Arial" w:cs="Arial"/>
          <w:bCs/>
          <w:sz w:val="24"/>
          <w:szCs w:val="24"/>
        </w:rPr>
        <w:t>;</w:t>
      </w:r>
      <w:r w:rsidRPr="001447ED">
        <w:rPr>
          <w:rFonts w:ascii="Arial" w:hAnsi="Arial" w:cs="Arial"/>
          <w:bCs/>
          <w:sz w:val="24"/>
          <w:szCs w:val="24"/>
        </w:rPr>
        <w:t xml:space="preserve"> </w:t>
      </w:r>
    </w:p>
    <w:p w14:paraId="064D33FD" w14:textId="02C904AA"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Med mladimi bomo spodbujali razvoj podjetniške miselnosti in inovativnosti z uvedbo izbirnega predmeta s področja podjetništva</w:t>
      </w:r>
      <w:r w:rsidR="006146AC" w:rsidRPr="001447ED">
        <w:rPr>
          <w:rFonts w:ascii="Arial" w:hAnsi="Arial" w:cs="Arial"/>
          <w:bCs/>
          <w:sz w:val="24"/>
          <w:szCs w:val="24"/>
        </w:rPr>
        <w:t xml:space="preserve"> ter </w:t>
      </w:r>
      <w:r w:rsidR="00742341" w:rsidRPr="001447ED">
        <w:rPr>
          <w:rFonts w:ascii="Arial" w:hAnsi="Arial" w:cs="Arial"/>
          <w:bCs/>
          <w:sz w:val="24"/>
          <w:szCs w:val="24"/>
        </w:rPr>
        <w:t>finančnega opismenjevanja</w:t>
      </w:r>
      <w:r w:rsidR="001C6B02" w:rsidRPr="001447ED">
        <w:rPr>
          <w:rFonts w:ascii="Arial" w:hAnsi="Arial" w:cs="Arial"/>
          <w:bCs/>
          <w:sz w:val="24"/>
          <w:szCs w:val="24"/>
        </w:rPr>
        <w:t>;</w:t>
      </w:r>
    </w:p>
    <w:p w14:paraId="5AD035D8" w14:textId="37B1FDBB"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lastRenderedPageBreak/>
        <w:t>Vpeljali bomo pravilnike za vzpostavitev jasnega partnerskega odnosa med starši in šolskim osebjem, z jasnimi mejami med vplivom staršev in odgovornostjo učiteljstva</w:t>
      </w:r>
      <w:r w:rsidR="001C6B02" w:rsidRPr="001447ED">
        <w:rPr>
          <w:rFonts w:ascii="Arial" w:hAnsi="Arial" w:cs="Arial"/>
          <w:bCs/>
          <w:sz w:val="24"/>
          <w:szCs w:val="24"/>
        </w:rPr>
        <w:t xml:space="preserve"> </w:t>
      </w:r>
      <w:r w:rsidRPr="001447ED">
        <w:rPr>
          <w:rFonts w:ascii="Arial" w:hAnsi="Arial" w:cs="Arial"/>
          <w:bCs/>
          <w:sz w:val="24"/>
          <w:szCs w:val="24"/>
        </w:rPr>
        <w:t xml:space="preserve">ter z zaščito avtonomije šole. Učiteljem bomo povrnili </w:t>
      </w:r>
      <w:r w:rsidR="00311F43" w:rsidRPr="001447ED">
        <w:rPr>
          <w:rFonts w:ascii="Arial" w:hAnsi="Arial" w:cs="Arial"/>
          <w:bCs/>
          <w:sz w:val="24"/>
          <w:szCs w:val="24"/>
        </w:rPr>
        <w:t xml:space="preserve">ugled in </w:t>
      </w:r>
      <w:r w:rsidRPr="001447ED">
        <w:rPr>
          <w:rFonts w:ascii="Arial" w:hAnsi="Arial" w:cs="Arial"/>
          <w:bCs/>
          <w:sz w:val="24"/>
          <w:szCs w:val="24"/>
        </w:rPr>
        <w:t>veljavo</w:t>
      </w:r>
      <w:r w:rsidR="001C6B02" w:rsidRPr="001447ED">
        <w:rPr>
          <w:rFonts w:ascii="Arial" w:hAnsi="Arial" w:cs="Arial"/>
          <w:bCs/>
          <w:sz w:val="24"/>
          <w:szCs w:val="24"/>
        </w:rPr>
        <w:t>;</w:t>
      </w:r>
    </w:p>
    <w:p w14:paraId="41119621" w14:textId="6BE0510D"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 xml:space="preserve">Zmanjšali bomo birokratske obremenitve učiteljev in učiteljic z upoštevanjem </w:t>
      </w:r>
      <w:r w:rsidR="001C6B02" w:rsidRPr="001447ED">
        <w:rPr>
          <w:rFonts w:ascii="Arial" w:hAnsi="Arial" w:cs="Arial"/>
          <w:bCs/>
          <w:sz w:val="24"/>
          <w:szCs w:val="24"/>
        </w:rPr>
        <w:t xml:space="preserve">avtonomnosti in </w:t>
      </w:r>
      <w:r w:rsidRPr="001447ED">
        <w:rPr>
          <w:rFonts w:ascii="Arial" w:hAnsi="Arial" w:cs="Arial"/>
          <w:bCs/>
          <w:sz w:val="24"/>
          <w:szCs w:val="24"/>
        </w:rPr>
        <w:t>zaupanja v njihovo delovanje</w:t>
      </w:r>
      <w:r w:rsidR="001C6B02" w:rsidRPr="001447ED">
        <w:rPr>
          <w:rFonts w:ascii="Arial" w:hAnsi="Arial" w:cs="Arial"/>
          <w:bCs/>
          <w:sz w:val="24"/>
          <w:szCs w:val="24"/>
        </w:rPr>
        <w:t>;</w:t>
      </w:r>
    </w:p>
    <w:p w14:paraId="1129E8F7" w14:textId="17926313"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Avtonomijo šol bomo okrepili z vrnitvijo sestave sveta šole na razmerje</w:t>
      </w:r>
      <w:r w:rsidR="00D870C3" w:rsidRPr="001447ED">
        <w:rPr>
          <w:rFonts w:ascii="Arial" w:hAnsi="Arial" w:cs="Arial"/>
          <w:bCs/>
          <w:sz w:val="24"/>
          <w:szCs w:val="24"/>
        </w:rPr>
        <w:t xml:space="preserve"> 3-3-3</w:t>
      </w:r>
      <w:r w:rsidR="001C6B02" w:rsidRPr="001447ED">
        <w:rPr>
          <w:rFonts w:ascii="Arial" w:hAnsi="Arial" w:cs="Arial"/>
          <w:bCs/>
          <w:sz w:val="24"/>
          <w:szCs w:val="24"/>
        </w:rPr>
        <w:t>;</w:t>
      </w:r>
    </w:p>
    <w:p w14:paraId="5E9E08A2" w14:textId="65EF9369"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Uvedli bomo dodatne učne ure za tiste, ki zmorejo več</w:t>
      </w:r>
      <w:r w:rsidR="001C6B02" w:rsidRPr="001447ED">
        <w:rPr>
          <w:rFonts w:ascii="Arial" w:hAnsi="Arial" w:cs="Arial"/>
          <w:bCs/>
          <w:sz w:val="24"/>
          <w:szCs w:val="24"/>
        </w:rPr>
        <w:t>,</w:t>
      </w:r>
      <w:r w:rsidRPr="001447ED">
        <w:rPr>
          <w:rFonts w:ascii="Arial" w:hAnsi="Arial" w:cs="Arial"/>
          <w:bCs/>
          <w:sz w:val="24"/>
          <w:szCs w:val="24"/>
        </w:rPr>
        <w:t xml:space="preserve"> in spodbujali šole in učitelje k pripravi na različna nacionalna in mednarodna tekmovanja. Priprava na tekmovanja spada med opis del in nalog učitelja oziroma učiteljice, upošteva se pri točkovanju za napredovanje v plačne razrede</w:t>
      </w:r>
      <w:r w:rsidR="001C6B02" w:rsidRPr="001447ED">
        <w:rPr>
          <w:rFonts w:ascii="Arial" w:hAnsi="Arial" w:cs="Arial"/>
          <w:bCs/>
          <w:sz w:val="24"/>
          <w:szCs w:val="24"/>
        </w:rPr>
        <w:t>;</w:t>
      </w:r>
    </w:p>
    <w:p w14:paraId="6FBE0D09" w14:textId="4C1CD5A3"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Šolski sistem bomo oblikovali v smer</w:t>
      </w:r>
      <w:r w:rsidR="001C6B02" w:rsidRPr="001447ED">
        <w:rPr>
          <w:rFonts w:ascii="Arial" w:hAnsi="Arial" w:cs="Arial"/>
          <w:bCs/>
          <w:sz w:val="24"/>
          <w:szCs w:val="24"/>
        </w:rPr>
        <w:t>i</w:t>
      </w:r>
      <w:r w:rsidRPr="001447ED">
        <w:rPr>
          <w:rFonts w:ascii="Arial" w:hAnsi="Arial" w:cs="Arial"/>
          <w:bCs/>
          <w:sz w:val="24"/>
          <w:szCs w:val="24"/>
        </w:rPr>
        <w:t xml:space="preserve"> sprejemanja odgovornosti zase </w:t>
      </w:r>
      <w:r w:rsidR="001C6B02" w:rsidRPr="001447ED">
        <w:rPr>
          <w:rFonts w:ascii="Arial" w:hAnsi="Arial" w:cs="Arial"/>
          <w:bCs/>
          <w:sz w:val="24"/>
          <w:szCs w:val="24"/>
        </w:rPr>
        <w:t>ter</w:t>
      </w:r>
      <w:r w:rsidRPr="001447ED">
        <w:rPr>
          <w:rFonts w:ascii="Arial" w:hAnsi="Arial" w:cs="Arial"/>
          <w:bCs/>
          <w:sz w:val="24"/>
          <w:szCs w:val="24"/>
        </w:rPr>
        <w:t xml:space="preserve"> za svoja ravnanja in odločitve. Ukrepi: dosledna pravila, </w:t>
      </w:r>
      <w:r w:rsidR="0059457F" w:rsidRPr="001447ED">
        <w:rPr>
          <w:rFonts w:ascii="Arial" w:hAnsi="Arial" w:cs="Arial"/>
          <w:bCs/>
          <w:sz w:val="24"/>
          <w:szCs w:val="24"/>
        </w:rPr>
        <w:t>jasno začrtane</w:t>
      </w:r>
      <w:r w:rsidRPr="001447ED">
        <w:rPr>
          <w:rFonts w:ascii="Arial" w:hAnsi="Arial" w:cs="Arial"/>
          <w:bCs/>
          <w:sz w:val="24"/>
          <w:szCs w:val="24"/>
        </w:rPr>
        <w:t xml:space="preserve"> meje, dosledno uveljavljanje posledic, </w:t>
      </w:r>
      <w:r w:rsidR="0044120B" w:rsidRPr="001447ED">
        <w:rPr>
          <w:rFonts w:ascii="Arial" w:hAnsi="Arial" w:cs="Arial"/>
          <w:bCs/>
          <w:sz w:val="24"/>
          <w:szCs w:val="24"/>
        </w:rPr>
        <w:t xml:space="preserve">jasna določitev </w:t>
      </w:r>
      <w:r w:rsidRPr="001447ED">
        <w:rPr>
          <w:rFonts w:ascii="Arial" w:hAnsi="Arial" w:cs="Arial"/>
          <w:bCs/>
          <w:sz w:val="24"/>
          <w:szCs w:val="24"/>
        </w:rPr>
        <w:t>odgovornosti. Osnutek pravil na nacionalni ravni – izvedba po šolah, določitev roka; upoštevanje avtonomije – načelo subsidiarnosti</w:t>
      </w:r>
      <w:r w:rsidR="001C6B02" w:rsidRPr="001447ED">
        <w:rPr>
          <w:rFonts w:ascii="Arial" w:hAnsi="Arial" w:cs="Arial"/>
          <w:bCs/>
          <w:sz w:val="24"/>
          <w:szCs w:val="24"/>
        </w:rPr>
        <w:t>;</w:t>
      </w:r>
      <w:r w:rsidRPr="001447ED">
        <w:rPr>
          <w:rFonts w:ascii="Arial" w:hAnsi="Arial" w:cs="Arial"/>
          <w:bCs/>
          <w:sz w:val="24"/>
          <w:szCs w:val="24"/>
        </w:rPr>
        <w:t xml:space="preserve"> </w:t>
      </w:r>
    </w:p>
    <w:p w14:paraId="4B770A81" w14:textId="75CEA0DA" w:rsidR="00A64F55"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Uvedli bomo mehanizme za reševanje nasilja na šolah.</w:t>
      </w:r>
      <w:r w:rsidR="00A56CA4" w:rsidRPr="001447ED">
        <w:rPr>
          <w:rFonts w:ascii="Arial" w:hAnsi="Arial" w:cs="Arial"/>
          <w:bCs/>
          <w:sz w:val="24"/>
          <w:szCs w:val="24"/>
        </w:rPr>
        <w:t xml:space="preserve"> </w:t>
      </w:r>
      <w:r w:rsidRPr="001447ED">
        <w:rPr>
          <w:rFonts w:ascii="Arial" w:hAnsi="Arial" w:cs="Arial"/>
          <w:bCs/>
          <w:sz w:val="24"/>
          <w:szCs w:val="24"/>
        </w:rPr>
        <w:t xml:space="preserve">Ukrepi bodo oblikovani na način, da bodo popolnoma zaščitili žrtev nasilja, omogočili začasno odstranitev vršilcev nasilja iz razreda in šole, olajšali mehanizme prešolanja nasilnih učencev </w:t>
      </w:r>
      <w:r w:rsidR="00E156D7" w:rsidRPr="001447ED">
        <w:rPr>
          <w:rFonts w:ascii="Arial" w:hAnsi="Arial" w:cs="Arial"/>
          <w:bCs/>
          <w:sz w:val="24"/>
          <w:szCs w:val="24"/>
        </w:rPr>
        <w:t>ter</w:t>
      </w:r>
      <w:r w:rsidRPr="001447ED">
        <w:rPr>
          <w:rFonts w:ascii="Arial" w:hAnsi="Arial" w:cs="Arial"/>
          <w:bCs/>
          <w:sz w:val="24"/>
          <w:szCs w:val="24"/>
        </w:rPr>
        <w:t xml:space="preserve"> pospešitev v primerih hudega nasilja (str</w:t>
      </w:r>
      <w:r w:rsidR="005A579D" w:rsidRPr="001447ED">
        <w:rPr>
          <w:rFonts w:ascii="Arial" w:hAnsi="Arial" w:cs="Arial"/>
          <w:bCs/>
          <w:sz w:val="24"/>
          <w:szCs w:val="24"/>
        </w:rPr>
        <w:t>okovna</w:t>
      </w:r>
      <w:r w:rsidRPr="001447ED">
        <w:rPr>
          <w:rFonts w:ascii="Arial" w:hAnsi="Arial" w:cs="Arial"/>
          <w:bCs/>
          <w:sz w:val="24"/>
          <w:szCs w:val="24"/>
        </w:rPr>
        <w:t xml:space="preserve"> služba na ministrstvu), okrepili podporne mehanizme, ki prevzamejo najtežje primere in razbremenijo šolo</w:t>
      </w:r>
      <w:r w:rsidR="00E156D7" w:rsidRPr="001447ED">
        <w:rPr>
          <w:rFonts w:ascii="Arial" w:hAnsi="Arial" w:cs="Arial"/>
          <w:bCs/>
          <w:sz w:val="24"/>
          <w:szCs w:val="24"/>
        </w:rPr>
        <w:t>;</w:t>
      </w:r>
    </w:p>
    <w:p w14:paraId="271CDDEE" w14:textId="2BB34DC6" w:rsidR="00434C60" w:rsidRPr="001447ED" w:rsidRDefault="00A64F55"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Proučili bomo možnost razvoja zavodov za prevzemanje in obravnavo otrok z resnimi motnjami vedenja v smislu zaposlitve večjega števila strokovnih delavcev na področju socialne službe in psihoterapije</w:t>
      </w:r>
      <w:r w:rsidR="00E156D7" w:rsidRPr="001447ED">
        <w:rPr>
          <w:rFonts w:ascii="Arial" w:hAnsi="Arial" w:cs="Arial"/>
          <w:bCs/>
          <w:sz w:val="24"/>
          <w:szCs w:val="24"/>
        </w:rPr>
        <w:t>;</w:t>
      </w:r>
    </w:p>
    <w:p w14:paraId="2B6B69D6" w14:textId="69E75529" w:rsidR="00434C60" w:rsidRPr="001447ED" w:rsidRDefault="00EA47A2" w:rsidP="00F926AE">
      <w:pPr>
        <w:pStyle w:val="NoSpacing"/>
        <w:numPr>
          <w:ilvl w:val="0"/>
          <w:numId w:val="56"/>
        </w:numPr>
        <w:jc w:val="both"/>
        <w:rPr>
          <w:rFonts w:ascii="Arial" w:hAnsi="Arial" w:cs="Arial"/>
          <w:bCs/>
          <w:sz w:val="24"/>
          <w:szCs w:val="24"/>
        </w:rPr>
      </w:pPr>
      <w:r w:rsidRPr="001447ED">
        <w:rPr>
          <w:rFonts w:ascii="Arial" w:hAnsi="Arial" w:cs="Arial"/>
          <w:sz w:val="24"/>
          <w:szCs w:val="24"/>
        </w:rPr>
        <w:t>Pripravili bomo</w:t>
      </w:r>
      <w:r w:rsidRPr="001447ED">
        <w:rPr>
          <w:rFonts w:ascii="Arial" w:hAnsi="Arial" w:cs="Arial"/>
          <w:b/>
          <w:bCs/>
          <w:sz w:val="24"/>
          <w:szCs w:val="24"/>
        </w:rPr>
        <w:t xml:space="preserve"> l</w:t>
      </w:r>
      <w:r w:rsidR="00704756" w:rsidRPr="001447ED">
        <w:rPr>
          <w:rFonts w:ascii="Arial" w:hAnsi="Arial" w:cs="Arial"/>
          <w:b/>
          <w:bCs/>
          <w:sz w:val="24"/>
          <w:szCs w:val="24"/>
        </w:rPr>
        <w:t>etni državni načrt vpisa</w:t>
      </w:r>
      <w:r w:rsidRPr="001447ED">
        <w:rPr>
          <w:rFonts w:ascii="Arial" w:hAnsi="Arial" w:cs="Arial"/>
          <w:b/>
          <w:bCs/>
          <w:sz w:val="24"/>
          <w:szCs w:val="24"/>
        </w:rPr>
        <w:t xml:space="preserve"> z določitvijo števila </w:t>
      </w:r>
      <w:r w:rsidR="00704756" w:rsidRPr="001447ED">
        <w:rPr>
          <w:rFonts w:ascii="Arial" w:hAnsi="Arial" w:cs="Arial"/>
          <w:bCs/>
          <w:sz w:val="24"/>
          <w:szCs w:val="24"/>
        </w:rPr>
        <w:t>gimnazijskih, tehniško</w:t>
      </w:r>
      <w:r w:rsidR="00704756" w:rsidRPr="001447ED">
        <w:rPr>
          <w:rFonts w:ascii="Arial" w:hAnsi="Arial" w:cs="Arial"/>
          <w:bCs/>
          <w:sz w:val="24"/>
          <w:szCs w:val="24"/>
        </w:rPr>
        <w:noBreakHyphen/>
        <w:t>strokovnih in poklicnih mest po sektorjih</w:t>
      </w:r>
      <w:r w:rsidR="00FD62B5" w:rsidRPr="001447ED">
        <w:rPr>
          <w:rFonts w:ascii="Arial" w:hAnsi="Arial" w:cs="Arial"/>
          <w:bCs/>
          <w:sz w:val="24"/>
          <w:szCs w:val="24"/>
        </w:rPr>
        <w:t xml:space="preserve"> ter </w:t>
      </w:r>
      <w:r w:rsidR="00704756" w:rsidRPr="001447ED">
        <w:rPr>
          <w:rFonts w:ascii="Arial" w:hAnsi="Arial" w:cs="Arial"/>
          <w:bCs/>
          <w:sz w:val="24"/>
          <w:szCs w:val="24"/>
        </w:rPr>
        <w:t>javno objavi</w:t>
      </w:r>
      <w:r w:rsidR="00FD62B5" w:rsidRPr="001447ED">
        <w:rPr>
          <w:rFonts w:ascii="Arial" w:hAnsi="Arial" w:cs="Arial"/>
          <w:bCs/>
          <w:sz w:val="24"/>
          <w:szCs w:val="24"/>
        </w:rPr>
        <w:t>li</w:t>
      </w:r>
      <w:r w:rsidR="00704756" w:rsidRPr="001447ED">
        <w:rPr>
          <w:rFonts w:ascii="Arial" w:hAnsi="Arial" w:cs="Arial"/>
          <w:bCs/>
          <w:sz w:val="24"/>
          <w:szCs w:val="24"/>
        </w:rPr>
        <w:t xml:space="preserve"> </w:t>
      </w:r>
      <w:r w:rsidR="00704756" w:rsidRPr="001447ED">
        <w:rPr>
          <w:rFonts w:ascii="Arial" w:hAnsi="Arial" w:cs="Arial"/>
          <w:b/>
          <w:bCs/>
          <w:sz w:val="24"/>
          <w:szCs w:val="24"/>
        </w:rPr>
        <w:t>deficitarne poklice</w:t>
      </w:r>
      <w:r w:rsidR="00704756" w:rsidRPr="001447ED">
        <w:rPr>
          <w:rFonts w:ascii="Arial" w:hAnsi="Arial" w:cs="Arial"/>
          <w:bCs/>
          <w:sz w:val="24"/>
          <w:szCs w:val="24"/>
        </w:rPr>
        <w:t xml:space="preserve"> in ciljne kvote (</w:t>
      </w:r>
      <w:r w:rsidR="00FD62B5" w:rsidRPr="001447ED">
        <w:rPr>
          <w:rFonts w:ascii="Arial" w:hAnsi="Arial" w:cs="Arial"/>
          <w:bCs/>
          <w:sz w:val="24"/>
          <w:szCs w:val="24"/>
        </w:rPr>
        <w:t xml:space="preserve">za deficitarne poklice </w:t>
      </w:r>
      <w:r w:rsidR="00F17A78" w:rsidRPr="001447ED">
        <w:rPr>
          <w:rFonts w:ascii="Arial" w:hAnsi="Arial" w:cs="Arial"/>
          <w:bCs/>
          <w:sz w:val="24"/>
          <w:szCs w:val="24"/>
        </w:rPr>
        <w:t>bodo na volj</w:t>
      </w:r>
      <w:r w:rsidR="00E156D7" w:rsidRPr="001447ED">
        <w:rPr>
          <w:rFonts w:ascii="Arial" w:hAnsi="Arial" w:cs="Arial"/>
          <w:bCs/>
          <w:sz w:val="24"/>
          <w:szCs w:val="24"/>
        </w:rPr>
        <w:t>o</w:t>
      </w:r>
      <w:r w:rsidR="00F17A78" w:rsidRPr="001447ED">
        <w:rPr>
          <w:rFonts w:ascii="Arial" w:hAnsi="Arial" w:cs="Arial"/>
          <w:bCs/>
          <w:sz w:val="24"/>
          <w:szCs w:val="24"/>
        </w:rPr>
        <w:t xml:space="preserve"> višje štipendije)</w:t>
      </w:r>
      <w:r w:rsidR="00E156D7" w:rsidRPr="001447ED">
        <w:rPr>
          <w:rFonts w:ascii="Arial" w:hAnsi="Arial" w:cs="Arial"/>
          <w:bCs/>
          <w:sz w:val="24"/>
          <w:szCs w:val="24"/>
        </w:rPr>
        <w:t>;</w:t>
      </w:r>
      <w:r w:rsidR="00F17A78" w:rsidRPr="001447ED">
        <w:rPr>
          <w:rFonts w:ascii="Arial" w:hAnsi="Arial" w:cs="Arial"/>
          <w:bCs/>
          <w:sz w:val="24"/>
          <w:szCs w:val="24"/>
        </w:rPr>
        <w:t xml:space="preserve"> </w:t>
      </w:r>
    </w:p>
    <w:p w14:paraId="07CA41EC" w14:textId="6ABB00C6" w:rsidR="00704756" w:rsidRPr="001447ED" w:rsidRDefault="00704756" w:rsidP="00F926AE">
      <w:pPr>
        <w:pStyle w:val="NoSpacing"/>
        <w:numPr>
          <w:ilvl w:val="0"/>
          <w:numId w:val="56"/>
        </w:numPr>
        <w:jc w:val="both"/>
        <w:rPr>
          <w:rFonts w:ascii="Arial" w:hAnsi="Arial" w:cs="Arial"/>
          <w:bCs/>
          <w:sz w:val="24"/>
          <w:szCs w:val="24"/>
        </w:rPr>
      </w:pPr>
      <w:r w:rsidRPr="001447ED">
        <w:rPr>
          <w:rFonts w:ascii="Arial" w:hAnsi="Arial" w:cs="Arial"/>
          <w:b/>
          <w:bCs/>
          <w:sz w:val="24"/>
          <w:szCs w:val="24"/>
        </w:rPr>
        <w:t>Vajeništvo 2.0</w:t>
      </w:r>
      <w:r w:rsidR="00F17A78" w:rsidRPr="001447ED">
        <w:rPr>
          <w:rFonts w:ascii="Arial" w:hAnsi="Arial" w:cs="Arial"/>
          <w:b/>
          <w:bCs/>
          <w:sz w:val="24"/>
          <w:szCs w:val="24"/>
        </w:rPr>
        <w:t>: u</w:t>
      </w:r>
      <w:r w:rsidRPr="001447ED">
        <w:rPr>
          <w:rFonts w:ascii="Arial" w:hAnsi="Arial" w:cs="Arial"/>
          <w:bCs/>
          <w:sz w:val="24"/>
          <w:szCs w:val="24"/>
        </w:rPr>
        <w:t>ved</w:t>
      </w:r>
      <w:r w:rsidR="00F17A78" w:rsidRPr="001447ED">
        <w:rPr>
          <w:rFonts w:ascii="Arial" w:hAnsi="Arial" w:cs="Arial"/>
          <w:bCs/>
          <w:sz w:val="24"/>
          <w:szCs w:val="24"/>
        </w:rPr>
        <w:t xml:space="preserve">li </w:t>
      </w:r>
      <w:r w:rsidR="00CD12E2" w:rsidRPr="001447ED">
        <w:rPr>
          <w:rFonts w:ascii="Arial" w:hAnsi="Arial" w:cs="Arial"/>
          <w:bCs/>
          <w:sz w:val="24"/>
          <w:szCs w:val="24"/>
        </w:rPr>
        <w:t>bo</w:t>
      </w:r>
      <w:r w:rsidRPr="001447ED">
        <w:rPr>
          <w:rFonts w:ascii="Arial" w:hAnsi="Arial" w:cs="Arial"/>
          <w:bCs/>
          <w:sz w:val="24"/>
          <w:szCs w:val="24"/>
        </w:rPr>
        <w:t xml:space="preserve">mo </w:t>
      </w:r>
      <w:r w:rsidRPr="001447ED">
        <w:rPr>
          <w:rFonts w:ascii="Arial" w:hAnsi="Arial" w:cs="Arial"/>
          <w:b/>
          <w:bCs/>
          <w:sz w:val="24"/>
          <w:szCs w:val="24"/>
        </w:rPr>
        <w:t>register akreditiranih podjetij</w:t>
      </w:r>
      <w:r w:rsidRPr="001447ED">
        <w:rPr>
          <w:rFonts w:ascii="Arial" w:hAnsi="Arial" w:cs="Arial"/>
          <w:bCs/>
          <w:sz w:val="24"/>
          <w:szCs w:val="24"/>
        </w:rPr>
        <w:t xml:space="preserve"> za vajeništvo in </w:t>
      </w:r>
      <w:r w:rsidRPr="001447ED">
        <w:rPr>
          <w:rFonts w:ascii="Arial" w:hAnsi="Arial" w:cs="Arial"/>
          <w:b/>
          <w:bCs/>
          <w:sz w:val="24"/>
          <w:szCs w:val="24"/>
        </w:rPr>
        <w:t>licenco mentorja</w:t>
      </w:r>
      <w:r w:rsidRPr="001447ED">
        <w:rPr>
          <w:rFonts w:ascii="Arial" w:hAnsi="Arial" w:cs="Arial"/>
          <w:bCs/>
          <w:sz w:val="24"/>
          <w:szCs w:val="24"/>
        </w:rPr>
        <w:t xml:space="preserve"> (usposabljanje iz mentorstva, varnosti, didaktike)</w:t>
      </w:r>
      <w:r w:rsidR="00E156D7" w:rsidRPr="001447ED">
        <w:rPr>
          <w:rFonts w:ascii="Arial" w:hAnsi="Arial" w:cs="Arial"/>
          <w:bCs/>
          <w:sz w:val="24"/>
          <w:szCs w:val="24"/>
        </w:rPr>
        <w:t>;</w:t>
      </w:r>
    </w:p>
    <w:p w14:paraId="2E68CB54" w14:textId="5108A3B1" w:rsidR="00D848F8" w:rsidRPr="001447ED" w:rsidRDefault="00D848F8"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Antistigmatizacijska kampanja</w:t>
      </w:r>
      <w:r w:rsidR="00B17A4B" w:rsidRPr="001447ED">
        <w:rPr>
          <w:rFonts w:ascii="Arial" w:hAnsi="Arial" w:cs="Arial"/>
          <w:bCs/>
          <w:sz w:val="24"/>
          <w:szCs w:val="24"/>
        </w:rPr>
        <w:t xml:space="preserve"> o pomenu duševnega zdravja na nacionalni ravni </w:t>
      </w:r>
      <w:r w:rsidRPr="001447ED">
        <w:rPr>
          <w:rFonts w:ascii="Arial" w:hAnsi="Arial" w:cs="Arial"/>
          <w:bCs/>
          <w:sz w:val="24"/>
          <w:szCs w:val="24"/>
        </w:rPr>
        <w:t>(npr. tudi prek socialnih omrežij in šol)</w:t>
      </w:r>
      <w:r w:rsidR="00B17A4B" w:rsidRPr="001447ED">
        <w:rPr>
          <w:rFonts w:ascii="Arial" w:hAnsi="Arial" w:cs="Arial"/>
          <w:bCs/>
          <w:sz w:val="24"/>
          <w:szCs w:val="24"/>
        </w:rPr>
        <w:t>. O</w:t>
      </w:r>
      <w:r w:rsidRPr="001447ED">
        <w:rPr>
          <w:rFonts w:ascii="Arial" w:hAnsi="Arial" w:cs="Arial"/>
          <w:bCs/>
          <w:sz w:val="24"/>
          <w:szCs w:val="24"/>
        </w:rPr>
        <w:t>zaveščanj</w:t>
      </w:r>
      <w:r w:rsidR="00B17A4B" w:rsidRPr="001447ED">
        <w:rPr>
          <w:rFonts w:ascii="Arial" w:hAnsi="Arial" w:cs="Arial"/>
          <w:bCs/>
          <w:sz w:val="24"/>
          <w:szCs w:val="24"/>
        </w:rPr>
        <w:t>e</w:t>
      </w:r>
      <w:r w:rsidRPr="001447ED">
        <w:rPr>
          <w:rFonts w:ascii="Arial" w:hAnsi="Arial" w:cs="Arial"/>
          <w:bCs/>
          <w:sz w:val="24"/>
          <w:szCs w:val="24"/>
        </w:rPr>
        <w:t xml:space="preserve"> o duševnih stiskah, s poudarkom na odpiranju prostora za pogovor med </w:t>
      </w:r>
      <w:r w:rsidR="0027690C" w:rsidRPr="001447ED">
        <w:rPr>
          <w:rFonts w:ascii="Arial" w:hAnsi="Arial" w:cs="Arial"/>
          <w:bCs/>
          <w:sz w:val="24"/>
          <w:szCs w:val="24"/>
        </w:rPr>
        <w:t>mladostniki</w:t>
      </w:r>
      <w:r w:rsidRPr="001447ED">
        <w:rPr>
          <w:rFonts w:ascii="Arial" w:hAnsi="Arial" w:cs="Arial"/>
          <w:bCs/>
          <w:sz w:val="24"/>
          <w:szCs w:val="24"/>
        </w:rPr>
        <w:t xml:space="preserve"> in v delovnih okoljih, po vzoru akcije iz leta 2023 </w:t>
      </w:r>
      <w:r w:rsidR="00E156D7" w:rsidRPr="001447ED">
        <w:rPr>
          <w:rFonts w:ascii="Arial" w:hAnsi="Arial" w:cs="Arial"/>
          <w:bCs/>
          <w:sz w:val="24"/>
          <w:szCs w:val="24"/>
        </w:rPr>
        <w:t>(</w:t>
      </w:r>
      <w:r w:rsidRPr="001447ED">
        <w:rPr>
          <w:rFonts w:ascii="Arial" w:hAnsi="Arial" w:cs="Arial"/>
          <w:bCs/>
          <w:sz w:val="24"/>
          <w:szCs w:val="24"/>
        </w:rPr>
        <w:t>Leto duševnega zdravja</w:t>
      </w:r>
      <w:r w:rsidR="00E156D7" w:rsidRPr="001447ED">
        <w:rPr>
          <w:rFonts w:ascii="Arial" w:hAnsi="Arial" w:cs="Arial"/>
          <w:bCs/>
          <w:sz w:val="24"/>
          <w:szCs w:val="24"/>
        </w:rPr>
        <w:t>);</w:t>
      </w:r>
      <w:r w:rsidRPr="001447ED">
        <w:rPr>
          <w:rFonts w:ascii="Arial" w:hAnsi="Arial" w:cs="Arial"/>
          <w:bCs/>
          <w:sz w:val="24"/>
          <w:szCs w:val="24"/>
        </w:rPr>
        <w:t xml:space="preserve"> </w:t>
      </w:r>
    </w:p>
    <w:p w14:paraId="5E31609D" w14:textId="0B4EC7A8" w:rsidR="00D848F8" w:rsidRPr="001447ED" w:rsidRDefault="00D848F8" w:rsidP="00F926AE">
      <w:pPr>
        <w:pStyle w:val="NoSpacing"/>
        <w:numPr>
          <w:ilvl w:val="0"/>
          <w:numId w:val="56"/>
        </w:numPr>
        <w:jc w:val="both"/>
        <w:rPr>
          <w:rFonts w:ascii="Arial" w:hAnsi="Arial" w:cs="Arial"/>
          <w:bCs/>
          <w:sz w:val="24"/>
          <w:szCs w:val="24"/>
        </w:rPr>
      </w:pPr>
      <w:r w:rsidRPr="001447ED">
        <w:rPr>
          <w:rFonts w:ascii="Arial" w:hAnsi="Arial" w:cs="Arial"/>
          <w:bCs/>
          <w:sz w:val="24"/>
          <w:szCs w:val="24"/>
        </w:rPr>
        <w:t xml:space="preserve">Finančna dostopnost psihološke pomoči. Uvedba sistema “vavčerjev za psihoterapijo” – do 10 brezplačnih ur na leto za mlade do 29 let, financiranih iz državnega proračuna in evropskih zdravstvenih skladov. </w:t>
      </w:r>
    </w:p>
    <w:p w14:paraId="57C58F85" w14:textId="77777777" w:rsidR="000C0882" w:rsidRPr="001447ED" w:rsidRDefault="000C0882" w:rsidP="00F926AE">
      <w:pPr>
        <w:pStyle w:val="NoSpacing"/>
        <w:jc w:val="both"/>
        <w:rPr>
          <w:rFonts w:ascii="Arial" w:hAnsi="Arial" w:cs="Arial"/>
          <w:bCs/>
          <w:sz w:val="24"/>
          <w:szCs w:val="24"/>
        </w:rPr>
      </w:pPr>
    </w:p>
    <w:p w14:paraId="49759E0A" w14:textId="77777777" w:rsidR="000C0882" w:rsidRPr="001447ED" w:rsidRDefault="000C0882" w:rsidP="00F926AE">
      <w:pPr>
        <w:pStyle w:val="NoSpacing"/>
        <w:jc w:val="both"/>
        <w:rPr>
          <w:rFonts w:ascii="Arial" w:hAnsi="Arial" w:cs="Arial"/>
          <w:bCs/>
          <w:sz w:val="24"/>
          <w:szCs w:val="24"/>
        </w:rPr>
      </w:pPr>
    </w:p>
    <w:p w14:paraId="7ACDC67E" w14:textId="2CEA78E6" w:rsidR="00AA54B5" w:rsidRPr="001447ED" w:rsidRDefault="00AA54B5" w:rsidP="00F926AE">
      <w:pPr>
        <w:pStyle w:val="NoSpacing"/>
        <w:jc w:val="both"/>
        <w:rPr>
          <w:rFonts w:ascii="Arial" w:hAnsi="Arial" w:cs="Arial"/>
          <w:bCs/>
          <w:sz w:val="24"/>
          <w:szCs w:val="24"/>
        </w:rPr>
      </w:pPr>
    </w:p>
    <w:p w14:paraId="3A2CD90F" w14:textId="0452BA75" w:rsidR="00175AC4" w:rsidRPr="001447ED" w:rsidRDefault="00175AC4" w:rsidP="00F926AE">
      <w:pPr>
        <w:pStyle w:val="NoSpacing"/>
        <w:jc w:val="both"/>
        <w:rPr>
          <w:rFonts w:ascii="Arial" w:hAnsi="Arial" w:cs="Arial"/>
          <w:bCs/>
          <w:sz w:val="24"/>
          <w:szCs w:val="24"/>
        </w:rPr>
      </w:pPr>
    </w:p>
    <w:p w14:paraId="74C7CCB4" w14:textId="006F1DB6" w:rsidR="00175AC4" w:rsidRPr="001447ED" w:rsidRDefault="00175AC4" w:rsidP="00F926AE">
      <w:pPr>
        <w:pStyle w:val="NoSpacing"/>
        <w:jc w:val="both"/>
        <w:rPr>
          <w:rFonts w:ascii="Arial" w:hAnsi="Arial" w:cs="Arial"/>
          <w:bCs/>
          <w:sz w:val="24"/>
          <w:szCs w:val="24"/>
        </w:rPr>
      </w:pPr>
    </w:p>
    <w:p w14:paraId="41D37C00" w14:textId="118EC786" w:rsidR="00175AC4" w:rsidRPr="001447ED" w:rsidRDefault="00175AC4" w:rsidP="00F926AE">
      <w:pPr>
        <w:pStyle w:val="NoSpacing"/>
        <w:jc w:val="both"/>
        <w:rPr>
          <w:rFonts w:ascii="Arial" w:hAnsi="Arial" w:cs="Arial"/>
          <w:bCs/>
          <w:sz w:val="24"/>
          <w:szCs w:val="24"/>
        </w:rPr>
      </w:pPr>
    </w:p>
    <w:p w14:paraId="2D891F85" w14:textId="6D8C91F0" w:rsidR="00175AC4" w:rsidRPr="001447ED" w:rsidRDefault="00175AC4" w:rsidP="00F926AE">
      <w:pPr>
        <w:pStyle w:val="NoSpacing"/>
        <w:jc w:val="both"/>
        <w:rPr>
          <w:rFonts w:ascii="Arial" w:hAnsi="Arial" w:cs="Arial"/>
          <w:bCs/>
          <w:sz w:val="24"/>
          <w:szCs w:val="24"/>
        </w:rPr>
      </w:pPr>
    </w:p>
    <w:p w14:paraId="44C79285" w14:textId="374CD0F5" w:rsidR="006E14F3" w:rsidRPr="001447ED" w:rsidRDefault="006E14F3" w:rsidP="00F926AE">
      <w:pPr>
        <w:pStyle w:val="NoSpacing"/>
        <w:jc w:val="both"/>
        <w:rPr>
          <w:rFonts w:ascii="Arial" w:hAnsi="Arial" w:cs="Arial"/>
          <w:bCs/>
          <w:sz w:val="24"/>
          <w:szCs w:val="24"/>
        </w:rPr>
      </w:pPr>
    </w:p>
    <w:p w14:paraId="18F91C46" w14:textId="27BE7808" w:rsidR="006E14F3" w:rsidRPr="001447ED" w:rsidRDefault="006E14F3" w:rsidP="00F926AE">
      <w:pPr>
        <w:pStyle w:val="NoSpacing"/>
        <w:jc w:val="both"/>
        <w:rPr>
          <w:rFonts w:ascii="Arial" w:hAnsi="Arial" w:cs="Arial"/>
          <w:bCs/>
          <w:sz w:val="24"/>
          <w:szCs w:val="24"/>
        </w:rPr>
      </w:pPr>
    </w:p>
    <w:p w14:paraId="510F9323" w14:textId="77777777" w:rsidR="006E14F3" w:rsidRPr="001447ED" w:rsidRDefault="006E14F3" w:rsidP="00F926AE">
      <w:pPr>
        <w:pStyle w:val="NoSpacing"/>
        <w:jc w:val="both"/>
        <w:rPr>
          <w:rFonts w:ascii="Arial" w:hAnsi="Arial" w:cs="Arial"/>
          <w:bCs/>
          <w:sz w:val="24"/>
          <w:szCs w:val="24"/>
        </w:rPr>
      </w:pPr>
    </w:p>
    <w:p w14:paraId="171937BE" w14:textId="787014F2" w:rsidR="00175AC4" w:rsidRPr="001447ED" w:rsidRDefault="00175AC4" w:rsidP="00F926AE">
      <w:pPr>
        <w:pStyle w:val="NoSpacing"/>
        <w:jc w:val="both"/>
        <w:rPr>
          <w:rFonts w:ascii="Arial" w:hAnsi="Arial" w:cs="Arial"/>
          <w:bCs/>
          <w:sz w:val="24"/>
          <w:szCs w:val="24"/>
        </w:rPr>
      </w:pPr>
    </w:p>
    <w:p w14:paraId="7EE08232" w14:textId="77777777" w:rsidR="00175AC4" w:rsidRPr="001447ED" w:rsidRDefault="00175AC4" w:rsidP="00F926AE">
      <w:pPr>
        <w:pStyle w:val="NoSpacing"/>
        <w:jc w:val="both"/>
        <w:rPr>
          <w:rFonts w:ascii="Arial" w:hAnsi="Arial" w:cs="Arial"/>
          <w:bCs/>
          <w:sz w:val="24"/>
          <w:szCs w:val="24"/>
        </w:rPr>
      </w:pPr>
    </w:p>
    <w:p w14:paraId="50136E2B" w14:textId="5E3B4597" w:rsidR="009152F7" w:rsidRPr="001447ED" w:rsidRDefault="009152F7" w:rsidP="009152F7">
      <w:pPr>
        <w:pStyle w:val="NoSpacing"/>
        <w:rPr>
          <w:rFonts w:ascii="Arial" w:hAnsi="Arial" w:cs="Arial"/>
          <w:b/>
          <w:i/>
          <w:iCs/>
          <w:sz w:val="28"/>
          <w:szCs w:val="28"/>
        </w:rPr>
      </w:pPr>
      <w:r w:rsidRPr="001447ED">
        <w:rPr>
          <w:rFonts w:ascii="Arial" w:hAnsi="Arial" w:cs="Arial"/>
          <w:b/>
          <w:i/>
          <w:iCs/>
          <w:sz w:val="28"/>
          <w:szCs w:val="28"/>
        </w:rPr>
        <w:lastRenderedPageBreak/>
        <w:t>Z</w:t>
      </w:r>
      <w:r w:rsidR="0060753C" w:rsidRPr="001447ED">
        <w:rPr>
          <w:rFonts w:ascii="Arial" w:hAnsi="Arial" w:cs="Arial"/>
          <w:b/>
          <w:i/>
          <w:iCs/>
          <w:sz w:val="28"/>
          <w:szCs w:val="28"/>
        </w:rPr>
        <w:t xml:space="preserve">UNANJE </w:t>
      </w:r>
      <w:r w:rsidR="00FE707F" w:rsidRPr="001447ED">
        <w:rPr>
          <w:rFonts w:ascii="Arial" w:hAnsi="Arial" w:cs="Arial"/>
          <w:b/>
          <w:i/>
          <w:iCs/>
          <w:sz w:val="28"/>
          <w:szCs w:val="28"/>
        </w:rPr>
        <w:t xml:space="preserve">ZADEVE </w:t>
      </w:r>
    </w:p>
    <w:p w14:paraId="7525C979" w14:textId="72CF897C" w:rsidR="00516A7B" w:rsidRPr="001447ED" w:rsidRDefault="00516A7B" w:rsidP="009152F7">
      <w:pPr>
        <w:pStyle w:val="NoSpacing"/>
        <w:rPr>
          <w:rFonts w:ascii="Arial" w:eastAsia="Calibri" w:hAnsi="Arial" w:cs="Arial"/>
          <w:bCs/>
          <w:sz w:val="24"/>
          <w:szCs w:val="24"/>
        </w:rPr>
      </w:pPr>
    </w:p>
    <w:p w14:paraId="2A0D35A0" w14:textId="3AE4C351" w:rsidR="00DE3E88" w:rsidRPr="001447ED" w:rsidRDefault="003171A1" w:rsidP="009152F7">
      <w:pPr>
        <w:pStyle w:val="NoSpacing"/>
        <w:rPr>
          <w:rFonts w:ascii="Arial" w:eastAsia="Calibri" w:hAnsi="Arial" w:cs="Arial"/>
          <w:bCs/>
          <w:sz w:val="24"/>
          <w:szCs w:val="24"/>
        </w:rPr>
      </w:pPr>
      <w:r w:rsidRPr="001447ED">
        <w:rPr>
          <w:rFonts w:ascii="Arial" w:eastAsia="Calibri" w:hAnsi="Arial" w:cs="Arial"/>
          <w:bCs/>
          <w:sz w:val="24"/>
          <w:szCs w:val="24"/>
        </w:rPr>
        <w:t>Slovenija je razvita država. Imamo srečo, da smo del me</w:t>
      </w:r>
      <w:r w:rsidR="003B4C97" w:rsidRPr="001447ED">
        <w:rPr>
          <w:rFonts w:ascii="Arial" w:eastAsia="Calibri" w:hAnsi="Arial" w:cs="Arial"/>
          <w:bCs/>
          <w:sz w:val="24"/>
          <w:szCs w:val="24"/>
        </w:rPr>
        <w:t xml:space="preserve">dnarodne skupnosti, ki </w:t>
      </w:r>
      <w:r w:rsidR="00014C3B" w:rsidRPr="001447ED">
        <w:rPr>
          <w:rFonts w:ascii="Arial" w:eastAsia="Calibri" w:hAnsi="Arial" w:cs="Arial"/>
          <w:bCs/>
          <w:sz w:val="24"/>
          <w:szCs w:val="24"/>
        </w:rPr>
        <w:t>je utemeljena na svobodi, vladavini prava, človekovih pravicah in spoštovanju mednarodnega prava</w:t>
      </w:r>
      <w:r w:rsidR="00DE3E88" w:rsidRPr="001447ED">
        <w:rPr>
          <w:rFonts w:ascii="Arial" w:eastAsia="Calibri" w:hAnsi="Arial" w:cs="Arial"/>
          <w:bCs/>
          <w:sz w:val="24"/>
          <w:szCs w:val="24"/>
        </w:rPr>
        <w:t>.</w:t>
      </w:r>
    </w:p>
    <w:p w14:paraId="3E641967" w14:textId="77777777" w:rsidR="00DE3E88" w:rsidRPr="001447ED" w:rsidRDefault="00DE3E88" w:rsidP="009152F7">
      <w:pPr>
        <w:pStyle w:val="NoSpacing"/>
        <w:rPr>
          <w:rFonts w:ascii="Arial" w:eastAsia="Calibri" w:hAnsi="Arial" w:cs="Arial"/>
          <w:bCs/>
          <w:sz w:val="24"/>
          <w:szCs w:val="24"/>
        </w:rPr>
      </w:pPr>
    </w:p>
    <w:p w14:paraId="5CBD5F63" w14:textId="6E9C67CA" w:rsidR="00160F07" w:rsidRPr="001447ED" w:rsidRDefault="00DE3E88" w:rsidP="00160F07">
      <w:pPr>
        <w:spacing w:after="0" w:line="240" w:lineRule="auto"/>
        <w:jc w:val="both"/>
        <w:rPr>
          <w:rFonts w:ascii="Arial" w:eastAsia="Calibri" w:hAnsi="Arial" w:cs="Arial"/>
          <w:sz w:val="24"/>
          <w:szCs w:val="24"/>
        </w:rPr>
      </w:pPr>
      <w:r w:rsidRPr="001447ED">
        <w:rPr>
          <w:rFonts w:ascii="Arial" w:eastAsia="Calibri" w:hAnsi="Arial" w:cs="Arial"/>
          <w:bCs/>
          <w:sz w:val="24"/>
          <w:szCs w:val="24"/>
        </w:rPr>
        <w:t xml:space="preserve">Slovenija </w:t>
      </w:r>
      <w:r w:rsidR="00814537" w:rsidRPr="001447ED">
        <w:rPr>
          <w:rFonts w:ascii="Arial" w:eastAsia="Calibri" w:hAnsi="Arial" w:cs="Arial"/>
          <w:bCs/>
          <w:sz w:val="24"/>
          <w:szCs w:val="24"/>
        </w:rPr>
        <w:t>je država, katere teža je</w:t>
      </w:r>
      <w:r w:rsidR="00191B15" w:rsidRPr="001447ED">
        <w:rPr>
          <w:rFonts w:ascii="Arial" w:eastAsia="Calibri" w:hAnsi="Arial" w:cs="Arial"/>
          <w:bCs/>
          <w:sz w:val="24"/>
          <w:szCs w:val="24"/>
        </w:rPr>
        <w:t xml:space="preserve"> bistveno večja od njene velikosti. To ji omogoča članstvo v EU in NATO. </w:t>
      </w:r>
      <w:r w:rsidR="00AB60F6" w:rsidRPr="001447ED">
        <w:rPr>
          <w:rFonts w:ascii="Arial" w:eastAsia="Calibri" w:hAnsi="Arial" w:cs="Arial"/>
          <w:bCs/>
          <w:sz w:val="24"/>
          <w:szCs w:val="24"/>
        </w:rPr>
        <w:t>Mednarodna vpetost</w:t>
      </w:r>
      <w:r w:rsidR="00191B15" w:rsidRPr="001447ED">
        <w:rPr>
          <w:rFonts w:ascii="Arial" w:eastAsia="Calibri" w:hAnsi="Arial" w:cs="Arial"/>
          <w:bCs/>
          <w:sz w:val="24"/>
          <w:szCs w:val="24"/>
        </w:rPr>
        <w:t xml:space="preserve"> je še posebej pomembn</w:t>
      </w:r>
      <w:r w:rsidR="00AB60F6" w:rsidRPr="001447ED">
        <w:rPr>
          <w:rFonts w:ascii="Arial" w:eastAsia="Calibri" w:hAnsi="Arial" w:cs="Arial"/>
          <w:bCs/>
          <w:sz w:val="24"/>
          <w:szCs w:val="24"/>
        </w:rPr>
        <w:t>a</w:t>
      </w:r>
      <w:r w:rsidR="00191B15" w:rsidRPr="001447ED">
        <w:rPr>
          <w:rFonts w:ascii="Arial" w:eastAsia="Calibri" w:hAnsi="Arial" w:cs="Arial"/>
          <w:bCs/>
          <w:sz w:val="24"/>
          <w:szCs w:val="24"/>
        </w:rPr>
        <w:t xml:space="preserve"> v času </w:t>
      </w:r>
      <w:r w:rsidR="006F59F3" w:rsidRPr="001447ED">
        <w:rPr>
          <w:rFonts w:ascii="Arial" w:eastAsia="Calibri" w:hAnsi="Arial" w:cs="Arial"/>
          <w:bCs/>
          <w:sz w:val="24"/>
          <w:szCs w:val="24"/>
        </w:rPr>
        <w:t xml:space="preserve">globalnih sprememb. </w:t>
      </w:r>
      <w:r w:rsidR="006F59F3" w:rsidRPr="001447ED">
        <w:rPr>
          <w:rFonts w:ascii="Arial" w:eastAsia="Calibri" w:hAnsi="Arial" w:cs="Arial"/>
          <w:sz w:val="24"/>
          <w:szCs w:val="24"/>
        </w:rPr>
        <w:t xml:space="preserve">Razmerja moči v svetu se spreminjajo. Zahod izgublja relativno moč, medtem ko </w:t>
      </w:r>
      <w:r w:rsidR="00E156D7" w:rsidRPr="001447ED">
        <w:rPr>
          <w:rFonts w:ascii="Arial" w:eastAsia="Calibri" w:hAnsi="Arial" w:cs="Arial"/>
          <w:sz w:val="24"/>
          <w:szCs w:val="24"/>
        </w:rPr>
        <w:t>se kaže</w:t>
      </w:r>
      <w:r w:rsidR="006F59F3" w:rsidRPr="001447ED">
        <w:rPr>
          <w:rFonts w:ascii="Arial" w:eastAsia="Calibri" w:hAnsi="Arial" w:cs="Arial"/>
          <w:sz w:val="24"/>
          <w:szCs w:val="24"/>
        </w:rPr>
        <w:t xml:space="preserve"> vzpon avtokratskih sil, kot so Rusija, Kitajska in Iran, ki financira terorizem, destabilizira Bližnji vzhod in predstavlja nevarnost za svobodni svet. V to druščino se z aktivno jedrsko grožnjo in kibernetskimi napadi uvršča tudi Severna Koreja.</w:t>
      </w:r>
      <w:r w:rsidR="00160F07" w:rsidRPr="001447ED">
        <w:rPr>
          <w:rFonts w:ascii="Arial" w:eastAsia="Calibri" w:hAnsi="Arial" w:cs="Arial"/>
          <w:sz w:val="24"/>
          <w:szCs w:val="24"/>
        </w:rPr>
        <w:t xml:space="preserve"> V takšnem svetu EU predstavlja naš politični okvir, NATO pa zagotavlja naš varnostni okvir. </w:t>
      </w:r>
    </w:p>
    <w:p w14:paraId="522D5439" w14:textId="77777777" w:rsidR="00160F07" w:rsidRPr="001447ED" w:rsidRDefault="00160F07" w:rsidP="00160F07">
      <w:pPr>
        <w:spacing w:after="0" w:line="240" w:lineRule="auto"/>
        <w:jc w:val="both"/>
        <w:rPr>
          <w:rFonts w:ascii="Arial" w:eastAsia="Calibri" w:hAnsi="Arial" w:cs="Arial"/>
          <w:sz w:val="24"/>
          <w:szCs w:val="24"/>
        </w:rPr>
      </w:pPr>
    </w:p>
    <w:p w14:paraId="724D7A5F" w14:textId="3B2C4005" w:rsidR="00C867D0" w:rsidRPr="001447ED" w:rsidRDefault="00160F07" w:rsidP="00C867D0">
      <w:p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Slovenija svoje teže ne sme zapravljati </w:t>
      </w:r>
      <w:r w:rsidR="00C867D0" w:rsidRPr="001447ED">
        <w:rPr>
          <w:rFonts w:ascii="Arial" w:eastAsia="Calibri" w:hAnsi="Arial" w:cs="Arial"/>
          <w:sz w:val="24"/>
          <w:szCs w:val="24"/>
        </w:rPr>
        <w:t>s selitvijo notranje političnih tem na mednarodni parket. Prav tako pa zunanja politika ne sme biti "aktivistična". Ključni cilji morajo biti: dobri sosedski odnosi, sidrišče Slovenije v EU in v zvezi NATO ter zagotavljanje varnosti, miru in blaginje državljanom. Vse aktivnosti zunanje politike morajo slediti tem ciljem.</w:t>
      </w:r>
    </w:p>
    <w:p w14:paraId="349053ED" w14:textId="08E895B8" w:rsidR="00953324" w:rsidRPr="001447ED" w:rsidRDefault="00C867D0" w:rsidP="00175AC4">
      <w:p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 </w:t>
      </w:r>
      <w:r w:rsidR="003B4C97" w:rsidRPr="001447ED">
        <w:rPr>
          <w:rFonts w:ascii="Arial" w:eastAsia="Calibri" w:hAnsi="Arial" w:cs="Arial"/>
          <w:bCs/>
          <w:sz w:val="24"/>
          <w:szCs w:val="24"/>
        </w:rPr>
        <w:t xml:space="preserve"> </w:t>
      </w:r>
    </w:p>
    <w:p w14:paraId="7B793B91" w14:textId="12EA0BD6" w:rsidR="009152F7" w:rsidRPr="001447ED" w:rsidRDefault="00175AC4" w:rsidP="00175AC4">
      <w:pPr>
        <w:pStyle w:val="NoSpacing"/>
        <w:rPr>
          <w:rFonts w:ascii="Arial" w:eastAsia="Calibri" w:hAnsi="Arial" w:cs="Arial"/>
          <w:b/>
          <w:bCs/>
          <w:sz w:val="24"/>
          <w:szCs w:val="24"/>
        </w:rPr>
      </w:pPr>
      <w:r w:rsidRPr="001447ED">
        <w:rPr>
          <w:rFonts w:ascii="Arial" w:eastAsia="Calibri" w:hAnsi="Arial" w:cs="Arial"/>
          <w:b/>
          <w:bCs/>
          <w:sz w:val="24"/>
          <w:szCs w:val="24"/>
        </w:rPr>
        <w:t>Prednostni</w:t>
      </w:r>
      <w:r w:rsidR="009152F7" w:rsidRPr="001447ED">
        <w:rPr>
          <w:rFonts w:ascii="Arial" w:eastAsia="Calibri" w:hAnsi="Arial" w:cs="Arial"/>
          <w:b/>
          <w:bCs/>
          <w:sz w:val="24"/>
          <w:szCs w:val="24"/>
        </w:rPr>
        <w:t xml:space="preserve"> ukrepi </w:t>
      </w:r>
    </w:p>
    <w:p w14:paraId="74EF2860" w14:textId="0E506F12" w:rsidR="009152F7" w:rsidRPr="001447ED" w:rsidRDefault="009152F7"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Opredelitev ključnih interesov Slovenije v koalicijski pogodbi – brez aktivizma v ZP, poudarek gospodarski komponenti, proaktivna EU</w:t>
      </w:r>
      <w:r w:rsidR="00374909" w:rsidRPr="001447ED">
        <w:rPr>
          <w:rFonts w:ascii="Arial" w:eastAsia="Calibri" w:hAnsi="Arial" w:cs="Arial"/>
          <w:sz w:val="24"/>
          <w:szCs w:val="24"/>
        </w:rPr>
        <w:t>-</w:t>
      </w:r>
      <w:r w:rsidRPr="001447ED">
        <w:rPr>
          <w:rFonts w:ascii="Arial" w:eastAsia="Calibri" w:hAnsi="Arial" w:cs="Arial"/>
          <w:sz w:val="24"/>
          <w:szCs w:val="24"/>
        </w:rPr>
        <w:t xml:space="preserve"> in NATO</w:t>
      </w:r>
      <w:r w:rsidR="00374909" w:rsidRPr="001447ED">
        <w:rPr>
          <w:rFonts w:ascii="Arial" w:eastAsia="Calibri" w:hAnsi="Arial" w:cs="Arial"/>
          <w:sz w:val="24"/>
          <w:szCs w:val="24"/>
        </w:rPr>
        <w:t>-</w:t>
      </w:r>
      <w:r w:rsidRPr="001447ED">
        <w:rPr>
          <w:rFonts w:ascii="Arial" w:eastAsia="Calibri" w:hAnsi="Arial" w:cs="Arial"/>
          <w:sz w:val="24"/>
          <w:szCs w:val="24"/>
        </w:rPr>
        <w:t>članica, predhodni strateški načrt za vsako večje ZP</w:t>
      </w:r>
      <w:r w:rsidR="00E156D7" w:rsidRPr="001447ED">
        <w:rPr>
          <w:rFonts w:ascii="Arial" w:eastAsia="Calibri" w:hAnsi="Arial" w:cs="Arial"/>
          <w:sz w:val="24"/>
          <w:szCs w:val="24"/>
        </w:rPr>
        <w:t>-</w:t>
      </w:r>
      <w:r w:rsidRPr="001447ED">
        <w:rPr>
          <w:rFonts w:ascii="Arial" w:eastAsia="Calibri" w:hAnsi="Arial" w:cs="Arial"/>
          <w:sz w:val="24"/>
          <w:szCs w:val="24"/>
        </w:rPr>
        <w:t>udejstvovanje</w:t>
      </w:r>
      <w:r w:rsidR="00E156D7" w:rsidRPr="001447ED">
        <w:rPr>
          <w:rFonts w:ascii="Arial" w:eastAsia="Calibri" w:hAnsi="Arial" w:cs="Arial"/>
          <w:sz w:val="24"/>
          <w:szCs w:val="24"/>
        </w:rPr>
        <w:t>;</w:t>
      </w:r>
      <w:r w:rsidRPr="001447ED">
        <w:rPr>
          <w:rFonts w:ascii="Arial" w:eastAsia="Calibri" w:hAnsi="Arial" w:cs="Arial"/>
          <w:sz w:val="24"/>
          <w:szCs w:val="24"/>
        </w:rPr>
        <w:t xml:space="preserve"> </w:t>
      </w:r>
    </w:p>
    <w:p w14:paraId="15ECF113" w14:textId="3EC1B63E" w:rsidR="009152F7" w:rsidRPr="001447ED" w:rsidRDefault="009152F7"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MZZ skupaj </w:t>
      </w:r>
      <w:r w:rsidR="003F62C9" w:rsidRPr="001447ED">
        <w:rPr>
          <w:rFonts w:ascii="Arial" w:eastAsia="Calibri" w:hAnsi="Arial" w:cs="Arial"/>
          <w:sz w:val="24"/>
          <w:szCs w:val="24"/>
        </w:rPr>
        <w:t xml:space="preserve">s parlamentarnim </w:t>
      </w:r>
      <w:r w:rsidR="0058074B" w:rsidRPr="001447ED">
        <w:rPr>
          <w:rFonts w:ascii="Arial" w:eastAsia="Calibri" w:hAnsi="Arial" w:cs="Arial"/>
          <w:sz w:val="24"/>
          <w:szCs w:val="24"/>
        </w:rPr>
        <w:t>O</w:t>
      </w:r>
      <w:r w:rsidR="003F62C9" w:rsidRPr="001447ED">
        <w:rPr>
          <w:rFonts w:ascii="Arial" w:eastAsia="Calibri" w:hAnsi="Arial" w:cs="Arial"/>
          <w:sz w:val="24"/>
          <w:szCs w:val="24"/>
        </w:rPr>
        <w:t>dborom za zunanjo politi</w:t>
      </w:r>
      <w:r w:rsidR="0058074B" w:rsidRPr="001447ED">
        <w:rPr>
          <w:rFonts w:ascii="Arial" w:eastAsia="Calibri" w:hAnsi="Arial" w:cs="Arial"/>
          <w:sz w:val="24"/>
          <w:szCs w:val="24"/>
        </w:rPr>
        <w:t>ko (</w:t>
      </w:r>
      <w:r w:rsidRPr="001447ED">
        <w:rPr>
          <w:rFonts w:ascii="Arial" w:eastAsia="Calibri" w:hAnsi="Arial" w:cs="Arial"/>
          <w:sz w:val="24"/>
          <w:szCs w:val="24"/>
        </w:rPr>
        <w:t>OZP</w:t>
      </w:r>
      <w:r w:rsidR="0058074B" w:rsidRPr="001447ED">
        <w:rPr>
          <w:rFonts w:ascii="Arial" w:eastAsia="Calibri" w:hAnsi="Arial" w:cs="Arial"/>
          <w:sz w:val="24"/>
          <w:szCs w:val="24"/>
        </w:rPr>
        <w:t>)</w:t>
      </w:r>
      <w:r w:rsidRPr="001447ED">
        <w:rPr>
          <w:rFonts w:ascii="Arial" w:eastAsia="Calibri" w:hAnsi="Arial" w:cs="Arial"/>
          <w:sz w:val="24"/>
          <w:szCs w:val="24"/>
        </w:rPr>
        <w:t xml:space="preserve"> kot osrednji koordinator zunanje politike.</w:t>
      </w:r>
      <w:r w:rsidR="00E41A97" w:rsidRPr="001447ED">
        <w:rPr>
          <w:rFonts w:ascii="Arial" w:eastAsia="Calibri" w:hAnsi="Arial" w:cs="Arial"/>
          <w:sz w:val="24"/>
          <w:szCs w:val="24"/>
        </w:rPr>
        <w:t xml:space="preserve"> Vodenje OZP prevzame opozicija</w:t>
      </w:r>
      <w:r w:rsidR="00E156D7" w:rsidRPr="001447ED">
        <w:rPr>
          <w:rFonts w:ascii="Arial" w:eastAsia="Calibri" w:hAnsi="Arial" w:cs="Arial"/>
          <w:sz w:val="24"/>
          <w:szCs w:val="24"/>
        </w:rPr>
        <w:t>;</w:t>
      </w:r>
    </w:p>
    <w:p w14:paraId="2808F109" w14:textId="2879506A" w:rsidR="00004235" w:rsidRPr="001447ED" w:rsidRDefault="007C3F33"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MZZ prevzame tudi področje Slovencev po svetu in se preimenuje </w:t>
      </w:r>
      <w:r w:rsidR="0058074B" w:rsidRPr="001447ED">
        <w:rPr>
          <w:rFonts w:ascii="Arial" w:eastAsia="Calibri" w:hAnsi="Arial" w:cs="Arial"/>
          <w:sz w:val="24"/>
          <w:szCs w:val="24"/>
        </w:rPr>
        <w:t xml:space="preserve">nazaj </w:t>
      </w:r>
      <w:r w:rsidRPr="001447ED">
        <w:rPr>
          <w:rFonts w:ascii="Arial" w:eastAsia="Calibri" w:hAnsi="Arial" w:cs="Arial"/>
          <w:sz w:val="24"/>
          <w:szCs w:val="24"/>
        </w:rPr>
        <w:t>v Ministr</w:t>
      </w:r>
      <w:r w:rsidR="00747D83" w:rsidRPr="001447ED">
        <w:rPr>
          <w:rFonts w:ascii="Arial" w:eastAsia="Calibri" w:hAnsi="Arial" w:cs="Arial"/>
          <w:sz w:val="24"/>
          <w:szCs w:val="24"/>
        </w:rPr>
        <w:t>stvo za zunanje zadeve</w:t>
      </w:r>
      <w:r w:rsidR="006F0448" w:rsidRPr="001447ED">
        <w:rPr>
          <w:rFonts w:ascii="Arial" w:eastAsia="Calibri" w:hAnsi="Arial" w:cs="Arial"/>
          <w:sz w:val="24"/>
          <w:szCs w:val="24"/>
        </w:rPr>
        <w:t>. Področj</w:t>
      </w:r>
      <w:r w:rsidR="0058074B" w:rsidRPr="001447ED">
        <w:rPr>
          <w:rFonts w:ascii="Arial" w:eastAsia="Calibri" w:hAnsi="Arial" w:cs="Arial"/>
          <w:sz w:val="24"/>
          <w:szCs w:val="24"/>
        </w:rPr>
        <w:t>u</w:t>
      </w:r>
      <w:r w:rsidR="006F0448" w:rsidRPr="001447ED">
        <w:rPr>
          <w:rFonts w:ascii="Arial" w:eastAsia="Calibri" w:hAnsi="Arial" w:cs="Arial"/>
          <w:sz w:val="24"/>
          <w:szCs w:val="24"/>
        </w:rPr>
        <w:t xml:space="preserve"> Slovencev </w:t>
      </w:r>
      <w:r w:rsidR="0058074B" w:rsidRPr="001447ED">
        <w:rPr>
          <w:rFonts w:ascii="Arial" w:eastAsia="Calibri" w:hAnsi="Arial" w:cs="Arial"/>
          <w:sz w:val="24"/>
          <w:szCs w:val="24"/>
        </w:rPr>
        <w:t xml:space="preserve">v zamejstvu in </w:t>
      </w:r>
      <w:r w:rsidR="006F0448" w:rsidRPr="001447ED">
        <w:rPr>
          <w:rFonts w:ascii="Arial" w:eastAsia="Calibri" w:hAnsi="Arial" w:cs="Arial"/>
          <w:sz w:val="24"/>
          <w:szCs w:val="24"/>
        </w:rPr>
        <w:t>po svetu bo</w:t>
      </w:r>
      <w:r w:rsidR="0058074B" w:rsidRPr="001447ED">
        <w:rPr>
          <w:rFonts w:ascii="Arial" w:eastAsia="Calibri" w:hAnsi="Arial" w:cs="Arial"/>
          <w:sz w:val="24"/>
          <w:szCs w:val="24"/>
        </w:rPr>
        <w:t>mo z vklju</w:t>
      </w:r>
      <w:r w:rsidR="005B4E26" w:rsidRPr="001447ED">
        <w:rPr>
          <w:rFonts w:ascii="Arial" w:eastAsia="Calibri" w:hAnsi="Arial" w:cs="Arial"/>
          <w:sz w:val="24"/>
          <w:szCs w:val="24"/>
        </w:rPr>
        <w:t>čitvijo v državotvorno ministrstvo dali dodatn</w:t>
      </w:r>
      <w:r w:rsidR="008F5B37" w:rsidRPr="001447ED">
        <w:rPr>
          <w:rFonts w:ascii="Arial" w:eastAsia="Calibri" w:hAnsi="Arial" w:cs="Arial"/>
          <w:sz w:val="24"/>
          <w:szCs w:val="24"/>
        </w:rPr>
        <w:t>o težo</w:t>
      </w:r>
      <w:r w:rsidR="005B4E26" w:rsidRPr="001447ED">
        <w:rPr>
          <w:rFonts w:ascii="Arial" w:eastAsia="Calibri" w:hAnsi="Arial" w:cs="Arial"/>
          <w:sz w:val="24"/>
          <w:szCs w:val="24"/>
        </w:rPr>
        <w:t xml:space="preserve">, </w:t>
      </w:r>
      <w:r w:rsidR="008F5B37" w:rsidRPr="001447ED">
        <w:rPr>
          <w:rFonts w:ascii="Arial" w:eastAsia="Calibri" w:hAnsi="Arial" w:cs="Arial"/>
          <w:sz w:val="24"/>
          <w:szCs w:val="24"/>
        </w:rPr>
        <w:t>področje bo</w:t>
      </w:r>
      <w:r w:rsidR="006F0448" w:rsidRPr="001447ED">
        <w:rPr>
          <w:rFonts w:ascii="Arial" w:eastAsia="Calibri" w:hAnsi="Arial" w:cs="Arial"/>
          <w:sz w:val="24"/>
          <w:szCs w:val="24"/>
        </w:rPr>
        <w:t xml:space="preserve"> prevzel </w:t>
      </w:r>
      <w:r w:rsidR="008F5B37" w:rsidRPr="001447ED">
        <w:rPr>
          <w:rFonts w:ascii="Arial" w:eastAsia="Calibri" w:hAnsi="Arial" w:cs="Arial"/>
          <w:sz w:val="24"/>
          <w:szCs w:val="24"/>
        </w:rPr>
        <w:t>poseben</w:t>
      </w:r>
      <w:r w:rsidR="006F0448" w:rsidRPr="001447ED">
        <w:rPr>
          <w:rFonts w:ascii="Arial" w:eastAsia="Calibri" w:hAnsi="Arial" w:cs="Arial"/>
          <w:sz w:val="24"/>
          <w:szCs w:val="24"/>
        </w:rPr>
        <w:t xml:space="preserve"> državni sekretar</w:t>
      </w:r>
      <w:r w:rsidR="00374909" w:rsidRPr="001447ED">
        <w:rPr>
          <w:rFonts w:ascii="Arial" w:eastAsia="Calibri" w:hAnsi="Arial" w:cs="Arial"/>
          <w:sz w:val="24"/>
          <w:szCs w:val="24"/>
        </w:rPr>
        <w:t>;</w:t>
      </w:r>
    </w:p>
    <w:p w14:paraId="3DE925AB" w14:textId="510EB33F" w:rsidR="009152F7" w:rsidRPr="001447ED" w:rsidRDefault="009152F7"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Konkretna podpora Ukrajini (finančna, vojaška, razminiranje, usposabljanje)</w:t>
      </w:r>
      <w:r w:rsidR="00374909" w:rsidRPr="001447ED">
        <w:rPr>
          <w:rFonts w:ascii="Arial" w:eastAsia="Calibri" w:hAnsi="Arial" w:cs="Arial"/>
          <w:sz w:val="24"/>
          <w:szCs w:val="24"/>
        </w:rPr>
        <w:t>;</w:t>
      </w:r>
    </w:p>
    <w:p w14:paraId="3456DAB4" w14:textId="4C932261" w:rsidR="009152F7" w:rsidRPr="001447ED" w:rsidRDefault="009152F7"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Redna tedenska srečanja med vodji kabinetov MZZ, KPV, UPRS ter OZP; ustanovitev zunanjepolitičnega kolegija</w:t>
      </w:r>
      <w:r w:rsidR="00374909" w:rsidRPr="001447ED">
        <w:rPr>
          <w:rFonts w:ascii="Arial" w:eastAsia="Calibri" w:hAnsi="Arial" w:cs="Arial"/>
          <w:sz w:val="24"/>
          <w:szCs w:val="24"/>
        </w:rPr>
        <w:t>;</w:t>
      </w:r>
    </w:p>
    <w:p w14:paraId="0310ED1B" w14:textId="439ACD69" w:rsidR="009152F7" w:rsidRPr="001447ED" w:rsidRDefault="009152F7"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Povečanje sredstev za diplomacijo, izboljšanje pogojev dela doma in v tujini</w:t>
      </w:r>
      <w:r w:rsidR="00374909" w:rsidRPr="001447ED">
        <w:rPr>
          <w:rFonts w:ascii="Arial" w:eastAsia="Calibri" w:hAnsi="Arial" w:cs="Arial"/>
          <w:sz w:val="24"/>
          <w:szCs w:val="24"/>
        </w:rPr>
        <w:t>;</w:t>
      </w:r>
    </w:p>
    <w:p w14:paraId="1E95ABAE" w14:textId="24C71DBF" w:rsidR="00D15D27" w:rsidRPr="001447ED" w:rsidRDefault="00FD6831"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Povezovanje Slovencev po svetu kot prioriteta ministrstva</w:t>
      </w:r>
      <w:r w:rsidR="00C754D2" w:rsidRPr="001447ED">
        <w:rPr>
          <w:rFonts w:ascii="Arial" w:eastAsia="Calibri" w:hAnsi="Arial" w:cs="Arial"/>
          <w:sz w:val="24"/>
          <w:szCs w:val="24"/>
        </w:rPr>
        <w:t xml:space="preserve"> s pripravo konkretnih ukrepov za privabljanje </w:t>
      </w:r>
      <w:r w:rsidR="00255B2D" w:rsidRPr="001447ED">
        <w:rPr>
          <w:rFonts w:ascii="Arial" w:eastAsia="Calibri" w:hAnsi="Arial" w:cs="Arial"/>
          <w:sz w:val="24"/>
          <w:szCs w:val="24"/>
        </w:rPr>
        <w:t>Slovencev po svetu v domovino</w:t>
      </w:r>
      <w:r w:rsidR="00B50B40" w:rsidRPr="001447ED">
        <w:rPr>
          <w:rFonts w:ascii="Arial" w:eastAsia="Calibri" w:hAnsi="Arial" w:cs="Arial"/>
          <w:sz w:val="24"/>
          <w:szCs w:val="24"/>
        </w:rPr>
        <w:t>.</w:t>
      </w:r>
      <w:r w:rsidR="00DD4050" w:rsidRPr="001447ED">
        <w:rPr>
          <w:rFonts w:ascii="Arial" w:hAnsi="Arial" w:cs="Arial"/>
          <w:bCs/>
          <w:sz w:val="24"/>
          <w:szCs w:val="24"/>
        </w:rPr>
        <w:t xml:space="preserve"> Uvedba finančnih in drugih spodbud za vračanje slovenskih znanstvenikov iz tujine za stalno vrnitev ali začasno gostovanje na slovenskih visokošolskih ali raziskovalnih zavodih</w:t>
      </w:r>
      <w:r w:rsidR="00374909" w:rsidRPr="001447ED">
        <w:rPr>
          <w:rFonts w:ascii="Arial" w:hAnsi="Arial" w:cs="Arial"/>
          <w:bCs/>
          <w:sz w:val="24"/>
          <w:szCs w:val="24"/>
        </w:rPr>
        <w:t>;</w:t>
      </w:r>
    </w:p>
    <w:p w14:paraId="09337F8D" w14:textId="2534B7FB" w:rsidR="00255B2D" w:rsidRPr="001447ED" w:rsidRDefault="00255B2D" w:rsidP="009152F7">
      <w:pPr>
        <w:numPr>
          <w:ilvl w:val="0"/>
          <w:numId w:val="1"/>
        </w:numPr>
        <w:spacing w:after="0" w:line="240" w:lineRule="auto"/>
        <w:jc w:val="both"/>
        <w:rPr>
          <w:rFonts w:ascii="Arial" w:eastAsia="Calibri" w:hAnsi="Arial" w:cs="Arial"/>
          <w:sz w:val="24"/>
          <w:szCs w:val="24"/>
        </w:rPr>
      </w:pPr>
      <w:r w:rsidRPr="001447ED">
        <w:rPr>
          <w:rFonts w:ascii="Arial" w:eastAsia="Calibri" w:hAnsi="Arial" w:cs="Arial"/>
          <w:sz w:val="24"/>
          <w:szCs w:val="24"/>
        </w:rPr>
        <w:t>Selitev gospodarske diplomacije na Ministrstvo za gospodarstvo in delo.</w:t>
      </w:r>
    </w:p>
    <w:p w14:paraId="3B64E3C0" w14:textId="77777777" w:rsidR="009152F7" w:rsidRPr="001447ED" w:rsidRDefault="009152F7" w:rsidP="009152F7">
      <w:pPr>
        <w:spacing w:after="0" w:line="240" w:lineRule="auto"/>
        <w:jc w:val="both"/>
        <w:rPr>
          <w:rFonts w:ascii="Arial" w:eastAsia="Calibri" w:hAnsi="Arial" w:cs="Arial"/>
          <w:sz w:val="24"/>
          <w:szCs w:val="24"/>
        </w:rPr>
      </w:pPr>
    </w:p>
    <w:p w14:paraId="28820669" w14:textId="77777777" w:rsidR="009152F7" w:rsidRPr="001447ED" w:rsidRDefault="009152F7" w:rsidP="009152F7">
      <w:pPr>
        <w:spacing w:after="0" w:line="240" w:lineRule="auto"/>
        <w:jc w:val="both"/>
        <w:rPr>
          <w:rFonts w:ascii="Arial" w:eastAsia="Calibri" w:hAnsi="Arial" w:cs="Arial"/>
          <w:sz w:val="24"/>
          <w:szCs w:val="24"/>
        </w:rPr>
      </w:pPr>
    </w:p>
    <w:p w14:paraId="7457E458" w14:textId="57222DB6" w:rsidR="009152F7" w:rsidRPr="001447ED" w:rsidRDefault="009152F7" w:rsidP="009152F7">
      <w:pPr>
        <w:spacing w:after="0" w:line="240" w:lineRule="auto"/>
        <w:jc w:val="both"/>
        <w:rPr>
          <w:rFonts w:ascii="Arial" w:eastAsia="Calibri" w:hAnsi="Arial" w:cs="Arial"/>
          <w:b/>
          <w:bCs/>
          <w:sz w:val="24"/>
          <w:szCs w:val="24"/>
        </w:rPr>
      </w:pPr>
      <w:r w:rsidRPr="001447ED">
        <w:rPr>
          <w:rFonts w:ascii="Arial" w:eastAsia="Calibri" w:hAnsi="Arial" w:cs="Arial"/>
          <w:b/>
          <w:bCs/>
          <w:sz w:val="24"/>
          <w:szCs w:val="24"/>
        </w:rPr>
        <w:t>Ukrepi mandata</w:t>
      </w:r>
    </w:p>
    <w:p w14:paraId="6ADFF52F" w14:textId="05CCF1BF"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Proaktivna vloga Slovenije v Srednji Evropi in Sredozemlju</w:t>
      </w:r>
      <w:r w:rsidR="00374909" w:rsidRPr="001447ED">
        <w:rPr>
          <w:rFonts w:ascii="Arial" w:eastAsia="Calibri" w:hAnsi="Arial" w:cs="Arial"/>
          <w:sz w:val="24"/>
          <w:szCs w:val="24"/>
        </w:rPr>
        <w:t>;</w:t>
      </w:r>
    </w:p>
    <w:p w14:paraId="2CCDF799" w14:textId="2262D932"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Reševanje odprtih vprašanj s sosedi</w:t>
      </w:r>
      <w:r w:rsidR="00374909" w:rsidRPr="001447ED">
        <w:rPr>
          <w:rFonts w:ascii="Arial" w:eastAsia="Calibri" w:hAnsi="Arial" w:cs="Arial"/>
          <w:sz w:val="24"/>
          <w:szCs w:val="24"/>
        </w:rPr>
        <w:t>;</w:t>
      </w:r>
    </w:p>
    <w:p w14:paraId="6897E8DE" w14:textId="5524AA20" w:rsidR="005538CE" w:rsidRPr="001447ED" w:rsidRDefault="005538CE" w:rsidP="005538CE">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Redn</w:t>
      </w:r>
      <w:r w:rsidR="00547D42" w:rsidRPr="001447ED">
        <w:rPr>
          <w:rFonts w:ascii="Arial" w:eastAsia="Calibri" w:hAnsi="Arial" w:cs="Arial"/>
          <w:sz w:val="24"/>
          <w:szCs w:val="24"/>
        </w:rPr>
        <w:t>a</w:t>
      </w:r>
      <w:r w:rsidRPr="001447ED">
        <w:rPr>
          <w:rFonts w:ascii="Arial" w:eastAsia="Calibri" w:hAnsi="Arial" w:cs="Arial"/>
          <w:sz w:val="24"/>
          <w:szCs w:val="24"/>
        </w:rPr>
        <w:t xml:space="preserve"> komunikacij</w:t>
      </w:r>
      <w:r w:rsidR="00547D42" w:rsidRPr="001447ED">
        <w:rPr>
          <w:rFonts w:ascii="Arial" w:eastAsia="Calibri" w:hAnsi="Arial" w:cs="Arial"/>
          <w:sz w:val="24"/>
          <w:szCs w:val="24"/>
        </w:rPr>
        <w:t>a</w:t>
      </w:r>
      <w:r w:rsidRPr="001447ED">
        <w:rPr>
          <w:rFonts w:ascii="Arial" w:eastAsia="Calibri" w:hAnsi="Arial" w:cs="Arial"/>
          <w:sz w:val="24"/>
          <w:szCs w:val="24"/>
        </w:rPr>
        <w:t xml:space="preserve"> z vsemi relevantnimi slovenskimi organizacijami v zamejstvu, ne le s krovnimi</w:t>
      </w:r>
      <w:r w:rsidR="00374909" w:rsidRPr="001447ED">
        <w:rPr>
          <w:rFonts w:ascii="Arial" w:eastAsia="Calibri" w:hAnsi="Arial" w:cs="Arial"/>
          <w:sz w:val="24"/>
          <w:szCs w:val="24"/>
        </w:rPr>
        <w:t>;</w:t>
      </w:r>
    </w:p>
    <w:p w14:paraId="26CD71BB" w14:textId="7A9F60DE" w:rsidR="005538CE" w:rsidRPr="001447ED" w:rsidRDefault="005538CE" w:rsidP="005538CE">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lastRenderedPageBreak/>
        <w:t>Prizadevanje za uresničevanje manjšinskih pravic bo zunanjepolitična prioriteta Slovenije, ki bo kot eno osrednjih vprašanj prisotna na vseh bilateralnih srečanjih</w:t>
      </w:r>
      <w:r w:rsidR="00374909" w:rsidRPr="001447ED">
        <w:rPr>
          <w:rFonts w:ascii="Arial" w:eastAsia="Calibri" w:hAnsi="Arial" w:cs="Arial"/>
          <w:sz w:val="24"/>
          <w:szCs w:val="24"/>
        </w:rPr>
        <w:t>;</w:t>
      </w:r>
    </w:p>
    <w:p w14:paraId="3290C7AF" w14:textId="4F541D48" w:rsidR="005538CE" w:rsidRPr="001447ED" w:rsidRDefault="007D0690" w:rsidP="005538CE">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Aktivna pomoč </w:t>
      </w:r>
      <w:r w:rsidR="00DE43A8" w:rsidRPr="001447ED">
        <w:rPr>
          <w:rFonts w:ascii="Arial" w:eastAsia="Calibri" w:hAnsi="Arial" w:cs="Arial"/>
          <w:sz w:val="24"/>
          <w:szCs w:val="24"/>
        </w:rPr>
        <w:t xml:space="preserve">pri ohranitvi/pridobitvi </w:t>
      </w:r>
      <w:r w:rsidR="005538CE" w:rsidRPr="001447ED">
        <w:rPr>
          <w:rFonts w:ascii="Arial" w:eastAsia="Calibri" w:hAnsi="Arial" w:cs="Arial"/>
          <w:sz w:val="24"/>
          <w:szCs w:val="24"/>
        </w:rPr>
        <w:t>lastn</w:t>
      </w:r>
      <w:r w:rsidR="00DE43A8" w:rsidRPr="001447ED">
        <w:rPr>
          <w:rFonts w:ascii="Arial" w:eastAsia="Calibri" w:hAnsi="Arial" w:cs="Arial"/>
          <w:sz w:val="24"/>
          <w:szCs w:val="24"/>
        </w:rPr>
        <w:t>ega</w:t>
      </w:r>
      <w:r w:rsidR="005538CE" w:rsidRPr="001447ED">
        <w:rPr>
          <w:rFonts w:ascii="Arial" w:eastAsia="Calibri" w:hAnsi="Arial" w:cs="Arial"/>
          <w:sz w:val="24"/>
          <w:szCs w:val="24"/>
        </w:rPr>
        <w:t xml:space="preserve"> zastopstv</w:t>
      </w:r>
      <w:r w:rsidR="00097081" w:rsidRPr="001447ED">
        <w:rPr>
          <w:rFonts w:ascii="Arial" w:eastAsia="Calibri" w:hAnsi="Arial" w:cs="Arial"/>
          <w:sz w:val="24"/>
          <w:szCs w:val="24"/>
        </w:rPr>
        <w:t>a</w:t>
      </w:r>
      <w:r w:rsidR="005538CE" w:rsidRPr="001447ED">
        <w:rPr>
          <w:rFonts w:ascii="Arial" w:eastAsia="Calibri" w:hAnsi="Arial" w:cs="Arial"/>
          <w:sz w:val="24"/>
          <w:szCs w:val="24"/>
        </w:rPr>
        <w:t xml:space="preserve"> v državnih, deželnih in lokalnih izvoljenih organih sosednjih držav</w:t>
      </w:r>
      <w:r w:rsidR="00374909" w:rsidRPr="001447ED">
        <w:rPr>
          <w:rFonts w:ascii="Arial" w:eastAsia="Calibri" w:hAnsi="Arial" w:cs="Arial"/>
          <w:sz w:val="24"/>
          <w:szCs w:val="24"/>
        </w:rPr>
        <w:t>;</w:t>
      </w:r>
    </w:p>
    <w:p w14:paraId="7E812654" w14:textId="68F43E14" w:rsidR="005538CE" w:rsidRPr="001447ED" w:rsidRDefault="00097081" w:rsidP="005538CE">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Okrepitev aktivnosti za i</w:t>
      </w:r>
      <w:r w:rsidR="005538CE" w:rsidRPr="001447ED">
        <w:rPr>
          <w:rFonts w:ascii="Arial" w:eastAsia="Calibri" w:hAnsi="Arial" w:cs="Arial"/>
          <w:sz w:val="24"/>
          <w:szCs w:val="24"/>
        </w:rPr>
        <w:t>zvajanj</w:t>
      </w:r>
      <w:r w:rsidRPr="001447ED">
        <w:rPr>
          <w:rFonts w:ascii="Arial" w:eastAsia="Calibri" w:hAnsi="Arial" w:cs="Arial"/>
          <w:sz w:val="24"/>
          <w:szCs w:val="24"/>
        </w:rPr>
        <w:t>e</w:t>
      </w:r>
      <w:r w:rsidR="005538CE" w:rsidRPr="001447ED">
        <w:rPr>
          <w:rFonts w:ascii="Arial" w:eastAsia="Calibri" w:hAnsi="Arial" w:cs="Arial"/>
          <w:sz w:val="24"/>
          <w:szCs w:val="24"/>
        </w:rPr>
        <w:t xml:space="preserve"> bilateralnih in multilateralnih mednarodnih pogodb in medvladnih sporazumov, ki vključujejo manjšinske pravice Slovencev v zamejstvu</w:t>
      </w:r>
      <w:r w:rsidR="00374909" w:rsidRPr="001447ED">
        <w:rPr>
          <w:rFonts w:ascii="Arial" w:eastAsia="Calibri" w:hAnsi="Arial" w:cs="Arial"/>
          <w:sz w:val="24"/>
          <w:szCs w:val="24"/>
        </w:rPr>
        <w:t>;</w:t>
      </w:r>
    </w:p>
    <w:p w14:paraId="462287B7" w14:textId="203DC2E3" w:rsidR="00F53E05" w:rsidRPr="001447ED" w:rsidRDefault="00F53E05" w:rsidP="00F53E05">
      <w:pPr>
        <w:pStyle w:val="ListParagraph"/>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Prizadevali si bomo za odpiranje t. i. »slovenskih hiš« na tujem, predvsem</w:t>
      </w:r>
      <w:r w:rsidR="00374909" w:rsidRPr="001447ED">
        <w:rPr>
          <w:rFonts w:ascii="Arial" w:eastAsia="Calibri" w:hAnsi="Arial" w:cs="Arial"/>
          <w:sz w:val="24"/>
          <w:szCs w:val="24"/>
        </w:rPr>
        <w:t xml:space="preserve"> tam,</w:t>
      </w:r>
      <w:r w:rsidRPr="001447ED">
        <w:rPr>
          <w:rFonts w:ascii="Arial" w:eastAsia="Calibri" w:hAnsi="Arial" w:cs="Arial"/>
          <w:sz w:val="24"/>
          <w:szCs w:val="24"/>
        </w:rPr>
        <w:t xml:space="preserve"> kjer živi slovenska skupnost – to bodo informacijski centri s funkcijo promocije slovenskega gospodarstva, turizma, kulture, znanosti, športa itd. K sooblikovanju in delovanju teh središč se bo</w:t>
      </w:r>
      <w:r w:rsidR="00374909" w:rsidRPr="001447ED">
        <w:rPr>
          <w:rFonts w:ascii="Arial" w:eastAsia="Calibri" w:hAnsi="Arial" w:cs="Arial"/>
          <w:sz w:val="24"/>
          <w:szCs w:val="24"/>
        </w:rPr>
        <w:t>do</w:t>
      </w:r>
      <w:r w:rsidRPr="001447ED">
        <w:rPr>
          <w:rFonts w:ascii="Arial" w:eastAsia="Calibri" w:hAnsi="Arial" w:cs="Arial"/>
          <w:sz w:val="24"/>
          <w:szCs w:val="24"/>
        </w:rPr>
        <w:t xml:space="preserve"> pritegnil</w:t>
      </w:r>
      <w:r w:rsidR="00374909" w:rsidRPr="001447ED">
        <w:rPr>
          <w:rFonts w:ascii="Arial" w:eastAsia="Calibri" w:hAnsi="Arial" w:cs="Arial"/>
          <w:sz w:val="24"/>
          <w:szCs w:val="24"/>
        </w:rPr>
        <w:t>e</w:t>
      </w:r>
      <w:r w:rsidRPr="001447ED">
        <w:rPr>
          <w:rFonts w:ascii="Arial" w:eastAsia="Calibri" w:hAnsi="Arial" w:cs="Arial"/>
          <w:sz w:val="24"/>
          <w:szCs w:val="24"/>
        </w:rPr>
        <w:t xml:space="preserve"> </w:t>
      </w:r>
      <w:r w:rsidR="00374909" w:rsidRPr="001447ED">
        <w:rPr>
          <w:rFonts w:ascii="Arial" w:eastAsia="Calibri" w:hAnsi="Arial" w:cs="Arial"/>
          <w:sz w:val="24"/>
          <w:szCs w:val="24"/>
        </w:rPr>
        <w:t xml:space="preserve">slovenske </w:t>
      </w:r>
      <w:r w:rsidRPr="001447ED">
        <w:rPr>
          <w:rFonts w:ascii="Arial" w:eastAsia="Calibri" w:hAnsi="Arial" w:cs="Arial"/>
          <w:sz w:val="24"/>
          <w:szCs w:val="24"/>
        </w:rPr>
        <w:t>lokalne skupnosti</w:t>
      </w:r>
      <w:r w:rsidR="00374909" w:rsidRPr="001447ED">
        <w:rPr>
          <w:rFonts w:ascii="Arial" w:eastAsia="Calibri" w:hAnsi="Arial" w:cs="Arial"/>
          <w:sz w:val="24"/>
          <w:szCs w:val="24"/>
        </w:rPr>
        <w:t>;</w:t>
      </w:r>
    </w:p>
    <w:p w14:paraId="7C031547" w14:textId="067D10A5" w:rsidR="00576131" w:rsidRPr="001447ED" w:rsidRDefault="00F53E05" w:rsidP="00F53E05">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Krepili bomo mrežo častnih konzulov, pri čemer se bo posebn</w:t>
      </w:r>
      <w:r w:rsidR="00374909" w:rsidRPr="001447ED">
        <w:rPr>
          <w:rFonts w:ascii="Arial" w:eastAsia="Calibri" w:hAnsi="Arial" w:cs="Arial"/>
          <w:sz w:val="24"/>
          <w:szCs w:val="24"/>
        </w:rPr>
        <w:t>a</w:t>
      </w:r>
      <w:r w:rsidRPr="001447ED">
        <w:rPr>
          <w:rFonts w:ascii="Arial" w:eastAsia="Calibri" w:hAnsi="Arial" w:cs="Arial"/>
          <w:sz w:val="24"/>
          <w:szCs w:val="24"/>
        </w:rPr>
        <w:t xml:space="preserve"> pozornost namenjal</w:t>
      </w:r>
      <w:r w:rsidR="00374909" w:rsidRPr="001447ED">
        <w:rPr>
          <w:rFonts w:ascii="Arial" w:eastAsia="Calibri" w:hAnsi="Arial" w:cs="Arial"/>
          <w:sz w:val="24"/>
          <w:szCs w:val="24"/>
        </w:rPr>
        <w:t>a</w:t>
      </w:r>
      <w:r w:rsidRPr="001447ED">
        <w:rPr>
          <w:rFonts w:ascii="Arial" w:eastAsia="Calibri" w:hAnsi="Arial" w:cs="Arial"/>
          <w:sz w:val="24"/>
          <w:szCs w:val="24"/>
        </w:rPr>
        <w:t xml:space="preserve"> kandidatom, ki so uspešne osebe slovenskega rodu. Sodelovanje s slovensko skupnostjo bo tudi ena njihovih prednostih nalog</w:t>
      </w:r>
      <w:r w:rsidR="00374909" w:rsidRPr="001447ED">
        <w:rPr>
          <w:rFonts w:ascii="Arial" w:eastAsia="Calibri" w:hAnsi="Arial" w:cs="Arial"/>
          <w:sz w:val="24"/>
          <w:szCs w:val="24"/>
        </w:rPr>
        <w:t>;</w:t>
      </w:r>
    </w:p>
    <w:p w14:paraId="74A0753B" w14:textId="06F44909"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Aktivno prispevanje k enotni, konkurenčni in strateško avtonomni EU</w:t>
      </w:r>
      <w:r w:rsidR="00374909" w:rsidRPr="001447ED">
        <w:rPr>
          <w:rFonts w:ascii="Arial" w:eastAsia="Calibri" w:hAnsi="Arial" w:cs="Arial"/>
          <w:sz w:val="24"/>
          <w:szCs w:val="24"/>
        </w:rPr>
        <w:t>;</w:t>
      </w:r>
    </w:p>
    <w:p w14:paraId="4ABE51AB" w14:textId="4B67E1F0"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Poenotenje politike do Kitajske, usklajeno z EU</w:t>
      </w:r>
      <w:r w:rsidR="00374909" w:rsidRPr="001447ED">
        <w:rPr>
          <w:rFonts w:ascii="Arial" w:eastAsia="Calibri" w:hAnsi="Arial" w:cs="Arial"/>
          <w:sz w:val="24"/>
          <w:szCs w:val="24"/>
        </w:rPr>
        <w:t>-</w:t>
      </w:r>
      <w:r w:rsidRPr="001447ED">
        <w:rPr>
          <w:rFonts w:ascii="Arial" w:eastAsia="Calibri" w:hAnsi="Arial" w:cs="Arial"/>
          <w:sz w:val="24"/>
          <w:szCs w:val="24"/>
        </w:rPr>
        <w:t>pristopi in zaščito nacionalnih interesov</w:t>
      </w:r>
      <w:r w:rsidR="00B747CE" w:rsidRPr="001447ED">
        <w:rPr>
          <w:rFonts w:ascii="Arial" w:eastAsia="Calibri" w:hAnsi="Arial" w:cs="Arial"/>
          <w:sz w:val="24"/>
          <w:szCs w:val="24"/>
        </w:rPr>
        <w:t>;</w:t>
      </w:r>
    </w:p>
    <w:p w14:paraId="024FE311" w14:textId="7DC10F60"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Okrepitev DKP</w:t>
      </w:r>
      <w:r w:rsidR="00B747CE" w:rsidRPr="001447ED">
        <w:rPr>
          <w:rFonts w:ascii="Arial" w:eastAsia="Calibri" w:hAnsi="Arial" w:cs="Arial"/>
          <w:sz w:val="24"/>
          <w:szCs w:val="24"/>
        </w:rPr>
        <w:t>-</w:t>
      </w:r>
      <w:r w:rsidRPr="001447ED">
        <w:rPr>
          <w:rFonts w:ascii="Arial" w:eastAsia="Calibri" w:hAnsi="Arial" w:cs="Arial"/>
          <w:sz w:val="24"/>
          <w:szCs w:val="24"/>
        </w:rPr>
        <w:t>mreže z znanstvenimi</w:t>
      </w:r>
      <w:r w:rsidR="000E5B18" w:rsidRPr="001447ED">
        <w:rPr>
          <w:rFonts w:ascii="Arial" w:eastAsia="Calibri" w:hAnsi="Arial" w:cs="Arial"/>
          <w:sz w:val="24"/>
          <w:szCs w:val="24"/>
        </w:rPr>
        <w:t>,</w:t>
      </w:r>
      <w:r w:rsidRPr="001447ED">
        <w:rPr>
          <w:rFonts w:ascii="Arial" w:eastAsia="Calibri" w:hAnsi="Arial" w:cs="Arial"/>
          <w:sz w:val="24"/>
          <w:szCs w:val="24"/>
        </w:rPr>
        <w:t xml:space="preserve"> komunikacijskimi</w:t>
      </w:r>
      <w:r w:rsidR="005C2A4A" w:rsidRPr="001447ED">
        <w:rPr>
          <w:rFonts w:ascii="Arial" w:eastAsia="Calibri" w:hAnsi="Arial" w:cs="Arial"/>
          <w:sz w:val="24"/>
          <w:szCs w:val="24"/>
        </w:rPr>
        <w:t xml:space="preserve"> strokovnjaki</w:t>
      </w:r>
      <w:r w:rsidR="000E5B18" w:rsidRPr="001447ED">
        <w:rPr>
          <w:rFonts w:ascii="Arial" w:eastAsia="Calibri" w:hAnsi="Arial" w:cs="Arial"/>
          <w:sz w:val="24"/>
          <w:szCs w:val="24"/>
        </w:rPr>
        <w:t xml:space="preserve"> in </w:t>
      </w:r>
      <w:r w:rsidRPr="001447ED">
        <w:rPr>
          <w:rFonts w:ascii="Arial" w:eastAsia="Calibri" w:hAnsi="Arial" w:cs="Arial"/>
          <w:sz w:val="24"/>
          <w:szCs w:val="24"/>
        </w:rPr>
        <w:t>strokovnjaki</w:t>
      </w:r>
      <w:r w:rsidR="005C2A4A" w:rsidRPr="001447ED">
        <w:rPr>
          <w:rFonts w:ascii="Arial" w:eastAsia="Calibri" w:hAnsi="Arial" w:cs="Arial"/>
          <w:sz w:val="24"/>
          <w:szCs w:val="24"/>
        </w:rPr>
        <w:t xml:space="preserve"> </w:t>
      </w:r>
      <w:r w:rsidR="00B747CE" w:rsidRPr="001447ED">
        <w:rPr>
          <w:rFonts w:ascii="Arial" w:eastAsia="Calibri" w:hAnsi="Arial" w:cs="Arial"/>
          <w:sz w:val="24"/>
          <w:szCs w:val="24"/>
        </w:rPr>
        <w:t>s</w:t>
      </w:r>
      <w:r w:rsidR="005C2A4A" w:rsidRPr="001447ED">
        <w:rPr>
          <w:rFonts w:ascii="Arial" w:eastAsia="Calibri" w:hAnsi="Arial" w:cs="Arial"/>
          <w:sz w:val="24"/>
          <w:szCs w:val="24"/>
        </w:rPr>
        <w:t xml:space="preserve"> področj</w:t>
      </w:r>
      <w:r w:rsidR="00B747CE" w:rsidRPr="001447ED">
        <w:rPr>
          <w:rFonts w:ascii="Arial" w:eastAsia="Calibri" w:hAnsi="Arial" w:cs="Arial"/>
          <w:sz w:val="24"/>
          <w:szCs w:val="24"/>
        </w:rPr>
        <w:t>a</w:t>
      </w:r>
      <w:r w:rsidR="005C2A4A" w:rsidRPr="001447ED">
        <w:rPr>
          <w:rFonts w:ascii="Arial" w:eastAsia="Calibri" w:hAnsi="Arial" w:cs="Arial"/>
          <w:sz w:val="24"/>
          <w:szCs w:val="24"/>
        </w:rPr>
        <w:t xml:space="preserve"> kulture</w:t>
      </w:r>
      <w:r w:rsidR="00B747CE" w:rsidRPr="001447ED">
        <w:rPr>
          <w:rFonts w:ascii="Arial" w:eastAsia="Calibri" w:hAnsi="Arial" w:cs="Arial"/>
          <w:sz w:val="24"/>
          <w:szCs w:val="24"/>
        </w:rPr>
        <w:t>;</w:t>
      </w:r>
    </w:p>
    <w:p w14:paraId="4DC6C3C3" w14:textId="7277CE82"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Spodbujanje zaposlovanja slovenskih diplomatov v evropski zunanji službi in mednarodnih organizacijah.</w:t>
      </w:r>
      <w:r w:rsidR="005C2A4A" w:rsidRPr="001447ED">
        <w:rPr>
          <w:rFonts w:ascii="Arial" w:eastAsia="Calibri" w:hAnsi="Arial" w:cs="Arial"/>
          <w:sz w:val="24"/>
          <w:szCs w:val="24"/>
        </w:rPr>
        <w:t xml:space="preserve"> Absolutna pod</w:t>
      </w:r>
      <w:r w:rsidR="007D71D1" w:rsidRPr="001447ED">
        <w:rPr>
          <w:rFonts w:ascii="Arial" w:eastAsia="Calibri" w:hAnsi="Arial" w:cs="Arial"/>
          <w:sz w:val="24"/>
          <w:szCs w:val="24"/>
        </w:rPr>
        <w:t>pora slovenskim kandidatom z možnostjo izvolitve v mednarodne organizacije</w:t>
      </w:r>
      <w:r w:rsidR="00B747CE" w:rsidRPr="001447ED">
        <w:rPr>
          <w:rFonts w:ascii="Arial" w:eastAsia="Calibri" w:hAnsi="Arial" w:cs="Arial"/>
          <w:sz w:val="24"/>
          <w:szCs w:val="24"/>
        </w:rPr>
        <w:t>,</w:t>
      </w:r>
      <w:r w:rsidR="007D71D1" w:rsidRPr="001447ED">
        <w:rPr>
          <w:rFonts w:ascii="Arial" w:eastAsia="Calibri" w:hAnsi="Arial" w:cs="Arial"/>
          <w:sz w:val="24"/>
          <w:szCs w:val="24"/>
        </w:rPr>
        <w:t xml:space="preserve"> ne glede na politično pripadnost</w:t>
      </w:r>
      <w:r w:rsidR="00B747CE" w:rsidRPr="001447ED">
        <w:rPr>
          <w:rFonts w:ascii="Arial" w:eastAsia="Calibri" w:hAnsi="Arial" w:cs="Arial"/>
          <w:sz w:val="24"/>
          <w:szCs w:val="24"/>
        </w:rPr>
        <w:t>;</w:t>
      </w:r>
    </w:p>
    <w:p w14:paraId="5D50FFB5" w14:textId="793A3C25"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Celovita reforma diplomatske zastopanosti Slovenije in prilagoditev strukture DKP po potrebah in </w:t>
      </w:r>
      <w:r w:rsidR="008123F1" w:rsidRPr="001447ED">
        <w:rPr>
          <w:rFonts w:ascii="Arial" w:eastAsia="Calibri" w:hAnsi="Arial" w:cs="Arial"/>
          <w:sz w:val="24"/>
          <w:szCs w:val="24"/>
        </w:rPr>
        <w:t xml:space="preserve">strateških </w:t>
      </w:r>
      <w:r w:rsidRPr="001447ED">
        <w:rPr>
          <w:rFonts w:ascii="Arial" w:eastAsia="Calibri" w:hAnsi="Arial" w:cs="Arial"/>
          <w:sz w:val="24"/>
          <w:szCs w:val="24"/>
        </w:rPr>
        <w:t>regijah</w:t>
      </w:r>
      <w:r w:rsidR="00B747CE" w:rsidRPr="001447ED">
        <w:rPr>
          <w:rFonts w:ascii="Arial" w:eastAsia="Calibri" w:hAnsi="Arial" w:cs="Arial"/>
          <w:sz w:val="24"/>
          <w:szCs w:val="24"/>
        </w:rPr>
        <w:t>;</w:t>
      </w:r>
    </w:p>
    <w:p w14:paraId="076EBADE" w14:textId="4A225F70"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Zaposlovanje strokovnjakov iz gospodarstva, znanosti in drugih področij</w:t>
      </w:r>
      <w:r w:rsidR="00B747CE" w:rsidRPr="001447ED">
        <w:rPr>
          <w:rFonts w:ascii="Arial" w:eastAsia="Calibri" w:hAnsi="Arial" w:cs="Arial"/>
          <w:sz w:val="24"/>
          <w:szCs w:val="24"/>
        </w:rPr>
        <w:t>;</w:t>
      </w:r>
    </w:p>
    <w:p w14:paraId="3E0390A5" w14:textId="23B4193E"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Vzpostavitev selekcijskega postopka mladih kadrov na MZZ, ki sovpadajo s potrebami slovenske in evropske zunanje politike</w:t>
      </w:r>
      <w:r w:rsidR="00B747CE" w:rsidRPr="001447ED">
        <w:rPr>
          <w:rFonts w:ascii="Arial" w:eastAsia="Calibri" w:hAnsi="Arial" w:cs="Arial"/>
          <w:sz w:val="24"/>
          <w:szCs w:val="24"/>
        </w:rPr>
        <w:t>;</w:t>
      </w:r>
    </w:p>
    <w:p w14:paraId="29D0D40C" w14:textId="5B97D8CD"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 xml:space="preserve">Sprejetje nadstrankarske </w:t>
      </w:r>
      <w:r w:rsidR="00B747CE" w:rsidRPr="001447ED">
        <w:rPr>
          <w:rFonts w:ascii="Arial" w:eastAsia="Calibri" w:hAnsi="Arial" w:cs="Arial"/>
          <w:sz w:val="24"/>
          <w:szCs w:val="24"/>
        </w:rPr>
        <w:t>S</w:t>
      </w:r>
      <w:r w:rsidRPr="001447ED">
        <w:rPr>
          <w:rFonts w:ascii="Arial" w:eastAsia="Calibri" w:hAnsi="Arial" w:cs="Arial"/>
          <w:sz w:val="24"/>
          <w:szCs w:val="24"/>
        </w:rPr>
        <w:t>trategije zunanje in evropske politike, ki b</w:t>
      </w:r>
      <w:r w:rsidR="00B4443D" w:rsidRPr="001447ED">
        <w:rPr>
          <w:rFonts w:ascii="Arial" w:eastAsia="Calibri" w:hAnsi="Arial" w:cs="Arial"/>
          <w:sz w:val="24"/>
          <w:szCs w:val="24"/>
        </w:rPr>
        <w:t>o</w:t>
      </w:r>
      <w:r w:rsidRPr="001447ED">
        <w:rPr>
          <w:rFonts w:ascii="Arial" w:eastAsia="Calibri" w:hAnsi="Arial" w:cs="Arial"/>
          <w:sz w:val="24"/>
          <w:szCs w:val="24"/>
        </w:rPr>
        <w:t xml:space="preserve"> odražala širši politični in družbeni konsenz</w:t>
      </w:r>
      <w:r w:rsidR="00B747CE" w:rsidRPr="001447ED">
        <w:rPr>
          <w:rFonts w:ascii="Arial" w:eastAsia="Calibri" w:hAnsi="Arial" w:cs="Arial"/>
          <w:sz w:val="24"/>
          <w:szCs w:val="24"/>
        </w:rPr>
        <w:t>;</w:t>
      </w:r>
    </w:p>
    <w:p w14:paraId="4B639C7C" w14:textId="1ED64A66"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Krepitev obrambnih</w:t>
      </w:r>
      <w:r w:rsidR="00B747CE" w:rsidRPr="001447ED">
        <w:rPr>
          <w:rFonts w:ascii="Arial" w:eastAsia="Calibri" w:hAnsi="Arial" w:cs="Arial"/>
          <w:sz w:val="24"/>
          <w:szCs w:val="24"/>
        </w:rPr>
        <w:t xml:space="preserve"> </w:t>
      </w:r>
      <w:r w:rsidRPr="001447ED">
        <w:rPr>
          <w:rFonts w:ascii="Arial" w:eastAsia="Calibri" w:hAnsi="Arial" w:cs="Arial"/>
          <w:sz w:val="24"/>
          <w:szCs w:val="24"/>
        </w:rPr>
        <w:t>in obveščevalnih zmogljivosti za zaščito pred hibridnimi grožnjami</w:t>
      </w:r>
      <w:r w:rsidR="00B747CE" w:rsidRPr="001447ED">
        <w:rPr>
          <w:rFonts w:ascii="Arial" w:eastAsia="Calibri" w:hAnsi="Arial" w:cs="Arial"/>
          <w:sz w:val="24"/>
          <w:szCs w:val="24"/>
        </w:rPr>
        <w:t>;</w:t>
      </w:r>
    </w:p>
    <w:p w14:paraId="47772FDE" w14:textId="77777777" w:rsidR="009152F7" w:rsidRPr="001447ED" w:rsidRDefault="009152F7" w:rsidP="009152F7">
      <w:pPr>
        <w:numPr>
          <w:ilvl w:val="0"/>
          <w:numId w:val="2"/>
        </w:numPr>
        <w:spacing w:after="0" w:line="240" w:lineRule="auto"/>
        <w:jc w:val="both"/>
        <w:rPr>
          <w:rFonts w:ascii="Arial" w:eastAsia="Calibri" w:hAnsi="Arial" w:cs="Arial"/>
          <w:sz w:val="24"/>
          <w:szCs w:val="24"/>
        </w:rPr>
      </w:pPr>
      <w:r w:rsidRPr="001447ED">
        <w:rPr>
          <w:rFonts w:ascii="Arial" w:eastAsia="Calibri" w:hAnsi="Arial" w:cs="Arial"/>
          <w:sz w:val="24"/>
          <w:szCs w:val="24"/>
        </w:rPr>
        <w:t>Povečanje trgovinskih priložnosti izven transatlantske regije za diverzifikacijo trgovinskih odnosov.</w:t>
      </w:r>
    </w:p>
    <w:p w14:paraId="427423ED" w14:textId="77777777" w:rsidR="009152F7" w:rsidRPr="001447ED" w:rsidRDefault="009152F7" w:rsidP="009152F7">
      <w:pPr>
        <w:spacing w:after="0" w:line="240" w:lineRule="auto"/>
        <w:jc w:val="both"/>
        <w:rPr>
          <w:rFonts w:ascii="Arial" w:eastAsia="Calibri" w:hAnsi="Arial" w:cs="Arial"/>
          <w:sz w:val="24"/>
          <w:szCs w:val="24"/>
        </w:rPr>
      </w:pPr>
    </w:p>
    <w:p w14:paraId="7C93117D" w14:textId="77777777" w:rsidR="009152F7" w:rsidRPr="001447ED" w:rsidRDefault="009152F7" w:rsidP="009152F7">
      <w:pPr>
        <w:spacing w:after="0" w:line="240" w:lineRule="auto"/>
        <w:jc w:val="both"/>
        <w:rPr>
          <w:rFonts w:ascii="Arial" w:eastAsia="Calibri" w:hAnsi="Arial" w:cs="Arial"/>
          <w:sz w:val="24"/>
          <w:szCs w:val="24"/>
        </w:rPr>
      </w:pPr>
    </w:p>
    <w:p w14:paraId="6F4C5F64" w14:textId="17819BFC" w:rsidR="00DA30DD" w:rsidRPr="001447ED" w:rsidRDefault="00DA30DD" w:rsidP="009152F7">
      <w:pPr>
        <w:tabs>
          <w:tab w:val="left" w:pos="7610"/>
        </w:tabs>
        <w:rPr>
          <w:rFonts w:ascii="Arial" w:hAnsi="Arial" w:cs="Arial"/>
          <w:b/>
          <w:sz w:val="24"/>
          <w:szCs w:val="24"/>
        </w:rPr>
      </w:pPr>
    </w:p>
    <w:p w14:paraId="6249CAAB" w14:textId="6D086329" w:rsidR="00175AC4" w:rsidRPr="001447ED" w:rsidRDefault="00175AC4" w:rsidP="009152F7">
      <w:pPr>
        <w:tabs>
          <w:tab w:val="left" w:pos="7610"/>
        </w:tabs>
        <w:rPr>
          <w:rFonts w:ascii="Arial" w:hAnsi="Arial" w:cs="Arial"/>
          <w:b/>
          <w:sz w:val="24"/>
          <w:szCs w:val="24"/>
        </w:rPr>
      </w:pPr>
    </w:p>
    <w:p w14:paraId="75D11C05" w14:textId="696DC1B0" w:rsidR="00175AC4" w:rsidRPr="001447ED" w:rsidRDefault="00175AC4" w:rsidP="009152F7">
      <w:pPr>
        <w:tabs>
          <w:tab w:val="left" w:pos="7610"/>
        </w:tabs>
        <w:rPr>
          <w:rFonts w:ascii="Arial" w:hAnsi="Arial" w:cs="Arial"/>
          <w:b/>
          <w:sz w:val="24"/>
          <w:szCs w:val="24"/>
        </w:rPr>
      </w:pPr>
    </w:p>
    <w:p w14:paraId="32AC7127" w14:textId="5A58AC74" w:rsidR="00175AC4" w:rsidRPr="001447ED" w:rsidRDefault="00175AC4" w:rsidP="009152F7">
      <w:pPr>
        <w:tabs>
          <w:tab w:val="left" w:pos="7610"/>
        </w:tabs>
        <w:rPr>
          <w:rFonts w:ascii="Arial" w:hAnsi="Arial" w:cs="Arial"/>
          <w:b/>
          <w:sz w:val="24"/>
          <w:szCs w:val="24"/>
        </w:rPr>
      </w:pPr>
    </w:p>
    <w:p w14:paraId="16DCCCAA" w14:textId="12961574" w:rsidR="00175AC4" w:rsidRPr="001447ED" w:rsidRDefault="00175AC4" w:rsidP="009152F7">
      <w:pPr>
        <w:tabs>
          <w:tab w:val="left" w:pos="7610"/>
        </w:tabs>
        <w:rPr>
          <w:rFonts w:ascii="Arial" w:hAnsi="Arial" w:cs="Arial"/>
          <w:b/>
          <w:sz w:val="24"/>
          <w:szCs w:val="24"/>
        </w:rPr>
      </w:pPr>
    </w:p>
    <w:p w14:paraId="22C1BBCA" w14:textId="6EE73724" w:rsidR="00175AC4" w:rsidRPr="001447ED" w:rsidRDefault="00175AC4" w:rsidP="009152F7">
      <w:pPr>
        <w:tabs>
          <w:tab w:val="left" w:pos="7610"/>
        </w:tabs>
        <w:rPr>
          <w:rFonts w:ascii="Arial" w:hAnsi="Arial" w:cs="Arial"/>
          <w:b/>
          <w:sz w:val="24"/>
          <w:szCs w:val="24"/>
        </w:rPr>
      </w:pPr>
    </w:p>
    <w:p w14:paraId="2237F31F" w14:textId="77777777" w:rsidR="00B747CE" w:rsidRPr="001447ED" w:rsidRDefault="00B747CE" w:rsidP="009152F7">
      <w:pPr>
        <w:tabs>
          <w:tab w:val="left" w:pos="7610"/>
        </w:tabs>
        <w:rPr>
          <w:rFonts w:ascii="Arial" w:hAnsi="Arial" w:cs="Arial"/>
          <w:b/>
          <w:sz w:val="24"/>
          <w:szCs w:val="24"/>
        </w:rPr>
      </w:pPr>
    </w:p>
    <w:p w14:paraId="02313D63" w14:textId="146B355E" w:rsidR="00431B4B" w:rsidRPr="001447ED" w:rsidRDefault="00AA54B5">
      <w:pPr>
        <w:pStyle w:val="NoSpacing"/>
        <w:jc w:val="both"/>
        <w:rPr>
          <w:rFonts w:ascii="Arial" w:hAnsi="Arial" w:cs="Arial"/>
          <w:b/>
          <w:i/>
          <w:iCs/>
          <w:sz w:val="28"/>
          <w:szCs w:val="28"/>
        </w:rPr>
      </w:pPr>
      <w:r w:rsidRPr="001447ED">
        <w:rPr>
          <w:rFonts w:ascii="Arial" w:hAnsi="Arial" w:cs="Arial"/>
          <w:b/>
          <w:i/>
          <w:iCs/>
          <w:sz w:val="28"/>
          <w:szCs w:val="28"/>
        </w:rPr>
        <w:lastRenderedPageBreak/>
        <w:t xml:space="preserve">DIGITALIZACIJA IN JAVNA UPRAVA </w:t>
      </w:r>
    </w:p>
    <w:p w14:paraId="219C30E9" w14:textId="77777777" w:rsidR="00431B4B" w:rsidRPr="001447ED" w:rsidRDefault="00431B4B">
      <w:pPr>
        <w:pStyle w:val="NoSpacing"/>
        <w:jc w:val="both"/>
        <w:rPr>
          <w:rFonts w:ascii="Arial" w:hAnsi="Arial" w:cs="Arial"/>
          <w:bCs/>
          <w:sz w:val="24"/>
          <w:szCs w:val="24"/>
        </w:rPr>
      </w:pPr>
    </w:p>
    <w:p w14:paraId="3BF22BDD" w14:textId="48962C18" w:rsidR="00522E95" w:rsidRPr="001447ED" w:rsidRDefault="00522E95" w:rsidP="003A2270">
      <w:pPr>
        <w:pStyle w:val="NoSpacing"/>
        <w:numPr>
          <w:ilvl w:val="0"/>
          <w:numId w:val="7"/>
        </w:numPr>
        <w:jc w:val="both"/>
        <w:rPr>
          <w:rFonts w:ascii="Arial" w:hAnsi="Arial" w:cs="Arial"/>
          <w:b/>
          <w:bCs/>
          <w:sz w:val="24"/>
          <w:szCs w:val="24"/>
        </w:rPr>
      </w:pPr>
      <w:r w:rsidRPr="001447ED">
        <w:rPr>
          <w:rFonts w:ascii="Arial" w:hAnsi="Arial" w:cs="Arial"/>
          <w:b/>
          <w:bCs/>
          <w:sz w:val="24"/>
          <w:szCs w:val="24"/>
        </w:rPr>
        <w:t>Pametna Slovenija</w:t>
      </w:r>
      <w:r w:rsidR="0036319F" w:rsidRPr="001447ED">
        <w:rPr>
          <w:rFonts w:ascii="Arial" w:hAnsi="Arial" w:cs="Arial"/>
          <w:b/>
          <w:bCs/>
          <w:sz w:val="24"/>
          <w:szCs w:val="24"/>
        </w:rPr>
        <w:t xml:space="preserve"> 20</w:t>
      </w:r>
      <w:r w:rsidR="00085D35" w:rsidRPr="001447ED">
        <w:rPr>
          <w:rFonts w:ascii="Arial" w:hAnsi="Arial" w:cs="Arial"/>
          <w:b/>
          <w:bCs/>
          <w:sz w:val="24"/>
          <w:szCs w:val="24"/>
        </w:rPr>
        <w:t>34</w:t>
      </w:r>
    </w:p>
    <w:p w14:paraId="7AAC31C3" w14:textId="7B0EA864" w:rsidR="00522E95" w:rsidRPr="001447ED" w:rsidRDefault="00522E95" w:rsidP="00522E95">
      <w:pPr>
        <w:pStyle w:val="NoSpacing"/>
        <w:jc w:val="both"/>
        <w:rPr>
          <w:rFonts w:ascii="Arial" w:hAnsi="Arial" w:cs="Arial"/>
          <w:bCs/>
          <w:sz w:val="24"/>
          <w:szCs w:val="24"/>
        </w:rPr>
      </w:pPr>
    </w:p>
    <w:p w14:paraId="0C239286" w14:textId="541F698E" w:rsidR="00F80636" w:rsidRPr="001447ED" w:rsidRDefault="00F80636" w:rsidP="00D3600A">
      <w:pPr>
        <w:pStyle w:val="NoSpacing"/>
        <w:jc w:val="both"/>
        <w:rPr>
          <w:rFonts w:ascii="Arial" w:hAnsi="Arial" w:cs="Arial"/>
          <w:bCs/>
          <w:sz w:val="24"/>
          <w:szCs w:val="24"/>
        </w:rPr>
      </w:pPr>
      <w:r w:rsidRPr="001447ED">
        <w:rPr>
          <w:rFonts w:ascii="Arial" w:hAnsi="Arial" w:cs="Arial"/>
          <w:bCs/>
          <w:sz w:val="24"/>
          <w:szCs w:val="24"/>
        </w:rPr>
        <w:t>Slovenija ima potencial, da postane ena najbolj naprednih in pravičnih držav v Evropski uniji. Imamo znanje, naravne vire, stabilno državno ureditev in ljudi, ki znajo, hočejo in zmorejo. A če želimo ta potencial uresničiti, se moramo odločiti za pogumno in ambiciozno vizijo prihodnosti.</w:t>
      </w:r>
    </w:p>
    <w:p w14:paraId="0E6B62CC" w14:textId="77777777" w:rsidR="00F80636" w:rsidRPr="001447ED" w:rsidRDefault="00F80636" w:rsidP="00D3600A">
      <w:pPr>
        <w:pStyle w:val="NoSpacing"/>
        <w:jc w:val="both"/>
        <w:rPr>
          <w:rFonts w:ascii="Arial" w:hAnsi="Arial" w:cs="Arial"/>
          <w:bCs/>
          <w:sz w:val="24"/>
          <w:szCs w:val="24"/>
        </w:rPr>
      </w:pPr>
    </w:p>
    <w:p w14:paraId="13CDC76D" w14:textId="1DF0FA68" w:rsidR="006310E5" w:rsidRPr="001447ED" w:rsidRDefault="00744EBE" w:rsidP="00D3600A">
      <w:pPr>
        <w:pStyle w:val="NoSpacing"/>
        <w:jc w:val="both"/>
        <w:rPr>
          <w:rFonts w:ascii="Arial" w:hAnsi="Arial" w:cs="Arial"/>
          <w:bCs/>
          <w:sz w:val="24"/>
          <w:szCs w:val="24"/>
        </w:rPr>
      </w:pPr>
      <w:r w:rsidRPr="001447ED">
        <w:rPr>
          <w:rFonts w:ascii="Arial" w:hAnsi="Arial" w:cs="Arial"/>
          <w:bCs/>
          <w:sz w:val="24"/>
          <w:szCs w:val="24"/>
        </w:rPr>
        <w:t xml:space="preserve">Potrebujemo razpravo. Zato bomo Demokrati. v začetku naslednjega mandata sprožili široko </w:t>
      </w:r>
      <w:r w:rsidR="0046452F" w:rsidRPr="001447ED">
        <w:rPr>
          <w:rFonts w:ascii="Arial" w:hAnsi="Arial" w:cs="Arial"/>
          <w:bCs/>
          <w:sz w:val="24"/>
          <w:szCs w:val="24"/>
        </w:rPr>
        <w:t xml:space="preserve">javno razpravo z naslovom </w:t>
      </w:r>
      <w:r w:rsidR="0046452F" w:rsidRPr="001447ED">
        <w:rPr>
          <w:rFonts w:ascii="Arial" w:hAnsi="Arial" w:cs="Arial"/>
          <w:b/>
          <w:sz w:val="24"/>
          <w:szCs w:val="24"/>
        </w:rPr>
        <w:t>Pametna Slovenija 2034</w:t>
      </w:r>
      <w:r w:rsidR="004335BA" w:rsidRPr="001447ED">
        <w:rPr>
          <w:rFonts w:ascii="Arial" w:hAnsi="Arial" w:cs="Arial"/>
          <w:bCs/>
          <w:sz w:val="24"/>
          <w:szCs w:val="24"/>
        </w:rPr>
        <w:t xml:space="preserve">, </w:t>
      </w:r>
      <w:r w:rsidR="006310E5" w:rsidRPr="001447ED">
        <w:rPr>
          <w:rFonts w:ascii="Arial" w:hAnsi="Arial" w:cs="Arial"/>
          <w:bCs/>
          <w:sz w:val="24"/>
          <w:szCs w:val="24"/>
        </w:rPr>
        <w:t xml:space="preserve">konvencijo </w:t>
      </w:r>
      <w:r w:rsidR="001A5F5C" w:rsidRPr="001447ED">
        <w:rPr>
          <w:rFonts w:ascii="Arial" w:hAnsi="Arial" w:cs="Arial"/>
          <w:bCs/>
          <w:sz w:val="24"/>
          <w:szCs w:val="24"/>
        </w:rPr>
        <w:t>o prihodnosti Slovenije. Namenjen</w:t>
      </w:r>
      <w:r w:rsidR="002A2312" w:rsidRPr="001447ED">
        <w:rPr>
          <w:rFonts w:ascii="Arial" w:hAnsi="Arial" w:cs="Arial"/>
          <w:bCs/>
          <w:sz w:val="24"/>
          <w:szCs w:val="24"/>
        </w:rPr>
        <w:t>a</w:t>
      </w:r>
      <w:r w:rsidR="001A5F5C" w:rsidRPr="001447ED">
        <w:rPr>
          <w:rFonts w:ascii="Arial" w:hAnsi="Arial" w:cs="Arial"/>
          <w:bCs/>
          <w:sz w:val="24"/>
          <w:szCs w:val="24"/>
        </w:rPr>
        <w:t xml:space="preserve"> </w:t>
      </w:r>
      <w:r w:rsidR="00B747CE" w:rsidRPr="001447ED">
        <w:rPr>
          <w:rFonts w:ascii="Arial" w:hAnsi="Arial" w:cs="Arial"/>
          <w:bCs/>
          <w:sz w:val="24"/>
          <w:szCs w:val="24"/>
        </w:rPr>
        <w:t>bo</w:t>
      </w:r>
      <w:r w:rsidR="001A5F5C" w:rsidRPr="001447ED">
        <w:rPr>
          <w:rFonts w:ascii="Arial" w:hAnsi="Arial" w:cs="Arial"/>
          <w:bCs/>
          <w:sz w:val="24"/>
          <w:szCs w:val="24"/>
        </w:rPr>
        <w:t xml:space="preserve"> vsem državljanom, institucijam, podjetjem, skupnostim in posameznikom, ki želijo soustvarjati prihodnost države. </w:t>
      </w:r>
    </w:p>
    <w:p w14:paraId="19D4ACE7" w14:textId="77777777" w:rsidR="002A2312" w:rsidRPr="001447ED" w:rsidRDefault="002A2312" w:rsidP="00D3600A">
      <w:pPr>
        <w:pStyle w:val="NoSpacing"/>
        <w:jc w:val="both"/>
        <w:rPr>
          <w:rFonts w:ascii="Arial" w:hAnsi="Arial" w:cs="Arial"/>
          <w:bCs/>
          <w:sz w:val="24"/>
          <w:szCs w:val="24"/>
        </w:rPr>
      </w:pPr>
    </w:p>
    <w:p w14:paraId="3191CA19" w14:textId="0CEB9CC9" w:rsidR="001A5F5C" w:rsidRPr="001447ED" w:rsidRDefault="001A5F5C" w:rsidP="00D3600A">
      <w:pPr>
        <w:pStyle w:val="NoSpacing"/>
        <w:jc w:val="both"/>
        <w:rPr>
          <w:rFonts w:ascii="Arial" w:hAnsi="Arial" w:cs="Arial"/>
          <w:sz w:val="24"/>
          <w:szCs w:val="24"/>
        </w:rPr>
      </w:pPr>
      <w:r w:rsidRPr="001447ED">
        <w:rPr>
          <w:rFonts w:ascii="Arial" w:hAnsi="Arial" w:cs="Arial"/>
          <w:sz w:val="24"/>
          <w:szCs w:val="24"/>
        </w:rPr>
        <w:t>Pametn</w:t>
      </w:r>
      <w:r w:rsidR="006310E5" w:rsidRPr="001447ED">
        <w:rPr>
          <w:rFonts w:ascii="Arial" w:hAnsi="Arial" w:cs="Arial"/>
          <w:sz w:val="24"/>
          <w:szCs w:val="24"/>
        </w:rPr>
        <w:t>a</w:t>
      </w:r>
      <w:r w:rsidRPr="001447ED">
        <w:rPr>
          <w:rFonts w:ascii="Arial" w:hAnsi="Arial" w:cs="Arial"/>
          <w:sz w:val="24"/>
          <w:szCs w:val="24"/>
        </w:rPr>
        <w:t xml:space="preserve"> Slovenij</w:t>
      </w:r>
      <w:r w:rsidR="006310E5" w:rsidRPr="001447ED">
        <w:rPr>
          <w:rFonts w:ascii="Arial" w:hAnsi="Arial" w:cs="Arial"/>
          <w:sz w:val="24"/>
          <w:szCs w:val="24"/>
        </w:rPr>
        <w:t>a</w:t>
      </w:r>
      <w:r w:rsidRPr="001447ED">
        <w:rPr>
          <w:rFonts w:ascii="Arial" w:hAnsi="Arial" w:cs="Arial"/>
          <w:sz w:val="24"/>
          <w:szCs w:val="24"/>
        </w:rPr>
        <w:t xml:space="preserve"> – držav</w:t>
      </w:r>
      <w:r w:rsidR="006310E5" w:rsidRPr="001447ED">
        <w:rPr>
          <w:rFonts w:ascii="Arial" w:hAnsi="Arial" w:cs="Arial"/>
          <w:sz w:val="24"/>
          <w:szCs w:val="24"/>
        </w:rPr>
        <w:t>a</w:t>
      </w:r>
      <w:r w:rsidRPr="001447ED">
        <w:rPr>
          <w:rFonts w:ascii="Arial" w:hAnsi="Arial" w:cs="Arial"/>
          <w:sz w:val="24"/>
          <w:szCs w:val="24"/>
        </w:rPr>
        <w:t>, ki zna združit</w:t>
      </w:r>
      <w:r w:rsidR="00563381" w:rsidRPr="001447ED">
        <w:rPr>
          <w:rFonts w:ascii="Arial" w:hAnsi="Arial" w:cs="Arial"/>
          <w:sz w:val="24"/>
          <w:szCs w:val="24"/>
        </w:rPr>
        <w:t xml:space="preserve">i tehnološki napredek, človeško </w:t>
      </w:r>
      <w:r w:rsidRPr="001447ED">
        <w:rPr>
          <w:rFonts w:ascii="Arial" w:hAnsi="Arial" w:cs="Arial"/>
          <w:sz w:val="24"/>
          <w:szCs w:val="24"/>
        </w:rPr>
        <w:t>dostojanstvo in trajnostni razvoj.</w:t>
      </w:r>
    </w:p>
    <w:p w14:paraId="5AB1A866" w14:textId="77777777" w:rsidR="005166DC" w:rsidRPr="001447ED" w:rsidRDefault="005166DC" w:rsidP="00D3600A">
      <w:pPr>
        <w:pStyle w:val="NoSpacing"/>
        <w:jc w:val="both"/>
        <w:rPr>
          <w:rFonts w:ascii="Arial" w:eastAsia="Times New Roman" w:hAnsi="Arial" w:cs="Arial"/>
          <w:b/>
          <w:sz w:val="24"/>
          <w:szCs w:val="24"/>
          <w:lang w:eastAsia="en-GB"/>
        </w:rPr>
      </w:pPr>
    </w:p>
    <w:p w14:paraId="5A8C75BE" w14:textId="1A078CFC" w:rsidR="005166DC" w:rsidRPr="001447ED" w:rsidRDefault="003E1531" w:rsidP="00D3600A">
      <w:pPr>
        <w:pStyle w:val="NoSpacing"/>
        <w:numPr>
          <w:ilvl w:val="0"/>
          <w:numId w:val="160"/>
        </w:numPr>
        <w:jc w:val="both"/>
        <w:rPr>
          <w:rFonts w:ascii="Arial" w:eastAsia="Times New Roman" w:hAnsi="Arial" w:cs="Arial"/>
          <w:b/>
          <w:sz w:val="24"/>
          <w:szCs w:val="24"/>
          <w:lang w:eastAsia="en-GB"/>
        </w:rPr>
      </w:pPr>
      <w:r w:rsidRPr="001447ED">
        <w:rPr>
          <w:rFonts w:ascii="Arial" w:eastAsia="Times New Roman" w:hAnsi="Arial" w:cs="Arial"/>
          <w:b/>
          <w:sz w:val="24"/>
          <w:szCs w:val="24"/>
          <w:lang w:eastAsia="en-GB"/>
        </w:rPr>
        <w:t>Vizija in ključni cilji z vidika gospodarstva, politike, uprave, znanosti, državljanov in drugih ključnih deležnikov</w:t>
      </w:r>
    </w:p>
    <w:p w14:paraId="735531A6" w14:textId="77777777" w:rsidR="005166DC" w:rsidRPr="001447ED" w:rsidRDefault="005166DC" w:rsidP="00D3600A">
      <w:pPr>
        <w:pStyle w:val="NoSpacing"/>
        <w:jc w:val="both"/>
        <w:rPr>
          <w:rFonts w:ascii="Arial" w:eastAsia="Times New Roman" w:hAnsi="Arial" w:cs="Arial"/>
          <w:b/>
          <w:sz w:val="24"/>
          <w:szCs w:val="24"/>
          <w:lang w:eastAsia="en-GB"/>
        </w:rPr>
      </w:pPr>
    </w:p>
    <w:p w14:paraId="72A8BA63" w14:textId="07CF4CCE"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Učinkovita in dostopna javna uprava</w:t>
      </w:r>
      <w:r w:rsidR="00B747CE" w:rsidRPr="001447ED">
        <w:rPr>
          <w:rFonts w:ascii="Arial" w:eastAsia="Times New Roman" w:hAnsi="Arial" w:cs="Arial"/>
          <w:sz w:val="24"/>
          <w:szCs w:val="24"/>
          <w:lang w:eastAsia="en-GB"/>
        </w:rPr>
        <w:t>:</w:t>
      </w:r>
    </w:p>
    <w:p w14:paraId="1CB9BD34" w14:textId="2EB85FB0" w:rsidR="005166DC"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državljana:</w:t>
      </w:r>
      <w:r w:rsidRPr="001447ED">
        <w:rPr>
          <w:rFonts w:ascii="Arial" w:eastAsia="Times New Roman" w:hAnsi="Arial" w:cs="Arial"/>
          <w:sz w:val="24"/>
          <w:szCs w:val="24"/>
          <w:lang w:eastAsia="en-GB"/>
        </w:rPr>
        <w:t xml:space="preserve"> enostaven dostop do vseh storitev prek enega digitalnega okna</w:t>
      </w:r>
      <w:r w:rsidR="00B747CE" w:rsidRPr="001447ED">
        <w:rPr>
          <w:rFonts w:ascii="Arial" w:eastAsia="Times New Roman" w:hAnsi="Arial" w:cs="Arial"/>
          <w:sz w:val="24"/>
          <w:szCs w:val="24"/>
          <w:lang w:eastAsia="en-GB"/>
        </w:rPr>
        <w:t>;</w:t>
      </w:r>
    </w:p>
    <w:p w14:paraId="5CE19C19" w14:textId="723BA8FE" w:rsidR="005166DC"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javno upravo:</w:t>
      </w:r>
      <w:r w:rsidRPr="001447ED">
        <w:rPr>
          <w:rFonts w:ascii="Arial" w:eastAsia="Times New Roman" w:hAnsi="Arial" w:cs="Arial"/>
          <w:sz w:val="24"/>
          <w:szCs w:val="24"/>
          <w:lang w:eastAsia="en-GB"/>
        </w:rPr>
        <w:t xml:space="preserve"> digitalizacija in avtomatizacija procesov, kar omogoča več časa za osebni stik tam, kjer je potreben</w:t>
      </w:r>
      <w:r w:rsidR="00B747CE" w:rsidRPr="001447ED">
        <w:rPr>
          <w:rFonts w:ascii="Arial" w:eastAsia="Times New Roman" w:hAnsi="Arial" w:cs="Arial"/>
          <w:sz w:val="24"/>
          <w:szCs w:val="24"/>
          <w:lang w:eastAsia="en-GB"/>
        </w:rPr>
        <w:t>;</w:t>
      </w:r>
    </w:p>
    <w:p w14:paraId="7804E5B0" w14:textId="4AF96697"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politiko:</w:t>
      </w:r>
      <w:r w:rsidRPr="001447ED">
        <w:rPr>
          <w:rFonts w:ascii="Arial" w:eastAsia="Times New Roman" w:hAnsi="Arial" w:cs="Arial"/>
          <w:sz w:val="24"/>
          <w:szCs w:val="24"/>
          <w:lang w:eastAsia="en-GB"/>
        </w:rPr>
        <w:t xml:space="preserve"> večja preglednost in odgovornost v upravljanju države.</w:t>
      </w:r>
    </w:p>
    <w:p w14:paraId="6EEC7929" w14:textId="3670F254"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Podpora inovacijam in razvoju</w:t>
      </w:r>
      <w:r w:rsidR="00B747CE" w:rsidRPr="001447ED">
        <w:rPr>
          <w:rFonts w:ascii="Arial" w:eastAsia="Times New Roman" w:hAnsi="Arial" w:cs="Arial"/>
          <w:sz w:val="24"/>
          <w:szCs w:val="24"/>
          <w:lang w:eastAsia="en-GB"/>
        </w:rPr>
        <w:t>:</w:t>
      </w:r>
    </w:p>
    <w:p w14:paraId="00F10D37" w14:textId="75CF121B"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gospodarstvo:</w:t>
      </w:r>
      <w:r w:rsidRPr="001447ED">
        <w:rPr>
          <w:rFonts w:ascii="Arial" w:eastAsia="Times New Roman" w:hAnsi="Arial" w:cs="Arial"/>
          <w:sz w:val="24"/>
          <w:szCs w:val="24"/>
          <w:lang w:eastAsia="en-GB"/>
        </w:rPr>
        <w:t xml:space="preserve"> stabilno in fleksibilno okolje, ki spodbuja tvegane, a potencialno prebojne rešitve</w:t>
      </w:r>
      <w:r w:rsidR="00B747CE" w:rsidRPr="001447ED">
        <w:rPr>
          <w:rFonts w:ascii="Arial" w:eastAsia="Times New Roman" w:hAnsi="Arial" w:cs="Arial"/>
          <w:sz w:val="24"/>
          <w:szCs w:val="24"/>
          <w:lang w:eastAsia="en-GB"/>
        </w:rPr>
        <w:t>;</w:t>
      </w:r>
    </w:p>
    <w:p w14:paraId="3A949913" w14:textId="23F67D23"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znanost:</w:t>
      </w:r>
      <w:r w:rsidRPr="001447ED">
        <w:rPr>
          <w:rFonts w:ascii="Arial" w:eastAsia="Times New Roman" w:hAnsi="Arial" w:cs="Arial"/>
          <w:sz w:val="24"/>
          <w:szCs w:val="24"/>
          <w:lang w:eastAsia="en-GB"/>
        </w:rPr>
        <w:t xml:space="preserve"> dostop do eksperimentalnih prostorov za interdisciplinarno raziskovanje</w:t>
      </w:r>
      <w:r w:rsidR="00B747CE" w:rsidRPr="001447ED">
        <w:rPr>
          <w:rFonts w:ascii="Arial" w:eastAsia="Times New Roman" w:hAnsi="Arial" w:cs="Arial"/>
          <w:sz w:val="24"/>
          <w:szCs w:val="24"/>
          <w:lang w:eastAsia="en-GB"/>
        </w:rPr>
        <w:t>;</w:t>
      </w:r>
    </w:p>
    <w:p w14:paraId="71C13A2E" w14:textId="7273D156"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državo:</w:t>
      </w:r>
      <w:r w:rsidRPr="001447ED">
        <w:rPr>
          <w:rFonts w:ascii="Arial" w:eastAsia="Times New Roman" w:hAnsi="Arial" w:cs="Arial"/>
          <w:sz w:val="24"/>
          <w:szCs w:val="24"/>
          <w:lang w:eastAsia="en-GB"/>
        </w:rPr>
        <w:t xml:space="preserve"> privabljanje visokotehnoloških investicij in ustvarjanje novih delovnih mest.</w:t>
      </w:r>
    </w:p>
    <w:p w14:paraId="1CE1D892" w14:textId="034CE428"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Pametna uporaba umetne inteligence</w:t>
      </w:r>
    </w:p>
    <w:p w14:paraId="1F3E1535" w14:textId="422B6DC6"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znanstvenike in upravljavce podatkov:</w:t>
      </w:r>
      <w:r w:rsidRPr="001447ED">
        <w:rPr>
          <w:rFonts w:ascii="Arial" w:eastAsia="Times New Roman" w:hAnsi="Arial" w:cs="Arial"/>
          <w:sz w:val="24"/>
          <w:szCs w:val="24"/>
          <w:lang w:eastAsia="en-GB"/>
        </w:rPr>
        <w:t xml:space="preserve"> možnost razvoja domačih rešitev, ki temeljijo na etiki in učinkovitosti</w:t>
      </w:r>
      <w:r w:rsidR="00B747CE" w:rsidRPr="001447ED">
        <w:rPr>
          <w:rFonts w:ascii="Arial" w:eastAsia="Times New Roman" w:hAnsi="Arial" w:cs="Arial"/>
          <w:sz w:val="24"/>
          <w:szCs w:val="24"/>
          <w:lang w:eastAsia="en-GB"/>
        </w:rPr>
        <w:t>;</w:t>
      </w:r>
    </w:p>
    <w:p w14:paraId="2BC066A0" w14:textId="171F1867"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javni sektor:</w:t>
      </w:r>
      <w:r w:rsidRPr="001447ED">
        <w:rPr>
          <w:rFonts w:ascii="Arial" w:eastAsia="Times New Roman" w:hAnsi="Arial" w:cs="Arial"/>
          <w:sz w:val="24"/>
          <w:szCs w:val="24"/>
          <w:lang w:eastAsia="en-GB"/>
        </w:rPr>
        <w:t xml:space="preserve"> pomoč pri odločanju, analizi učinkov in večji natančnosti predpisov</w:t>
      </w:r>
      <w:r w:rsidR="001B0914" w:rsidRPr="001447ED">
        <w:rPr>
          <w:rFonts w:ascii="Arial" w:eastAsia="Times New Roman" w:hAnsi="Arial" w:cs="Arial"/>
          <w:sz w:val="24"/>
          <w:szCs w:val="24"/>
          <w:lang w:eastAsia="en-GB"/>
        </w:rPr>
        <w:t>;</w:t>
      </w:r>
    </w:p>
    <w:p w14:paraId="0F2DCFD6" w14:textId="5CBED948"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družbo:</w:t>
      </w:r>
      <w:r w:rsidRPr="001447ED">
        <w:rPr>
          <w:rFonts w:ascii="Arial" w:eastAsia="Times New Roman" w:hAnsi="Arial" w:cs="Arial"/>
          <w:sz w:val="24"/>
          <w:szCs w:val="24"/>
          <w:lang w:eastAsia="en-GB"/>
        </w:rPr>
        <w:t xml:space="preserve"> varna, pregledna in odgovorna uporaba algoritmov.</w:t>
      </w:r>
    </w:p>
    <w:p w14:paraId="6B8AF1B2" w14:textId="4C0C245C"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Digitalna vključenost vseh generacij</w:t>
      </w:r>
    </w:p>
    <w:p w14:paraId="4C673944" w14:textId="1EF7E83C"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šolstvo:</w:t>
      </w:r>
      <w:r w:rsidRPr="001447ED">
        <w:rPr>
          <w:rFonts w:ascii="Arial" w:eastAsia="Times New Roman" w:hAnsi="Arial" w:cs="Arial"/>
          <w:sz w:val="24"/>
          <w:szCs w:val="24"/>
          <w:lang w:eastAsia="en-GB"/>
        </w:rPr>
        <w:t xml:space="preserve"> digitalna pismenost kot temeljno orodje prihodnosti</w:t>
      </w:r>
      <w:r w:rsidR="001B0914" w:rsidRPr="001447ED">
        <w:rPr>
          <w:rFonts w:ascii="Arial" w:eastAsia="Times New Roman" w:hAnsi="Arial" w:cs="Arial"/>
          <w:sz w:val="24"/>
          <w:szCs w:val="24"/>
          <w:lang w:eastAsia="en-GB"/>
        </w:rPr>
        <w:t>;</w:t>
      </w:r>
    </w:p>
    <w:p w14:paraId="2F0CCC6E" w14:textId="2794FDD8"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starejše:</w:t>
      </w:r>
      <w:r w:rsidRPr="001447ED">
        <w:rPr>
          <w:rFonts w:ascii="Arial" w:eastAsia="Times New Roman" w:hAnsi="Arial" w:cs="Arial"/>
          <w:sz w:val="24"/>
          <w:szCs w:val="24"/>
          <w:lang w:eastAsia="en-GB"/>
        </w:rPr>
        <w:t xml:space="preserve"> prilagojeni programi in pomoč pri digitalnem prehodu</w:t>
      </w:r>
      <w:r w:rsidR="001B0914" w:rsidRPr="001447ED">
        <w:rPr>
          <w:rFonts w:ascii="Arial" w:eastAsia="Times New Roman" w:hAnsi="Arial" w:cs="Arial"/>
          <w:sz w:val="24"/>
          <w:szCs w:val="24"/>
          <w:lang w:eastAsia="en-GB"/>
        </w:rPr>
        <w:t>;</w:t>
      </w:r>
    </w:p>
    <w:p w14:paraId="190B72ED" w14:textId="5785025A"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celotno družbo:</w:t>
      </w:r>
      <w:r w:rsidRPr="001447ED">
        <w:rPr>
          <w:rFonts w:ascii="Arial" w:eastAsia="Times New Roman" w:hAnsi="Arial" w:cs="Arial"/>
          <w:sz w:val="24"/>
          <w:szCs w:val="24"/>
          <w:lang w:eastAsia="en-GB"/>
        </w:rPr>
        <w:t xml:space="preserve"> preprečevanje digitalnega razkoraka.</w:t>
      </w:r>
    </w:p>
    <w:p w14:paraId="6744B534" w14:textId="42F9CB85"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Zanesljiva in čista energija</w:t>
      </w:r>
    </w:p>
    <w:p w14:paraId="51E87431" w14:textId="19DB1C37"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gospodarstvo:</w:t>
      </w:r>
      <w:r w:rsidRPr="001447ED">
        <w:rPr>
          <w:rFonts w:ascii="Arial" w:eastAsia="Times New Roman" w:hAnsi="Arial" w:cs="Arial"/>
          <w:sz w:val="24"/>
          <w:szCs w:val="24"/>
          <w:lang w:eastAsia="en-GB"/>
        </w:rPr>
        <w:t xml:space="preserve"> konkurenčna prednost z zanesljivimi in čistimi viri energije</w:t>
      </w:r>
      <w:r w:rsidR="001B0914" w:rsidRPr="001447ED">
        <w:rPr>
          <w:rFonts w:ascii="Arial" w:eastAsia="Times New Roman" w:hAnsi="Arial" w:cs="Arial"/>
          <w:sz w:val="24"/>
          <w:szCs w:val="24"/>
          <w:lang w:eastAsia="en-GB"/>
        </w:rPr>
        <w:t>;</w:t>
      </w:r>
    </w:p>
    <w:p w14:paraId="5DBE4FA5" w14:textId="05D62E2B"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državo:</w:t>
      </w:r>
      <w:r w:rsidRPr="001447ED">
        <w:rPr>
          <w:rFonts w:ascii="Arial" w:eastAsia="Times New Roman" w:hAnsi="Arial" w:cs="Arial"/>
          <w:sz w:val="24"/>
          <w:szCs w:val="24"/>
          <w:lang w:eastAsia="en-GB"/>
        </w:rPr>
        <w:t xml:space="preserve"> strateška energetska neodvisnost</w:t>
      </w:r>
      <w:r w:rsidR="001B0914" w:rsidRPr="001447ED">
        <w:rPr>
          <w:rFonts w:ascii="Arial" w:eastAsia="Times New Roman" w:hAnsi="Arial" w:cs="Arial"/>
          <w:sz w:val="24"/>
          <w:szCs w:val="24"/>
          <w:lang w:eastAsia="en-GB"/>
        </w:rPr>
        <w:t>;</w:t>
      </w:r>
    </w:p>
    <w:p w14:paraId="69025098" w14:textId="6CD28284"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vse:</w:t>
      </w:r>
      <w:r w:rsidRPr="001447ED">
        <w:rPr>
          <w:rFonts w:ascii="Arial" w:eastAsia="Times New Roman" w:hAnsi="Arial" w:cs="Arial"/>
          <w:sz w:val="24"/>
          <w:szCs w:val="24"/>
          <w:lang w:eastAsia="en-GB"/>
        </w:rPr>
        <w:t xml:space="preserve"> pogoj za digitalne storitve, e-mobilnost, pametna omrežja in industrijo prihodnosti.</w:t>
      </w:r>
    </w:p>
    <w:p w14:paraId="18DAC764" w14:textId="3892E96D"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Nova industrijska politika</w:t>
      </w:r>
    </w:p>
    <w:p w14:paraId="1C1FF796" w14:textId="04B5E657"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podjetja:</w:t>
      </w:r>
      <w:r w:rsidRPr="001447ED">
        <w:rPr>
          <w:rFonts w:ascii="Arial" w:eastAsia="Times New Roman" w:hAnsi="Arial" w:cs="Arial"/>
          <w:sz w:val="24"/>
          <w:szCs w:val="24"/>
          <w:lang w:eastAsia="en-GB"/>
        </w:rPr>
        <w:t xml:space="preserve"> spodbudno okolje za razvoj in rast inovativnih podjetij</w:t>
      </w:r>
      <w:r w:rsidR="001B0914" w:rsidRPr="001447ED">
        <w:rPr>
          <w:rFonts w:ascii="Arial" w:eastAsia="Times New Roman" w:hAnsi="Arial" w:cs="Arial"/>
          <w:sz w:val="24"/>
          <w:szCs w:val="24"/>
          <w:lang w:eastAsia="en-GB"/>
        </w:rPr>
        <w:t>;</w:t>
      </w:r>
    </w:p>
    <w:p w14:paraId="1169E812" w14:textId="51524C5B"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lastRenderedPageBreak/>
        <w:t>Za javne investitorje:</w:t>
      </w:r>
      <w:r w:rsidRPr="001447ED">
        <w:rPr>
          <w:rFonts w:ascii="Arial" w:eastAsia="Times New Roman" w:hAnsi="Arial" w:cs="Arial"/>
          <w:sz w:val="24"/>
          <w:szCs w:val="24"/>
          <w:lang w:eastAsia="en-GB"/>
        </w:rPr>
        <w:t xml:space="preserve"> jasni mehanizmi za vlaganje v prihodnost</w:t>
      </w:r>
      <w:r w:rsidR="001B0914" w:rsidRPr="001447ED">
        <w:rPr>
          <w:rFonts w:ascii="Arial" w:eastAsia="Times New Roman" w:hAnsi="Arial" w:cs="Arial"/>
          <w:sz w:val="24"/>
          <w:szCs w:val="24"/>
          <w:lang w:eastAsia="en-GB"/>
        </w:rPr>
        <w:t>;</w:t>
      </w:r>
    </w:p>
    <w:p w14:paraId="26F8C552" w14:textId="2F65449B"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mlade:</w:t>
      </w:r>
      <w:r w:rsidRPr="001447ED">
        <w:rPr>
          <w:rFonts w:ascii="Arial" w:eastAsia="Times New Roman" w:hAnsi="Arial" w:cs="Arial"/>
          <w:sz w:val="24"/>
          <w:szCs w:val="24"/>
          <w:lang w:eastAsia="en-GB"/>
        </w:rPr>
        <w:t xml:space="preserve"> perspektivne kariere v naprednih panogah.</w:t>
      </w:r>
    </w:p>
    <w:p w14:paraId="30B698E8" w14:textId="1EF7EDEA" w:rsidR="003E1531" w:rsidRPr="001447ED" w:rsidRDefault="003E1531" w:rsidP="00D3600A">
      <w:pPr>
        <w:pStyle w:val="NoSpacing"/>
        <w:numPr>
          <w:ilvl w:val="1"/>
          <w:numId w:val="160"/>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Socialna država prihodnosti</w:t>
      </w:r>
    </w:p>
    <w:p w14:paraId="6814C602" w14:textId="5D48141A"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državljane:</w:t>
      </w:r>
      <w:r w:rsidRPr="001447ED">
        <w:rPr>
          <w:rFonts w:ascii="Arial" w:eastAsia="Times New Roman" w:hAnsi="Arial" w:cs="Arial"/>
          <w:sz w:val="24"/>
          <w:szCs w:val="24"/>
          <w:lang w:eastAsia="en-GB"/>
        </w:rPr>
        <w:t xml:space="preserve"> zagotavljanje dostopa do kakovostnih javnih storitev</w:t>
      </w:r>
      <w:r w:rsidR="001B0914" w:rsidRPr="001447ED">
        <w:rPr>
          <w:rFonts w:ascii="Arial" w:eastAsia="Times New Roman" w:hAnsi="Arial" w:cs="Arial"/>
          <w:sz w:val="24"/>
          <w:szCs w:val="24"/>
          <w:lang w:eastAsia="en-GB"/>
        </w:rPr>
        <w:t>;</w:t>
      </w:r>
    </w:p>
    <w:p w14:paraId="7FFD30BC" w14:textId="31380981" w:rsidR="003E1531"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državo:</w:t>
      </w:r>
      <w:r w:rsidRPr="001447ED">
        <w:rPr>
          <w:rFonts w:ascii="Arial" w:eastAsia="Times New Roman" w:hAnsi="Arial" w:cs="Arial"/>
          <w:sz w:val="24"/>
          <w:szCs w:val="24"/>
          <w:lang w:eastAsia="en-GB"/>
        </w:rPr>
        <w:t xml:space="preserve"> dolgoročna vzdržnost sistema temelji na višji dodani vrednosti</w:t>
      </w:r>
      <w:r w:rsidR="001B0914" w:rsidRPr="001447ED">
        <w:rPr>
          <w:rFonts w:ascii="Arial" w:eastAsia="Times New Roman" w:hAnsi="Arial" w:cs="Arial"/>
          <w:sz w:val="24"/>
          <w:szCs w:val="24"/>
          <w:lang w:eastAsia="en-GB"/>
        </w:rPr>
        <w:t>;</w:t>
      </w:r>
    </w:p>
    <w:p w14:paraId="35FE19B7" w14:textId="3DCE4B3F" w:rsidR="005166DC" w:rsidRPr="001447ED" w:rsidRDefault="003E1531" w:rsidP="00D3600A">
      <w:pPr>
        <w:pStyle w:val="NoSpacing"/>
        <w:numPr>
          <w:ilvl w:val="2"/>
          <w:numId w:val="160"/>
        </w:numPr>
        <w:jc w:val="both"/>
        <w:rPr>
          <w:rFonts w:ascii="Arial" w:eastAsia="Times New Roman" w:hAnsi="Arial" w:cs="Arial"/>
          <w:sz w:val="24"/>
          <w:szCs w:val="24"/>
          <w:lang w:eastAsia="en-GB"/>
        </w:rPr>
      </w:pPr>
      <w:r w:rsidRPr="001447ED">
        <w:rPr>
          <w:rFonts w:ascii="Arial" w:eastAsia="Times New Roman" w:hAnsi="Arial" w:cs="Arial"/>
          <w:i/>
          <w:iCs/>
          <w:sz w:val="24"/>
          <w:szCs w:val="24"/>
          <w:lang w:eastAsia="en-GB"/>
        </w:rPr>
        <w:t>Za vse:</w:t>
      </w:r>
      <w:r w:rsidRPr="001447ED">
        <w:rPr>
          <w:rFonts w:ascii="Arial" w:eastAsia="Times New Roman" w:hAnsi="Arial" w:cs="Arial"/>
          <w:sz w:val="24"/>
          <w:szCs w:val="24"/>
          <w:lang w:eastAsia="en-GB"/>
        </w:rPr>
        <w:t xml:space="preserve"> jasna zavednost, da približno 75 % ljudi prejme več, kot prispeva. Zato je rast produktivnosti nujen pogoj za ohranitev solidarnosti.</w:t>
      </w:r>
    </w:p>
    <w:p w14:paraId="1BCCA10F" w14:textId="77777777" w:rsidR="005166DC" w:rsidRPr="001447ED" w:rsidRDefault="005166DC" w:rsidP="00D3600A">
      <w:pPr>
        <w:pStyle w:val="NoSpacing"/>
        <w:jc w:val="both"/>
        <w:rPr>
          <w:rFonts w:ascii="Arial" w:eastAsia="Times New Roman" w:hAnsi="Arial" w:cs="Arial"/>
          <w:b/>
          <w:sz w:val="24"/>
          <w:szCs w:val="24"/>
          <w:lang w:eastAsia="en-GB"/>
        </w:rPr>
      </w:pPr>
    </w:p>
    <w:p w14:paraId="505346C3" w14:textId="02C100CB" w:rsidR="003E1531" w:rsidRPr="001447ED" w:rsidRDefault="003E1531" w:rsidP="00D3600A">
      <w:pPr>
        <w:pStyle w:val="NoSpacing"/>
        <w:numPr>
          <w:ilvl w:val="0"/>
          <w:numId w:val="160"/>
        </w:numPr>
        <w:jc w:val="both"/>
        <w:rPr>
          <w:rFonts w:ascii="Arial" w:eastAsia="Times New Roman" w:hAnsi="Arial" w:cs="Arial"/>
          <w:b/>
          <w:sz w:val="24"/>
          <w:szCs w:val="24"/>
          <w:lang w:eastAsia="en-GB"/>
        </w:rPr>
      </w:pPr>
      <w:r w:rsidRPr="001447ED">
        <w:rPr>
          <w:rFonts w:ascii="Arial" w:eastAsia="Times New Roman" w:hAnsi="Arial" w:cs="Arial"/>
          <w:b/>
          <w:sz w:val="24"/>
          <w:szCs w:val="24"/>
          <w:lang w:eastAsia="en-GB"/>
        </w:rPr>
        <w:t>Teme za razpravo</w:t>
      </w:r>
    </w:p>
    <w:p w14:paraId="25CE766A" w14:textId="72400EFA"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Prva država z »AI-first governance«</w:t>
      </w:r>
    </w:p>
    <w:p w14:paraId="7CA19699"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Inovacijske cone z začasno deregulacijo</w:t>
      </w:r>
    </w:p>
    <w:p w14:paraId="5E1B6078"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Digitalna bilanca za vsakega državljana</w:t>
      </w:r>
    </w:p>
    <w:p w14:paraId="5B50C338"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Temeljni digitalni dohodek (pilotno)</w:t>
      </w:r>
    </w:p>
    <w:p w14:paraId="445E1D33"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Suverena digitalna identiteta z osebnim podatkovnim trezorjem</w:t>
      </w:r>
    </w:p>
    <w:p w14:paraId="69930FE8"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Novi kazalnik: indeks blaginje prihodnosti</w:t>
      </w:r>
    </w:p>
    <w:p w14:paraId="49D62414"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Odprava 80 % birokracije s pametnimi pogodbami (Web3)</w:t>
      </w:r>
    </w:p>
    <w:p w14:paraId="3732E337" w14:textId="77777777" w:rsidR="003E1531"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Etični nadzor nad algoritmi</w:t>
      </w:r>
    </w:p>
    <w:p w14:paraId="26ED7B04" w14:textId="77777777" w:rsidR="005166DC"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Digitalna participacija v ustavi</w:t>
      </w:r>
    </w:p>
    <w:p w14:paraId="1B60156C" w14:textId="77777777" w:rsidR="005166DC" w:rsidRPr="001447ED" w:rsidRDefault="003E1531" w:rsidP="00D3600A">
      <w:pPr>
        <w:pStyle w:val="NoSpacing"/>
        <w:numPr>
          <w:ilvl w:val="0"/>
          <w:numId w:val="161"/>
        </w:numPr>
        <w:jc w:val="both"/>
        <w:rPr>
          <w:rFonts w:ascii="Arial" w:eastAsia="Times New Roman" w:hAnsi="Arial" w:cs="Arial"/>
          <w:sz w:val="24"/>
          <w:szCs w:val="24"/>
          <w:lang w:eastAsia="en-GB"/>
        </w:rPr>
      </w:pPr>
      <w:r w:rsidRPr="001447ED">
        <w:rPr>
          <w:rFonts w:ascii="Arial" w:hAnsi="Arial" w:cs="Arial"/>
          <w:sz w:val="24"/>
          <w:szCs w:val="24"/>
          <w:lang w:eastAsia="en-GB"/>
        </w:rPr>
        <w:t>Globalna platforma za testiranje digitalnega državljanstva</w:t>
      </w:r>
    </w:p>
    <w:p w14:paraId="53461D9A" w14:textId="77777777" w:rsidR="005166DC" w:rsidRPr="001447ED" w:rsidRDefault="005166DC" w:rsidP="00D3600A">
      <w:pPr>
        <w:pStyle w:val="NoSpacing"/>
        <w:jc w:val="both"/>
        <w:rPr>
          <w:rFonts w:ascii="Arial" w:hAnsi="Arial" w:cs="Arial"/>
          <w:b/>
          <w:sz w:val="24"/>
          <w:szCs w:val="24"/>
          <w:lang w:eastAsia="en-GB"/>
        </w:rPr>
      </w:pPr>
    </w:p>
    <w:p w14:paraId="31509A5D" w14:textId="015920A5" w:rsidR="003E1531" w:rsidRPr="001447ED" w:rsidRDefault="003E1531" w:rsidP="00D3600A">
      <w:pPr>
        <w:pStyle w:val="NoSpacing"/>
        <w:jc w:val="both"/>
        <w:rPr>
          <w:rFonts w:ascii="Arial" w:eastAsia="Times New Roman" w:hAnsi="Arial" w:cs="Arial"/>
          <w:sz w:val="24"/>
          <w:szCs w:val="24"/>
          <w:lang w:eastAsia="en-GB"/>
        </w:rPr>
      </w:pPr>
      <w:r w:rsidRPr="001447ED">
        <w:rPr>
          <w:rFonts w:ascii="Arial" w:hAnsi="Arial" w:cs="Arial"/>
          <w:b/>
          <w:sz w:val="24"/>
          <w:szCs w:val="24"/>
          <w:lang w:eastAsia="en-GB"/>
        </w:rPr>
        <w:t>Zakaj razprava?</w:t>
      </w:r>
    </w:p>
    <w:p w14:paraId="7C3EB208" w14:textId="4DD16E75" w:rsidR="003E1531" w:rsidRPr="001447ED" w:rsidRDefault="003E1531" w:rsidP="00D3600A">
      <w:pPr>
        <w:pStyle w:val="NoSpacing"/>
        <w:jc w:val="both"/>
        <w:rPr>
          <w:rFonts w:ascii="Arial" w:hAnsi="Arial" w:cs="Arial"/>
          <w:sz w:val="24"/>
          <w:szCs w:val="24"/>
          <w:lang w:eastAsia="en-GB"/>
        </w:rPr>
      </w:pPr>
      <w:r w:rsidRPr="001447ED">
        <w:rPr>
          <w:rFonts w:ascii="Arial" w:hAnsi="Arial" w:cs="Arial"/>
          <w:sz w:val="24"/>
          <w:szCs w:val="24"/>
          <w:lang w:eastAsia="en-GB"/>
        </w:rPr>
        <w:t>Tehnološka suverenost kot strateški cilj: Evropa in s tem tudi Slovenija je digitalno in tehnološko odvisna od ZDA. To ustvarja sistemsko ranljivost na področj</w:t>
      </w:r>
      <w:r w:rsidR="001B0914" w:rsidRPr="001447ED">
        <w:rPr>
          <w:rFonts w:ascii="Arial" w:hAnsi="Arial" w:cs="Arial"/>
          <w:sz w:val="24"/>
          <w:szCs w:val="24"/>
          <w:lang w:eastAsia="en-GB"/>
        </w:rPr>
        <w:t>ih</w:t>
      </w:r>
      <w:r w:rsidRPr="001447ED">
        <w:rPr>
          <w:rFonts w:ascii="Arial" w:hAnsi="Arial" w:cs="Arial"/>
          <w:sz w:val="24"/>
          <w:szCs w:val="24"/>
          <w:lang w:eastAsia="en-GB"/>
        </w:rPr>
        <w:t xml:space="preserve"> varnosti, ekonomije in razvoja. Slovenija lahko začne prekinjati to odvisnost in postane aktivna članica EU, ki gradi svojo digitalno in podatkovno infrastrukturo kot strateško sredstvo v sodelovanju z evropskimi partnerji, a tudi kot samostojen igralec.</w:t>
      </w:r>
    </w:p>
    <w:p w14:paraId="4E9B5565" w14:textId="77777777" w:rsidR="005166DC" w:rsidRPr="001447ED" w:rsidRDefault="005166DC" w:rsidP="00D3600A">
      <w:pPr>
        <w:pStyle w:val="NoSpacing"/>
        <w:jc w:val="both"/>
        <w:rPr>
          <w:rFonts w:ascii="Arial" w:eastAsia="Times New Roman" w:hAnsi="Arial" w:cs="Arial"/>
          <w:b/>
          <w:sz w:val="24"/>
          <w:szCs w:val="24"/>
          <w:lang w:eastAsia="en-GB"/>
        </w:rPr>
      </w:pPr>
    </w:p>
    <w:p w14:paraId="0C40CB5B" w14:textId="5E1C039F" w:rsidR="003E1531" w:rsidRPr="001447ED" w:rsidRDefault="003E1531" w:rsidP="00D3600A">
      <w:pPr>
        <w:pStyle w:val="NoSpacing"/>
        <w:jc w:val="both"/>
        <w:rPr>
          <w:rFonts w:ascii="Arial" w:eastAsia="Times New Roman" w:hAnsi="Arial" w:cs="Arial"/>
          <w:sz w:val="24"/>
          <w:szCs w:val="24"/>
          <w:lang w:eastAsia="en-GB"/>
        </w:rPr>
      </w:pPr>
      <w:r w:rsidRPr="001447ED">
        <w:rPr>
          <w:rFonts w:ascii="Arial" w:eastAsia="Times New Roman" w:hAnsi="Arial" w:cs="Arial"/>
          <w:b/>
          <w:sz w:val="24"/>
          <w:szCs w:val="24"/>
          <w:lang w:eastAsia="en-GB"/>
        </w:rPr>
        <w:t>Pametna Slovenija 2034</w:t>
      </w:r>
      <w:r w:rsidRPr="001447ED">
        <w:rPr>
          <w:rFonts w:ascii="Arial" w:eastAsia="Times New Roman" w:hAnsi="Arial" w:cs="Arial"/>
          <w:sz w:val="24"/>
          <w:szCs w:val="24"/>
          <w:lang w:eastAsia="en-GB"/>
        </w:rPr>
        <w:t xml:space="preserve"> ni nasprotje solidarnosti</w:t>
      </w:r>
      <w:r w:rsidR="001B0914" w:rsidRPr="001447ED">
        <w:rPr>
          <w:rFonts w:ascii="Arial" w:eastAsia="Times New Roman" w:hAnsi="Arial" w:cs="Arial"/>
          <w:sz w:val="24"/>
          <w:szCs w:val="24"/>
          <w:lang w:eastAsia="en-GB"/>
        </w:rPr>
        <w:t>,</w:t>
      </w:r>
      <w:r w:rsidRPr="001447ED">
        <w:rPr>
          <w:rFonts w:ascii="Arial" w:eastAsia="Times New Roman" w:hAnsi="Arial" w:cs="Arial"/>
          <w:sz w:val="24"/>
          <w:szCs w:val="24"/>
          <w:lang w:eastAsia="en-GB"/>
        </w:rPr>
        <w:t xml:space="preserve"> </w:t>
      </w:r>
      <w:r w:rsidRPr="001447ED">
        <w:rPr>
          <w:rFonts w:ascii="Arial" w:eastAsia="Times New Roman" w:hAnsi="Arial" w:cs="Arial"/>
          <w:b/>
          <w:sz w:val="24"/>
          <w:szCs w:val="24"/>
          <w:lang w:eastAsia="en-GB"/>
        </w:rPr>
        <w:t>temveč pogoj</w:t>
      </w:r>
      <w:r w:rsidRPr="001447ED">
        <w:rPr>
          <w:rFonts w:ascii="Arial" w:eastAsia="Times New Roman" w:hAnsi="Arial" w:cs="Arial"/>
          <w:sz w:val="24"/>
          <w:szCs w:val="24"/>
          <w:lang w:eastAsia="en-GB"/>
        </w:rPr>
        <w:t>, da solidarnost lahko dolgoročno ohranimo:</w:t>
      </w:r>
    </w:p>
    <w:p w14:paraId="0F75B4DA" w14:textId="77777777" w:rsidR="005166DC" w:rsidRPr="001447ED" w:rsidRDefault="003E1531" w:rsidP="00D3600A">
      <w:pPr>
        <w:pStyle w:val="NoSpacing"/>
        <w:numPr>
          <w:ilvl w:val="0"/>
          <w:numId w:val="162"/>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omogoča ciljno, učinkovito in pravično pomoč z uporabo podatkov in umetne inteligence,</w:t>
      </w:r>
    </w:p>
    <w:p w14:paraId="635C8396" w14:textId="77777777" w:rsidR="005166DC" w:rsidRPr="001447ED" w:rsidRDefault="003E1531" w:rsidP="00D3600A">
      <w:pPr>
        <w:pStyle w:val="NoSpacing"/>
        <w:numPr>
          <w:ilvl w:val="0"/>
          <w:numId w:val="162"/>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ohranja dostop do kakovostnih storitev kljub demografskim in gospodarskim pritiskom,</w:t>
      </w:r>
    </w:p>
    <w:p w14:paraId="1D2A00E0" w14:textId="07D3CC97" w:rsidR="003E1531" w:rsidRPr="001447ED" w:rsidRDefault="003E1531" w:rsidP="00D3600A">
      <w:pPr>
        <w:pStyle w:val="NoSpacing"/>
        <w:numPr>
          <w:ilvl w:val="0"/>
          <w:numId w:val="162"/>
        </w:numPr>
        <w:jc w:val="both"/>
        <w:rPr>
          <w:rFonts w:ascii="Arial" w:eastAsia="Times New Roman" w:hAnsi="Arial" w:cs="Arial"/>
          <w:sz w:val="24"/>
          <w:szCs w:val="24"/>
          <w:lang w:eastAsia="en-GB"/>
        </w:rPr>
      </w:pPr>
      <w:r w:rsidRPr="001447ED">
        <w:rPr>
          <w:rFonts w:ascii="Arial" w:eastAsia="Times New Roman" w:hAnsi="Arial" w:cs="Arial"/>
          <w:sz w:val="24"/>
          <w:szCs w:val="24"/>
          <w:lang w:eastAsia="en-GB"/>
        </w:rPr>
        <w:t>krepi zaupanje med državljani in državo, omogoča in spodbuja komunikacijo.</w:t>
      </w:r>
    </w:p>
    <w:p w14:paraId="27B18CE9" w14:textId="77777777" w:rsidR="00F80636" w:rsidRPr="001447ED" w:rsidRDefault="00F80636" w:rsidP="00D3600A">
      <w:pPr>
        <w:pStyle w:val="NoSpacing"/>
        <w:jc w:val="both"/>
        <w:rPr>
          <w:rFonts w:ascii="Arial" w:hAnsi="Arial" w:cs="Arial"/>
          <w:bCs/>
          <w:sz w:val="24"/>
          <w:szCs w:val="24"/>
        </w:rPr>
      </w:pPr>
    </w:p>
    <w:p w14:paraId="1C6F360A" w14:textId="77777777" w:rsidR="00E00918" w:rsidRPr="001447ED" w:rsidRDefault="00E00918" w:rsidP="00D3600A">
      <w:pPr>
        <w:pStyle w:val="NoSpacing"/>
        <w:jc w:val="both"/>
        <w:rPr>
          <w:rFonts w:ascii="Arial" w:hAnsi="Arial" w:cs="Arial"/>
          <w:bCs/>
          <w:sz w:val="24"/>
          <w:szCs w:val="24"/>
        </w:rPr>
      </w:pPr>
    </w:p>
    <w:p w14:paraId="63161BE4" w14:textId="1F1EE5BF" w:rsidR="002F7F90" w:rsidRPr="001447ED" w:rsidRDefault="003D7A61" w:rsidP="00D3600A">
      <w:pPr>
        <w:pStyle w:val="NoSpacing"/>
        <w:numPr>
          <w:ilvl w:val="0"/>
          <w:numId w:val="7"/>
        </w:numPr>
        <w:jc w:val="both"/>
        <w:rPr>
          <w:rFonts w:ascii="Arial" w:hAnsi="Arial" w:cs="Arial"/>
          <w:b/>
          <w:sz w:val="24"/>
          <w:szCs w:val="24"/>
        </w:rPr>
      </w:pPr>
      <w:r w:rsidRPr="001447ED">
        <w:rPr>
          <w:rFonts w:ascii="Arial" w:hAnsi="Arial" w:cs="Arial"/>
          <w:b/>
          <w:sz w:val="24"/>
          <w:szCs w:val="24"/>
        </w:rPr>
        <w:t>Digitalizacija</w:t>
      </w:r>
    </w:p>
    <w:p w14:paraId="3DC8E2FE" w14:textId="77777777" w:rsidR="002F7F90" w:rsidRPr="001447ED" w:rsidRDefault="002F7F90" w:rsidP="00D3600A">
      <w:pPr>
        <w:pStyle w:val="NoSpacing"/>
        <w:jc w:val="both"/>
        <w:rPr>
          <w:rFonts w:ascii="Arial" w:hAnsi="Arial" w:cs="Arial"/>
          <w:bCs/>
          <w:sz w:val="24"/>
          <w:szCs w:val="24"/>
        </w:rPr>
      </w:pPr>
    </w:p>
    <w:p w14:paraId="35591F54" w14:textId="52BDAAAB" w:rsidR="003D7A61" w:rsidRPr="001447ED" w:rsidRDefault="003D7A61" w:rsidP="00522E95">
      <w:pPr>
        <w:pStyle w:val="NoSpacing"/>
        <w:jc w:val="both"/>
        <w:rPr>
          <w:rFonts w:ascii="Arial" w:hAnsi="Arial" w:cs="Arial"/>
          <w:b/>
          <w:sz w:val="24"/>
          <w:szCs w:val="24"/>
        </w:rPr>
      </w:pPr>
      <w:r w:rsidRPr="001447ED">
        <w:rPr>
          <w:rFonts w:ascii="Arial" w:hAnsi="Arial" w:cs="Arial"/>
          <w:b/>
          <w:sz w:val="24"/>
          <w:szCs w:val="24"/>
        </w:rPr>
        <w:t>Pr</w:t>
      </w:r>
      <w:r w:rsidR="005166DC" w:rsidRPr="001447ED">
        <w:rPr>
          <w:rFonts w:ascii="Arial" w:hAnsi="Arial" w:cs="Arial"/>
          <w:b/>
          <w:sz w:val="24"/>
          <w:szCs w:val="24"/>
        </w:rPr>
        <w:t>ednostni</w:t>
      </w:r>
      <w:r w:rsidR="00522E95" w:rsidRPr="001447ED">
        <w:rPr>
          <w:rFonts w:ascii="Arial" w:hAnsi="Arial" w:cs="Arial"/>
          <w:b/>
          <w:sz w:val="24"/>
          <w:szCs w:val="24"/>
        </w:rPr>
        <w:t xml:space="preserve"> ukrepi</w:t>
      </w:r>
    </w:p>
    <w:p w14:paraId="2E968365" w14:textId="76875B1D" w:rsidR="001A21B6" w:rsidRPr="001447ED" w:rsidRDefault="00522E95" w:rsidP="0000611A">
      <w:pPr>
        <w:pStyle w:val="NoSpacing"/>
        <w:numPr>
          <w:ilvl w:val="0"/>
          <w:numId w:val="16"/>
        </w:numPr>
        <w:jc w:val="both"/>
        <w:rPr>
          <w:rFonts w:ascii="Arial" w:hAnsi="Arial" w:cs="Arial"/>
          <w:bCs/>
          <w:sz w:val="24"/>
          <w:szCs w:val="24"/>
        </w:rPr>
      </w:pPr>
      <w:r w:rsidRPr="001447ED">
        <w:rPr>
          <w:rFonts w:ascii="Arial" w:hAnsi="Arial" w:cs="Arial"/>
          <w:bCs/>
          <w:sz w:val="24"/>
          <w:szCs w:val="24"/>
        </w:rPr>
        <w:t xml:space="preserve">Priprava koncepta in arhitekture za </w:t>
      </w:r>
      <w:r w:rsidRPr="001447ED">
        <w:rPr>
          <w:rFonts w:ascii="Arial" w:hAnsi="Arial" w:cs="Arial"/>
          <w:b/>
          <w:sz w:val="24"/>
          <w:szCs w:val="24"/>
        </w:rPr>
        <w:t>eSlovenija. Zasnova enotne mobilne aplikacije in spletnega portala po načelu "vse na enem mestu"</w:t>
      </w:r>
      <w:r w:rsidRPr="001447ED">
        <w:rPr>
          <w:rFonts w:ascii="Arial" w:hAnsi="Arial" w:cs="Arial"/>
          <w:bCs/>
          <w:sz w:val="24"/>
          <w:szCs w:val="24"/>
        </w:rPr>
        <w:t xml:space="preserve"> (one-stop-shop), po zgledu najboljših tujih praks (npr. ukrajinska Diia), za dostop do vseh javnih storitev in digitalnih dokumentov (e-denarnica).</w:t>
      </w:r>
      <w:r w:rsidR="001A21B6" w:rsidRPr="001447ED">
        <w:rPr>
          <w:rFonts w:ascii="Arial" w:hAnsi="Arial" w:cs="Arial"/>
          <w:bCs/>
          <w:sz w:val="24"/>
          <w:szCs w:val="24"/>
        </w:rPr>
        <w:t xml:space="preserve"> Zakonski okvir za 24/7 digitalno upravljanje podjetij (e-uprava)</w:t>
      </w:r>
      <w:r w:rsidR="001B0914" w:rsidRPr="001447ED">
        <w:rPr>
          <w:rFonts w:ascii="Arial" w:hAnsi="Arial" w:cs="Arial"/>
          <w:bCs/>
          <w:sz w:val="24"/>
          <w:szCs w:val="24"/>
        </w:rPr>
        <w:t>;</w:t>
      </w:r>
    </w:p>
    <w:p w14:paraId="41A830D1" w14:textId="64272FFF" w:rsidR="00522E95" w:rsidRPr="001447ED" w:rsidRDefault="00522E95" w:rsidP="0000611A">
      <w:pPr>
        <w:pStyle w:val="NoSpacing"/>
        <w:numPr>
          <w:ilvl w:val="0"/>
          <w:numId w:val="16"/>
        </w:numPr>
        <w:jc w:val="both"/>
        <w:rPr>
          <w:rFonts w:ascii="Arial" w:hAnsi="Arial" w:cs="Arial"/>
          <w:bCs/>
          <w:sz w:val="24"/>
          <w:szCs w:val="24"/>
        </w:rPr>
      </w:pPr>
      <w:r w:rsidRPr="001447ED">
        <w:rPr>
          <w:rFonts w:ascii="Arial" w:hAnsi="Arial" w:cs="Arial"/>
          <w:bCs/>
          <w:sz w:val="24"/>
          <w:szCs w:val="24"/>
        </w:rPr>
        <w:t>Ustanovitev nacionalne strokovne skupine za digitalno izobraževanje. Priprava sodobnega učnega načrta za uvedbo obveznega predmeta računalništva in informatike (RIN), ki bo vključeval osnove umetne inteligence (UI), programiranje in kibernetsko varnost, ter priprava načrta nacionalne štipendijske sheme za IKT</w:t>
      </w:r>
      <w:r w:rsidR="001B0914" w:rsidRPr="001447ED">
        <w:rPr>
          <w:rFonts w:ascii="Arial" w:hAnsi="Arial" w:cs="Arial"/>
          <w:bCs/>
          <w:sz w:val="24"/>
          <w:szCs w:val="24"/>
        </w:rPr>
        <w:t>-</w:t>
      </w:r>
      <w:r w:rsidRPr="001447ED">
        <w:rPr>
          <w:rFonts w:ascii="Arial" w:hAnsi="Arial" w:cs="Arial"/>
          <w:bCs/>
          <w:sz w:val="24"/>
          <w:szCs w:val="24"/>
        </w:rPr>
        <w:t>učitelje</w:t>
      </w:r>
      <w:r w:rsidR="001B0914" w:rsidRPr="001447ED">
        <w:rPr>
          <w:rFonts w:ascii="Arial" w:hAnsi="Arial" w:cs="Arial"/>
          <w:bCs/>
          <w:sz w:val="24"/>
          <w:szCs w:val="24"/>
        </w:rPr>
        <w:t>;</w:t>
      </w:r>
    </w:p>
    <w:p w14:paraId="3C040014" w14:textId="0D2AC5ED" w:rsidR="00522E95" w:rsidRPr="001447ED" w:rsidRDefault="00522E95" w:rsidP="0000611A">
      <w:pPr>
        <w:pStyle w:val="NoSpacing"/>
        <w:numPr>
          <w:ilvl w:val="0"/>
          <w:numId w:val="16"/>
        </w:numPr>
        <w:jc w:val="both"/>
        <w:rPr>
          <w:rFonts w:ascii="Arial" w:hAnsi="Arial" w:cs="Arial"/>
          <w:bCs/>
          <w:sz w:val="24"/>
          <w:szCs w:val="24"/>
        </w:rPr>
      </w:pPr>
      <w:r w:rsidRPr="001447ED">
        <w:rPr>
          <w:rFonts w:ascii="Arial" w:hAnsi="Arial" w:cs="Arial"/>
          <w:bCs/>
          <w:sz w:val="24"/>
          <w:szCs w:val="24"/>
        </w:rPr>
        <w:lastRenderedPageBreak/>
        <w:t>Zagon Nacionalnega inštituta za uporabno umetno inteligenco. Ustanovitev iniciativne skupine s predstavniki gospodarstva in ključnih raziskovalnih in</w:t>
      </w:r>
      <w:r w:rsidR="001B0914" w:rsidRPr="001447ED">
        <w:rPr>
          <w:rFonts w:ascii="Arial" w:hAnsi="Arial" w:cs="Arial"/>
          <w:bCs/>
          <w:sz w:val="24"/>
          <w:szCs w:val="24"/>
        </w:rPr>
        <w:t>š</w:t>
      </w:r>
      <w:r w:rsidRPr="001447ED">
        <w:rPr>
          <w:rFonts w:ascii="Arial" w:hAnsi="Arial" w:cs="Arial"/>
          <w:bCs/>
          <w:sz w:val="24"/>
          <w:szCs w:val="24"/>
        </w:rPr>
        <w:t xml:space="preserve">titucij za pripravo pravnih in vsebinskih podlag za </w:t>
      </w:r>
      <w:r w:rsidR="001B0914" w:rsidRPr="001447ED">
        <w:rPr>
          <w:rFonts w:ascii="Arial" w:hAnsi="Arial" w:cs="Arial"/>
          <w:bCs/>
          <w:sz w:val="24"/>
          <w:szCs w:val="24"/>
        </w:rPr>
        <w:t>le-te;</w:t>
      </w:r>
    </w:p>
    <w:p w14:paraId="69C6F89F" w14:textId="3CF7D5B0" w:rsidR="00522E95" w:rsidRPr="001447ED" w:rsidRDefault="00522E95" w:rsidP="0000611A">
      <w:pPr>
        <w:pStyle w:val="NoSpacing"/>
        <w:numPr>
          <w:ilvl w:val="0"/>
          <w:numId w:val="16"/>
        </w:numPr>
        <w:jc w:val="both"/>
        <w:rPr>
          <w:rFonts w:ascii="Arial" w:hAnsi="Arial" w:cs="Arial"/>
          <w:bCs/>
          <w:sz w:val="24"/>
          <w:szCs w:val="24"/>
        </w:rPr>
      </w:pPr>
      <w:r w:rsidRPr="001447ED">
        <w:rPr>
          <w:rFonts w:ascii="Arial" w:hAnsi="Arial" w:cs="Arial"/>
          <w:bCs/>
          <w:sz w:val="24"/>
          <w:szCs w:val="24"/>
        </w:rPr>
        <w:t xml:space="preserve">Zasnova Inovacijskih con (regulatorni »sandboxi«). Določitev pravnega okvira za vzpostavitev okolij z začasno deregulacijo za testiranje prebojnih modelov (šolstvo, zdravstvo, ekonomija) in </w:t>
      </w:r>
      <w:r w:rsidR="00134D49" w:rsidRPr="001447ED">
        <w:rPr>
          <w:rFonts w:ascii="Arial" w:hAnsi="Arial" w:cs="Arial"/>
          <w:bCs/>
          <w:sz w:val="24"/>
          <w:szCs w:val="24"/>
        </w:rPr>
        <w:t>umeščanje</w:t>
      </w:r>
      <w:r w:rsidRPr="001447ED">
        <w:rPr>
          <w:rFonts w:ascii="Arial" w:hAnsi="Arial" w:cs="Arial"/>
          <w:bCs/>
          <w:sz w:val="24"/>
          <w:szCs w:val="24"/>
        </w:rPr>
        <w:t xml:space="preserve"> Slovenije kot eksperimentalne prihodnosti Evrope</w:t>
      </w:r>
      <w:r w:rsidR="00256F44" w:rsidRPr="001447ED">
        <w:rPr>
          <w:rFonts w:ascii="Arial" w:hAnsi="Arial" w:cs="Arial"/>
          <w:bCs/>
          <w:sz w:val="24"/>
          <w:szCs w:val="24"/>
        </w:rPr>
        <w:t>;</w:t>
      </w:r>
    </w:p>
    <w:p w14:paraId="27B35FB4" w14:textId="0A44F229" w:rsidR="005166DC" w:rsidRPr="001447ED" w:rsidRDefault="00522E95" w:rsidP="00522E95">
      <w:pPr>
        <w:pStyle w:val="NoSpacing"/>
        <w:numPr>
          <w:ilvl w:val="0"/>
          <w:numId w:val="16"/>
        </w:numPr>
        <w:jc w:val="both"/>
        <w:rPr>
          <w:rFonts w:ascii="Arial" w:hAnsi="Arial" w:cs="Arial"/>
          <w:bCs/>
          <w:sz w:val="24"/>
          <w:szCs w:val="24"/>
        </w:rPr>
      </w:pPr>
      <w:r w:rsidRPr="001447ED">
        <w:rPr>
          <w:rFonts w:ascii="Arial" w:hAnsi="Arial" w:cs="Arial"/>
          <w:bCs/>
          <w:sz w:val="24"/>
          <w:szCs w:val="24"/>
        </w:rPr>
        <w:t>AI pogovorni pomočnik za državljane (zasnova in prototip). Priprava koncepta in razvoja prve verzije državnega AI</w:t>
      </w:r>
      <w:r w:rsidR="00256F44" w:rsidRPr="001447ED">
        <w:rPr>
          <w:rFonts w:ascii="Arial" w:hAnsi="Arial" w:cs="Arial"/>
          <w:bCs/>
          <w:sz w:val="24"/>
          <w:szCs w:val="24"/>
        </w:rPr>
        <w:t>-</w:t>
      </w:r>
      <w:r w:rsidRPr="001447ED">
        <w:rPr>
          <w:rFonts w:ascii="Arial" w:hAnsi="Arial" w:cs="Arial"/>
          <w:bCs/>
          <w:sz w:val="24"/>
          <w:szCs w:val="24"/>
        </w:rPr>
        <w:t>pogovornega pomočnika po vzoru Estonije (KrattAI) in Finske (AuroraAI)</w:t>
      </w:r>
      <w:r w:rsidR="00256F44" w:rsidRPr="001447ED">
        <w:rPr>
          <w:rFonts w:ascii="Arial" w:hAnsi="Arial" w:cs="Arial"/>
          <w:bCs/>
          <w:sz w:val="24"/>
          <w:szCs w:val="24"/>
        </w:rPr>
        <w:t>;</w:t>
      </w:r>
    </w:p>
    <w:p w14:paraId="5B3E3069" w14:textId="56EB9B58" w:rsidR="00522E95" w:rsidRPr="001447ED" w:rsidRDefault="00810C40" w:rsidP="00522E95">
      <w:pPr>
        <w:pStyle w:val="NoSpacing"/>
        <w:numPr>
          <w:ilvl w:val="0"/>
          <w:numId w:val="16"/>
        </w:numPr>
        <w:jc w:val="both"/>
        <w:rPr>
          <w:rFonts w:ascii="Arial" w:hAnsi="Arial" w:cs="Arial"/>
          <w:bCs/>
          <w:sz w:val="24"/>
          <w:szCs w:val="24"/>
        </w:rPr>
      </w:pPr>
      <w:r w:rsidRPr="001447ED">
        <w:rPr>
          <w:rFonts w:ascii="Arial" w:hAnsi="Arial" w:cs="Arial"/>
          <w:bCs/>
          <w:sz w:val="24"/>
          <w:szCs w:val="24"/>
        </w:rPr>
        <w:t>Uvedba zanesljive digitalne identitete (digitalni ID)</w:t>
      </w:r>
      <w:r w:rsidR="006D3C08" w:rsidRPr="001447ED">
        <w:rPr>
          <w:rFonts w:ascii="Arial" w:hAnsi="Arial" w:cs="Arial"/>
          <w:bCs/>
          <w:sz w:val="24"/>
          <w:szCs w:val="24"/>
        </w:rPr>
        <w:t xml:space="preserve"> </w:t>
      </w:r>
      <w:r w:rsidRPr="001447ED">
        <w:rPr>
          <w:rFonts w:ascii="Arial" w:hAnsi="Arial" w:cs="Arial"/>
          <w:bCs/>
          <w:sz w:val="24"/>
          <w:szCs w:val="24"/>
        </w:rPr>
        <w:t xml:space="preserve">pri vseh stikih z državo, pri čemer bo spletna anonimnost še naprej zagotovljena v zasebni sferi in pri svobodnem političnem izražanju. </w:t>
      </w:r>
    </w:p>
    <w:p w14:paraId="5274D6BB" w14:textId="77777777" w:rsidR="007C25CF" w:rsidRPr="001447ED" w:rsidRDefault="007C25CF" w:rsidP="00522E95">
      <w:pPr>
        <w:pStyle w:val="NoSpacing"/>
        <w:jc w:val="both"/>
        <w:rPr>
          <w:rFonts w:ascii="Arial" w:hAnsi="Arial" w:cs="Arial"/>
          <w:b/>
          <w:bCs/>
          <w:sz w:val="24"/>
          <w:szCs w:val="24"/>
        </w:rPr>
      </w:pPr>
    </w:p>
    <w:p w14:paraId="1AEB77B3" w14:textId="416FAA51" w:rsidR="00522E95" w:rsidRPr="001447ED" w:rsidRDefault="00522E95" w:rsidP="00522E95">
      <w:pPr>
        <w:pStyle w:val="NoSpacing"/>
        <w:jc w:val="both"/>
        <w:rPr>
          <w:rFonts w:ascii="Arial" w:hAnsi="Arial" w:cs="Arial"/>
          <w:b/>
          <w:bCs/>
          <w:sz w:val="24"/>
          <w:szCs w:val="24"/>
        </w:rPr>
      </w:pPr>
      <w:r w:rsidRPr="001447ED">
        <w:rPr>
          <w:rFonts w:ascii="Arial" w:hAnsi="Arial" w:cs="Arial"/>
          <w:b/>
          <w:bCs/>
          <w:sz w:val="24"/>
          <w:szCs w:val="24"/>
        </w:rPr>
        <w:t>Ukrepi mandata</w:t>
      </w:r>
    </w:p>
    <w:p w14:paraId="0FC8684B" w14:textId="3E5696FF" w:rsidR="00522E95" w:rsidRPr="001447ED" w:rsidRDefault="00522E95" w:rsidP="00522E95">
      <w:pPr>
        <w:pStyle w:val="NoSpacing"/>
        <w:jc w:val="both"/>
        <w:rPr>
          <w:rFonts w:ascii="Arial" w:hAnsi="Arial" w:cs="Arial"/>
          <w:bCs/>
          <w:sz w:val="24"/>
          <w:szCs w:val="24"/>
          <w:u w:val="single"/>
        </w:rPr>
      </w:pPr>
      <w:r w:rsidRPr="001447ED">
        <w:rPr>
          <w:rFonts w:ascii="Arial" w:hAnsi="Arial" w:cs="Arial"/>
          <w:bCs/>
          <w:sz w:val="24"/>
          <w:szCs w:val="24"/>
          <w:u w:val="single"/>
        </w:rPr>
        <w:t>Učinkovita in dostopna javna uprava:</w:t>
      </w:r>
    </w:p>
    <w:p w14:paraId="5D65ABAC" w14:textId="120AD1F5" w:rsidR="00522E95" w:rsidRPr="001447ED" w:rsidRDefault="00522E95" w:rsidP="0000611A">
      <w:pPr>
        <w:pStyle w:val="NoSpacing"/>
        <w:numPr>
          <w:ilvl w:val="0"/>
          <w:numId w:val="17"/>
        </w:numPr>
        <w:jc w:val="both"/>
        <w:rPr>
          <w:rFonts w:ascii="Arial" w:hAnsi="Arial" w:cs="Arial"/>
          <w:bCs/>
          <w:sz w:val="24"/>
          <w:szCs w:val="24"/>
        </w:rPr>
      </w:pPr>
      <w:r w:rsidRPr="001447ED">
        <w:rPr>
          <w:rFonts w:ascii="Arial" w:hAnsi="Arial" w:cs="Arial"/>
          <w:b/>
          <w:sz w:val="24"/>
          <w:szCs w:val="24"/>
        </w:rPr>
        <w:t>Zagon enotne mobilne aplikacije eSlovenija</w:t>
      </w:r>
      <w:r w:rsidR="004B3EA1" w:rsidRPr="001447ED">
        <w:rPr>
          <w:rFonts w:ascii="Arial" w:hAnsi="Arial" w:cs="Arial"/>
          <w:b/>
          <w:sz w:val="24"/>
          <w:szCs w:val="24"/>
        </w:rPr>
        <w:t xml:space="preserve">, </w:t>
      </w:r>
      <w:r w:rsidR="004B3EA1" w:rsidRPr="001447ED">
        <w:rPr>
          <w:rFonts w:ascii="Arial" w:hAnsi="Arial" w:cs="Arial"/>
          <w:bCs/>
          <w:sz w:val="24"/>
          <w:szCs w:val="24"/>
        </w:rPr>
        <w:t>one-stop-shop</w:t>
      </w:r>
      <w:r w:rsidRPr="001447ED">
        <w:rPr>
          <w:rFonts w:ascii="Arial" w:hAnsi="Arial" w:cs="Arial"/>
          <w:bCs/>
          <w:sz w:val="24"/>
          <w:szCs w:val="24"/>
        </w:rPr>
        <w:t xml:space="preserve"> integriranega spletnega portala javne uprave z enotno, sodobno uporabniško izkušnjo</w:t>
      </w:r>
      <w:r w:rsidR="00235E0F" w:rsidRPr="001447ED">
        <w:rPr>
          <w:rFonts w:ascii="Arial" w:hAnsi="Arial" w:cs="Arial"/>
          <w:bCs/>
          <w:sz w:val="24"/>
          <w:szCs w:val="24"/>
        </w:rPr>
        <w:t xml:space="preserve">, ki bo postopoma omogočila vse </w:t>
      </w:r>
      <w:r w:rsidR="004B3EA1" w:rsidRPr="001447ED">
        <w:rPr>
          <w:rFonts w:ascii="Arial" w:hAnsi="Arial" w:cs="Arial"/>
          <w:bCs/>
          <w:sz w:val="24"/>
          <w:szCs w:val="24"/>
        </w:rPr>
        <w:t>javne storitve</w:t>
      </w:r>
      <w:r w:rsidRPr="001447ED">
        <w:rPr>
          <w:rFonts w:ascii="Arial" w:hAnsi="Arial" w:cs="Arial"/>
          <w:bCs/>
          <w:sz w:val="24"/>
          <w:szCs w:val="24"/>
        </w:rPr>
        <w:t>. Aplikacija bo služila tudi kot e-denarnica za ključne dokumente (osebna izkaznica, vozniško dovoljenje)</w:t>
      </w:r>
      <w:r w:rsidR="000A3667" w:rsidRPr="001447ED">
        <w:rPr>
          <w:rFonts w:ascii="Arial" w:hAnsi="Arial" w:cs="Arial"/>
          <w:bCs/>
          <w:sz w:val="24"/>
          <w:szCs w:val="24"/>
        </w:rPr>
        <w:t>;</w:t>
      </w:r>
    </w:p>
    <w:p w14:paraId="73454738" w14:textId="44256D49" w:rsidR="00522E95" w:rsidRPr="001447ED" w:rsidRDefault="00522E95" w:rsidP="0000611A">
      <w:pPr>
        <w:pStyle w:val="NoSpacing"/>
        <w:numPr>
          <w:ilvl w:val="0"/>
          <w:numId w:val="17"/>
        </w:numPr>
        <w:jc w:val="both"/>
        <w:rPr>
          <w:rFonts w:ascii="Arial" w:hAnsi="Arial" w:cs="Arial"/>
          <w:bCs/>
          <w:sz w:val="24"/>
          <w:szCs w:val="24"/>
        </w:rPr>
      </w:pPr>
      <w:r w:rsidRPr="001447ED">
        <w:rPr>
          <w:rFonts w:ascii="Arial" w:hAnsi="Arial" w:cs="Arial"/>
          <w:b/>
          <w:sz w:val="24"/>
          <w:szCs w:val="24"/>
        </w:rPr>
        <w:t>Uveljavitev E-notarskih storitev</w:t>
      </w:r>
      <w:r w:rsidRPr="001447ED">
        <w:rPr>
          <w:rFonts w:ascii="Arial" w:hAnsi="Arial" w:cs="Arial"/>
          <w:bCs/>
          <w:sz w:val="24"/>
          <w:szCs w:val="24"/>
        </w:rPr>
        <w:t>, ki omogočajo digitalno izvedbo ključnih postopkov (ustanovitev gospodarskih družb z več družbeniki, statusne spremembe), kar bo povečalo konkurenčnost poslovnega okolja</w:t>
      </w:r>
      <w:r w:rsidR="000A3667" w:rsidRPr="001447ED">
        <w:rPr>
          <w:rFonts w:ascii="Arial" w:hAnsi="Arial" w:cs="Arial"/>
          <w:bCs/>
          <w:sz w:val="24"/>
          <w:szCs w:val="24"/>
        </w:rPr>
        <w:t>;</w:t>
      </w:r>
    </w:p>
    <w:p w14:paraId="0107EDBC" w14:textId="6ADE55B8" w:rsidR="00522E95" w:rsidRPr="001447ED" w:rsidRDefault="00522E95" w:rsidP="0000611A">
      <w:pPr>
        <w:pStyle w:val="NoSpacing"/>
        <w:numPr>
          <w:ilvl w:val="0"/>
          <w:numId w:val="17"/>
        </w:numPr>
        <w:jc w:val="both"/>
        <w:rPr>
          <w:rFonts w:ascii="Arial" w:hAnsi="Arial" w:cs="Arial"/>
          <w:bCs/>
          <w:sz w:val="24"/>
          <w:szCs w:val="24"/>
        </w:rPr>
      </w:pPr>
      <w:r w:rsidRPr="001447ED">
        <w:rPr>
          <w:rFonts w:ascii="Arial" w:hAnsi="Arial" w:cs="Arial"/>
          <w:bCs/>
          <w:sz w:val="24"/>
          <w:szCs w:val="24"/>
        </w:rPr>
        <w:t>Vzpostavitev centralne platforme za digitalizacijo postopka pridobivanja vozniškega dovoljenja, vključno z elektronsko prijavo in avtomatsko izmenjavo podatkov med pooblaščenimi organizacijami in državnimi organi</w:t>
      </w:r>
      <w:r w:rsidR="000A3667" w:rsidRPr="001447ED">
        <w:rPr>
          <w:rFonts w:ascii="Arial" w:hAnsi="Arial" w:cs="Arial"/>
          <w:bCs/>
          <w:sz w:val="24"/>
          <w:szCs w:val="24"/>
        </w:rPr>
        <w:t>;</w:t>
      </w:r>
    </w:p>
    <w:p w14:paraId="00BEC9A7" w14:textId="75603401" w:rsidR="00522E95" w:rsidRPr="001447ED" w:rsidRDefault="00522E95" w:rsidP="0000611A">
      <w:pPr>
        <w:pStyle w:val="NoSpacing"/>
        <w:numPr>
          <w:ilvl w:val="0"/>
          <w:numId w:val="17"/>
        </w:numPr>
        <w:jc w:val="both"/>
        <w:rPr>
          <w:rFonts w:ascii="Arial" w:hAnsi="Arial" w:cs="Arial"/>
          <w:bCs/>
          <w:sz w:val="24"/>
          <w:szCs w:val="24"/>
        </w:rPr>
      </w:pPr>
      <w:r w:rsidRPr="001447ED">
        <w:rPr>
          <w:rFonts w:ascii="Arial" w:hAnsi="Arial" w:cs="Arial"/>
          <w:bCs/>
          <w:sz w:val="24"/>
          <w:szCs w:val="24"/>
        </w:rPr>
        <w:t>Zagon in integracija državnega AI</w:t>
      </w:r>
      <w:r w:rsidR="000A3667" w:rsidRPr="001447ED">
        <w:rPr>
          <w:rFonts w:ascii="Arial" w:hAnsi="Arial" w:cs="Arial"/>
          <w:bCs/>
          <w:sz w:val="24"/>
          <w:szCs w:val="24"/>
        </w:rPr>
        <w:t>-</w:t>
      </w:r>
      <w:r w:rsidRPr="001447ED">
        <w:rPr>
          <w:rFonts w:ascii="Arial" w:hAnsi="Arial" w:cs="Arial"/>
          <w:bCs/>
          <w:sz w:val="24"/>
          <w:szCs w:val="24"/>
        </w:rPr>
        <w:t>pogovornega pomočnika za hiter, intuitiven in stalen dostop državljanov do informacij o zakonodaji in postopkih</w:t>
      </w:r>
      <w:r w:rsidR="000A3667" w:rsidRPr="001447ED">
        <w:rPr>
          <w:rFonts w:ascii="Arial" w:hAnsi="Arial" w:cs="Arial"/>
          <w:bCs/>
          <w:sz w:val="24"/>
          <w:szCs w:val="24"/>
        </w:rPr>
        <w:t>.</w:t>
      </w:r>
    </w:p>
    <w:p w14:paraId="18459004" w14:textId="77777777" w:rsidR="00522E95" w:rsidRPr="001447ED" w:rsidRDefault="00522E95" w:rsidP="00522E95">
      <w:pPr>
        <w:pStyle w:val="NoSpacing"/>
        <w:jc w:val="both"/>
        <w:rPr>
          <w:rFonts w:ascii="Arial" w:hAnsi="Arial" w:cs="Arial"/>
          <w:bCs/>
          <w:sz w:val="24"/>
          <w:szCs w:val="24"/>
        </w:rPr>
      </w:pPr>
    </w:p>
    <w:p w14:paraId="3FB29BA8" w14:textId="77777777" w:rsidR="00522E95" w:rsidRPr="001447ED" w:rsidRDefault="00522E95" w:rsidP="00522E95">
      <w:pPr>
        <w:pStyle w:val="NoSpacing"/>
        <w:jc w:val="both"/>
        <w:rPr>
          <w:rFonts w:ascii="Arial" w:hAnsi="Arial" w:cs="Arial"/>
          <w:bCs/>
          <w:sz w:val="24"/>
          <w:szCs w:val="24"/>
          <w:u w:val="single"/>
        </w:rPr>
      </w:pPr>
      <w:r w:rsidRPr="001447ED">
        <w:rPr>
          <w:rFonts w:ascii="Arial" w:hAnsi="Arial" w:cs="Arial"/>
          <w:bCs/>
          <w:sz w:val="24"/>
          <w:szCs w:val="24"/>
          <w:u w:val="single"/>
        </w:rPr>
        <w:t>Gospodarstvo prihodnosti in podpora inovacijam:</w:t>
      </w:r>
    </w:p>
    <w:p w14:paraId="468C248E" w14:textId="06B80793" w:rsidR="00522E95" w:rsidRPr="001447ED" w:rsidRDefault="00522E95" w:rsidP="0000611A">
      <w:pPr>
        <w:pStyle w:val="NoSpacing"/>
        <w:numPr>
          <w:ilvl w:val="0"/>
          <w:numId w:val="18"/>
        </w:numPr>
        <w:jc w:val="both"/>
        <w:rPr>
          <w:rFonts w:ascii="Arial" w:hAnsi="Arial" w:cs="Arial"/>
          <w:bCs/>
          <w:sz w:val="24"/>
          <w:szCs w:val="24"/>
        </w:rPr>
      </w:pPr>
      <w:r w:rsidRPr="001447ED">
        <w:rPr>
          <w:rFonts w:ascii="Arial" w:hAnsi="Arial" w:cs="Arial"/>
          <w:bCs/>
          <w:sz w:val="24"/>
          <w:szCs w:val="24"/>
        </w:rPr>
        <w:t xml:space="preserve">Ustanovitev </w:t>
      </w:r>
      <w:r w:rsidRPr="001447ED">
        <w:rPr>
          <w:rFonts w:ascii="Arial" w:hAnsi="Arial" w:cs="Arial"/>
          <w:b/>
          <w:sz w:val="24"/>
          <w:szCs w:val="24"/>
        </w:rPr>
        <w:t>Nacionalnega inštituta za uporabno umetno inteligenco</w:t>
      </w:r>
      <w:r w:rsidRPr="001447ED">
        <w:rPr>
          <w:rFonts w:ascii="Arial" w:hAnsi="Arial" w:cs="Arial"/>
          <w:bCs/>
          <w:sz w:val="24"/>
          <w:szCs w:val="24"/>
        </w:rPr>
        <w:t xml:space="preserve"> in zagon prvega vala aplikativnih projektov na področju uvajanja UI v zdravstvo, farmacijo, proizvodnjo in energetiko</w:t>
      </w:r>
      <w:r w:rsidR="000A3667" w:rsidRPr="001447ED">
        <w:rPr>
          <w:rFonts w:ascii="Arial" w:hAnsi="Arial" w:cs="Arial"/>
          <w:bCs/>
          <w:sz w:val="24"/>
          <w:szCs w:val="24"/>
        </w:rPr>
        <w:t>;</w:t>
      </w:r>
    </w:p>
    <w:p w14:paraId="0905A9AA" w14:textId="5D073398" w:rsidR="00522E95" w:rsidRPr="001447ED" w:rsidRDefault="00522E95" w:rsidP="0000611A">
      <w:pPr>
        <w:pStyle w:val="NoSpacing"/>
        <w:numPr>
          <w:ilvl w:val="0"/>
          <w:numId w:val="18"/>
        </w:numPr>
        <w:jc w:val="both"/>
        <w:rPr>
          <w:rFonts w:ascii="Arial" w:hAnsi="Arial" w:cs="Arial"/>
          <w:bCs/>
          <w:sz w:val="24"/>
          <w:szCs w:val="24"/>
        </w:rPr>
      </w:pPr>
      <w:r w:rsidRPr="001447ED">
        <w:rPr>
          <w:rFonts w:ascii="Arial" w:hAnsi="Arial" w:cs="Arial"/>
          <w:bCs/>
          <w:sz w:val="24"/>
          <w:szCs w:val="24"/>
        </w:rPr>
        <w:t>Vzpostavitev privlačn</w:t>
      </w:r>
      <w:r w:rsidR="008926F6" w:rsidRPr="001447ED">
        <w:rPr>
          <w:rFonts w:ascii="Arial" w:hAnsi="Arial" w:cs="Arial"/>
          <w:bCs/>
          <w:sz w:val="24"/>
          <w:szCs w:val="24"/>
        </w:rPr>
        <w:t>e</w:t>
      </w:r>
      <w:r w:rsidR="009B58CE" w:rsidRPr="001447ED">
        <w:rPr>
          <w:rFonts w:ascii="Arial" w:hAnsi="Arial" w:cs="Arial"/>
          <w:bCs/>
          <w:sz w:val="24"/>
          <w:szCs w:val="24"/>
        </w:rPr>
        <w:t xml:space="preserve">ga ekosistema </w:t>
      </w:r>
      <w:r w:rsidRPr="001447ED">
        <w:rPr>
          <w:rFonts w:ascii="Arial" w:hAnsi="Arial" w:cs="Arial"/>
          <w:bCs/>
          <w:sz w:val="24"/>
          <w:szCs w:val="24"/>
        </w:rPr>
        <w:t>za digitalne nomade v Evropi (po vzoru Hrvaške)</w:t>
      </w:r>
      <w:r w:rsidR="000A3667" w:rsidRPr="001447ED">
        <w:rPr>
          <w:rFonts w:ascii="Arial" w:hAnsi="Arial" w:cs="Arial"/>
          <w:bCs/>
          <w:sz w:val="24"/>
          <w:szCs w:val="24"/>
        </w:rPr>
        <w:t>;</w:t>
      </w:r>
    </w:p>
    <w:p w14:paraId="4AFCE31B" w14:textId="6DCA6806" w:rsidR="00522E95" w:rsidRPr="001447ED" w:rsidRDefault="00522E95" w:rsidP="0000611A">
      <w:pPr>
        <w:pStyle w:val="NoSpacing"/>
        <w:numPr>
          <w:ilvl w:val="0"/>
          <w:numId w:val="18"/>
        </w:numPr>
        <w:jc w:val="both"/>
        <w:rPr>
          <w:rFonts w:ascii="Arial" w:hAnsi="Arial" w:cs="Arial"/>
          <w:bCs/>
          <w:sz w:val="24"/>
          <w:szCs w:val="24"/>
        </w:rPr>
      </w:pPr>
      <w:r w:rsidRPr="001447ED">
        <w:rPr>
          <w:rFonts w:ascii="Arial" w:hAnsi="Arial" w:cs="Arial"/>
          <w:bCs/>
          <w:sz w:val="24"/>
          <w:szCs w:val="24"/>
        </w:rPr>
        <w:t>Odprtje Razvojno-gospodarskega predstavništva v Silicijevi dolini (San Francisco) za aktivno povezovanje slovenskih podjetij, raziskovalnih ustanov in vlagateljev z ameriškim tehnološkim ekosistemom.</w:t>
      </w:r>
    </w:p>
    <w:p w14:paraId="62A16D6E" w14:textId="77777777" w:rsidR="00522E95" w:rsidRPr="001447ED" w:rsidRDefault="00522E95" w:rsidP="00522E95">
      <w:pPr>
        <w:pStyle w:val="NoSpacing"/>
        <w:jc w:val="both"/>
        <w:rPr>
          <w:rFonts w:ascii="Arial" w:hAnsi="Arial" w:cs="Arial"/>
          <w:bCs/>
          <w:sz w:val="24"/>
          <w:szCs w:val="24"/>
        </w:rPr>
      </w:pPr>
    </w:p>
    <w:p w14:paraId="65F00101" w14:textId="77777777" w:rsidR="00522E95" w:rsidRPr="001447ED" w:rsidRDefault="00522E95" w:rsidP="00522E95">
      <w:pPr>
        <w:pStyle w:val="NoSpacing"/>
        <w:jc w:val="both"/>
        <w:rPr>
          <w:rFonts w:ascii="Arial" w:hAnsi="Arial" w:cs="Arial"/>
          <w:bCs/>
          <w:sz w:val="24"/>
          <w:szCs w:val="24"/>
          <w:u w:val="single"/>
        </w:rPr>
      </w:pPr>
      <w:r w:rsidRPr="001447ED">
        <w:rPr>
          <w:rFonts w:ascii="Arial" w:hAnsi="Arial" w:cs="Arial"/>
          <w:bCs/>
          <w:sz w:val="24"/>
          <w:szCs w:val="24"/>
          <w:u w:val="single"/>
        </w:rPr>
        <w:t>Digitalno izobraževanje in kompetence:</w:t>
      </w:r>
    </w:p>
    <w:p w14:paraId="04821506" w14:textId="2BE39A37" w:rsidR="00522E95" w:rsidRPr="001447ED" w:rsidRDefault="00522E95" w:rsidP="0000611A">
      <w:pPr>
        <w:pStyle w:val="NoSpacing"/>
        <w:numPr>
          <w:ilvl w:val="0"/>
          <w:numId w:val="19"/>
        </w:numPr>
        <w:jc w:val="both"/>
        <w:rPr>
          <w:rFonts w:ascii="Arial" w:hAnsi="Arial" w:cs="Arial"/>
          <w:bCs/>
          <w:sz w:val="24"/>
          <w:szCs w:val="24"/>
        </w:rPr>
      </w:pPr>
      <w:r w:rsidRPr="001447ED">
        <w:rPr>
          <w:rFonts w:ascii="Arial" w:hAnsi="Arial" w:cs="Arial"/>
          <w:bCs/>
          <w:sz w:val="24"/>
          <w:szCs w:val="24"/>
        </w:rPr>
        <w:t>Uvedba pilotnega projekta obveznega predmeta RIN v 20</w:t>
      </w:r>
      <w:r w:rsidR="00B5159A" w:rsidRPr="001447ED">
        <w:rPr>
          <w:rFonts w:ascii="Arial" w:hAnsi="Arial" w:cs="Arial"/>
          <w:bCs/>
          <w:sz w:val="24"/>
          <w:szCs w:val="24"/>
        </w:rPr>
        <w:t xml:space="preserve"> </w:t>
      </w:r>
      <w:r w:rsidRPr="001447ED">
        <w:rPr>
          <w:rFonts w:ascii="Arial" w:hAnsi="Arial" w:cs="Arial"/>
          <w:bCs/>
          <w:sz w:val="24"/>
          <w:szCs w:val="24"/>
        </w:rPr>
        <w:t>% osnovnih in srednjih šola ter začetek sistematičnega usposabljanja učiteljev (vključno z zagonom štipendijske sheme in spodbud</w:t>
      </w:r>
      <w:r w:rsidR="000A3667" w:rsidRPr="001447ED">
        <w:rPr>
          <w:rFonts w:ascii="Arial" w:hAnsi="Arial" w:cs="Arial"/>
          <w:bCs/>
          <w:sz w:val="24"/>
          <w:szCs w:val="24"/>
        </w:rPr>
        <w:t>ami</w:t>
      </w:r>
      <w:r w:rsidRPr="001447ED">
        <w:rPr>
          <w:rFonts w:ascii="Arial" w:hAnsi="Arial" w:cs="Arial"/>
          <w:bCs/>
          <w:sz w:val="24"/>
          <w:szCs w:val="24"/>
        </w:rPr>
        <w:t xml:space="preserve"> za prekvalifikacijo)</w:t>
      </w:r>
      <w:r w:rsidR="000A3667" w:rsidRPr="001447ED">
        <w:rPr>
          <w:rFonts w:ascii="Arial" w:hAnsi="Arial" w:cs="Arial"/>
          <w:bCs/>
          <w:sz w:val="24"/>
          <w:szCs w:val="24"/>
        </w:rPr>
        <w:t>;</w:t>
      </w:r>
    </w:p>
    <w:p w14:paraId="1B9EDF35" w14:textId="61258706" w:rsidR="00522E95" w:rsidRPr="001447ED" w:rsidRDefault="00522E95" w:rsidP="0000611A">
      <w:pPr>
        <w:pStyle w:val="NoSpacing"/>
        <w:numPr>
          <w:ilvl w:val="0"/>
          <w:numId w:val="19"/>
        </w:numPr>
        <w:jc w:val="both"/>
        <w:rPr>
          <w:rFonts w:ascii="Arial" w:hAnsi="Arial" w:cs="Arial"/>
          <w:bCs/>
          <w:sz w:val="24"/>
          <w:szCs w:val="24"/>
        </w:rPr>
      </w:pPr>
      <w:r w:rsidRPr="001447ED">
        <w:rPr>
          <w:rFonts w:ascii="Arial" w:hAnsi="Arial" w:cs="Arial"/>
          <w:bCs/>
          <w:sz w:val="24"/>
          <w:szCs w:val="24"/>
        </w:rPr>
        <w:t>Povečanje vpisnih mest na IKT in interdisciplinarnih programih za vsaj 25</w:t>
      </w:r>
      <w:r w:rsidR="000A3667" w:rsidRPr="001447ED">
        <w:rPr>
          <w:rFonts w:ascii="Arial" w:hAnsi="Arial" w:cs="Arial"/>
          <w:bCs/>
          <w:sz w:val="24"/>
          <w:szCs w:val="24"/>
        </w:rPr>
        <w:t xml:space="preserve"> </w:t>
      </w:r>
      <w:r w:rsidRPr="001447ED">
        <w:rPr>
          <w:rFonts w:ascii="Arial" w:hAnsi="Arial" w:cs="Arial"/>
          <w:bCs/>
          <w:sz w:val="24"/>
          <w:szCs w:val="24"/>
        </w:rPr>
        <w:t>% ter vsaj 20</w:t>
      </w:r>
      <w:r w:rsidR="000A3667" w:rsidRPr="001447ED">
        <w:rPr>
          <w:rFonts w:ascii="Arial" w:hAnsi="Arial" w:cs="Arial"/>
          <w:bCs/>
          <w:sz w:val="24"/>
          <w:szCs w:val="24"/>
        </w:rPr>
        <w:t>-odstotna</w:t>
      </w:r>
      <w:r w:rsidRPr="001447ED">
        <w:rPr>
          <w:rFonts w:ascii="Arial" w:hAnsi="Arial" w:cs="Arial"/>
          <w:bCs/>
          <w:sz w:val="24"/>
          <w:szCs w:val="24"/>
        </w:rPr>
        <w:t xml:space="preserve"> rast števila predavateljev in raziskovalcev na IKT</w:t>
      </w:r>
      <w:r w:rsidR="000A3667" w:rsidRPr="001447ED">
        <w:rPr>
          <w:rFonts w:ascii="Arial" w:hAnsi="Arial" w:cs="Arial"/>
          <w:bCs/>
          <w:sz w:val="24"/>
          <w:szCs w:val="24"/>
        </w:rPr>
        <w:t>-</w:t>
      </w:r>
      <w:r w:rsidRPr="001447ED">
        <w:rPr>
          <w:rFonts w:ascii="Arial" w:hAnsi="Arial" w:cs="Arial"/>
          <w:bCs/>
          <w:sz w:val="24"/>
          <w:szCs w:val="24"/>
        </w:rPr>
        <w:t>področjih</w:t>
      </w:r>
      <w:r w:rsidR="000A3667" w:rsidRPr="001447ED">
        <w:rPr>
          <w:rFonts w:ascii="Arial" w:hAnsi="Arial" w:cs="Arial"/>
          <w:bCs/>
          <w:sz w:val="24"/>
          <w:szCs w:val="24"/>
        </w:rPr>
        <w:t>;</w:t>
      </w:r>
    </w:p>
    <w:p w14:paraId="1422D242" w14:textId="1AEE3535" w:rsidR="00522E95" w:rsidRPr="001447ED" w:rsidRDefault="00522E95" w:rsidP="0000611A">
      <w:pPr>
        <w:pStyle w:val="NoSpacing"/>
        <w:numPr>
          <w:ilvl w:val="0"/>
          <w:numId w:val="19"/>
        </w:numPr>
        <w:jc w:val="both"/>
        <w:rPr>
          <w:rFonts w:ascii="Arial" w:hAnsi="Arial" w:cs="Arial"/>
          <w:bCs/>
          <w:sz w:val="24"/>
          <w:szCs w:val="24"/>
        </w:rPr>
      </w:pPr>
      <w:r w:rsidRPr="001447ED">
        <w:rPr>
          <w:rFonts w:ascii="Arial" w:hAnsi="Arial" w:cs="Arial"/>
          <w:bCs/>
          <w:sz w:val="24"/>
          <w:szCs w:val="24"/>
        </w:rPr>
        <w:t>Odprtje novih interdisciplinarnih smeri, ki povezujejo IKT</w:t>
      </w:r>
      <w:r w:rsidR="000A3667" w:rsidRPr="001447ED">
        <w:rPr>
          <w:rFonts w:ascii="Arial" w:hAnsi="Arial" w:cs="Arial"/>
          <w:bCs/>
          <w:sz w:val="24"/>
          <w:szCs w:val="24"/>
        </w:rPr>
        <w:t>-</w:t>
      </w:r>
      <w:r w:rsidRPr="001447ED">
        <w:rPr>
          <w:rFonts w:ascii="Arial" w:hAnsi="Arial" w:cs="Arial"/>
          <w:bCs/>
          <w:sz w:val="24"/>
          <w:szCs w:val="24"/>
        </w:rPr>
        <w:t xml:space="preserve">znanja z zdravstvom, energetiko, podjetništvom, strojništvom in drugimi </w:t>
      </w:r>
      <w:r w:rsidR="000A3667" w:rsidRPr="001447ED">
        <w:rPr>
          <w:rFonts w:ascii="Arial" w:hAnsi="Arial" w:cs="Arial"/>
          <w:bCs/>
          <w:sz w:val="24"/>
          <w:szCs w:val="24"/>
        </w:rPr>
        <w:t xml:space="preserve">za gospodarski razvoj </w:t>
      </w:r>
      <w:r w:rsidRPr="001447ED">
        <w:rPr>
          <w:rFonts w:ascii="Arial" w:hAnsi="Arial" w:cs="Arial"/>
          <w:bCs/>
          <w:sz w:val="24"/>
          <w:szCs w:val="24"/>
        </w:rPr>
        <w:t>ključnimi področji</w:t>
      </w:r>
      <w:r w:rsidR="000A3667" w:rsidRPr="001447ED">
        <w:rPr>
          <w:rFonts w:ascii="Arial" w:hAnsi="Arial" w:cs="Arial"/>
          <w:bCs/>
          <w:sz w:val="24"/>
          <w:szCs w:val="24"/>
        </w:rPr>
        <w:t>;</w:t>
      </w:r>
    </w:p>
    <w:p w14:paraId="3C2A143F" w14:textId="11D809B3" w:rsidR="00522E95" w:rsidRPr="001447ED" w:rsidRDefault="00522E95" w:rsidP="0000611A">
      <w:pPr>
        <w:pStyle w:val="NoSpacing"/>
        <w:numPr>
          <w:ilvl w:val="0"/>
          <w:numId w:val="19"/>
        </w:numPr>
        <w:jc w:val="both"/>
        <w:rPr>
          <w:rFonts w:ascii="Arial" w:hAnsi="Arial" w:cs="Arial"/>
          <w:bCs/>
          <w:sz w:val="24"/>
          <w:szCs w:val="24"/>
        </w:rPr>
      </w:pPr>
      <w:r w:rsidRPr="001447ED">
        <w:rPr>
          <w:rFonts w:ascii="Arial" w:hAnsi="Arial" w:cs="Arial"/>
          <w:bCs/>
          <w:sz w:val="24"/>
          <w:szCs w:val="24"/>
        </w:rPr>
        <w:lastRenderedPageBreak/>
        <w:t>Uvedba prvih podiplomskih IKT</w:t>
      </w:r>
      <w:r w:rsidR="000A3667" w:rsidRPr="001447ED">
        <w:rPr>
          <w:rFonts w:ascii="Arial" w:hAnsi="Arial" w:cs="Arial"/>
          <w:bCs/>
          <w:sz w:val="24"/>
          <w:szCs w:val="24"/>
        </w:rPr>
        <w:t>-</w:t>
      </w:r>
      <w:r w:rsidRPr="001447ED">
        <w:rPr>
          <w:rFonts w:ascii="Arial" w:hAnsi="Arial" w:cs="Arial"/>
          <w:bCs/>
          <w:sz w:val="24"/>
          <w:szCs w:val="24"/>
        </w:rPr>
        <w:t>programov v celoti v angleščini in odprava administrativnih ovir za tuje predavatelje in raziskovalce</w:t>
      </w:r>
      <w:r w:rsidR="000A3667" w:rsidRPr="001447ED">
        <w:rPr>
          <w:rFonts w:ascii="Arial" w:hAnsi="Arial" w:cs="Arial"/>
          <w:bCs/>
          <w:sz w:val="24"/>
          <w:szCs w:val="24"/>
        </w:rPr>
        <w:t>.</w:t>
      </w:r>
    </w:p>
    <w:p w14:paraId="537B4FCC" w14:textId="77777777" w:rsidR="00522E95" w:rsidRPr="001447ED" w:rsidRDefault="00522E95" w:rsidP="00522E95">
      <w:pPr>
        <w:pStyle w:val="NoSpacing"/>
        <w:jc w:val="both"/>
        <w:rPr>
          <w:rFonts w:ascii="Arial" w:hAnsi="Arial" w:cs="Arial"/>
          <w:bCs/>
          <w:sz w:val="24"/>
          <w:szCs w:val="24"/>
        </w:rPr>
      </w:pPr>
    </w:p>
    <w:p w14:paraId="3B5A4D65" w14:textId="7BAB8C67" w:rsidR="00522E95" w:rsidRPr="001447ED" w:rsidRDefault="00A5408C" w:rsidP="005345BC">
      <w:pPr>
        <w:pStyle w:val="NoSpacing"/>
        <w:numPr>
          <w:ilvl w:val="0"/>
          <w:numId w:val="7"/>
        </w:numPr>
        <w:jc w:val="both"/>
        <w:rPr>
          <w:rFonts w:ascii="Arial" w:hAnsi="Arial" w:cs="Arial"/>
          <w:bCs/>
          <w:sz w:val="24"/>
          <w:szCs w:val="24"/>
        </w:rPr>
      </w:pPr>
      <w:r w:rsidRPr="001447ED">
        <w:rPr>
          <w:rFonts w:ascii="Arial" w:hAnsi="Arial" w:cs="Arial"/>
          <w:b/>
          <w:bCs/>
          <w:sz w:val="24"/>
          <w:szCs w:val="24"/>
        </w:rPr>
        <w:t>J</w:t>
      </w:r>
      <w:r w:rsidR="00FD0552" w:rsidRPr="001447ED">
        <w:rPr>
          <w:rFonts w:ascii="Arial" w:hAnsi="Arial" w:cs="Arial"/>
          <w:b/>
          <w:bCs/>
          <w:sz w:val="24"/>
          <w:szCs w:val="24"/>
        </w:rPr>
        <w:t>avna uprava</w:t>
      </w:r>
    </w:p>
    <w:p w14:paraId="3DA5763A" w14:textId="48EC006F" w:rsidR="00522E95" w:rsidRPr="001447ED" w:rsidRDefault="00522E95">
      <w:pPr>
        <w:pStyle w:val="NoSpacing"/>
        <w:jc w:val="both"/>
        <w:rPr>
          <w:rFonts w:ascii="Arial" w:hAnsi="Arial" w:cs="Arial"/>
          <w:bCs/>
          <w:sz w:val="24"/>
          <w:szCs w:val="24"/>
        </w:rPr>
      </w:pPr>
    </w:p>
    <w:p w14:paraId="20D97B91" w14:textId="14EB4E99" w:rsidR="005166DC" w:rsidRPr="001447ED" w:rsidRDefault="005166DC">
      <w:pPr>
        <w:pStyle w:val="NoSpacing"/>
        <w:jc w:val="both"/>
        <w:rPr>
          <w:rFonts w:ascii="Arial" w:hAnsi="Arial" w:cs="Arial"/>
          <w:b/>
          <w:sz w:val="24"/>
          <w:szCs w:val="24"/>
        </w:rPr>
      </w:pPr>
      <w:r w:rsidRPr="001447ED">
        <w:rPr>
          <w:rFonts w:ascii="Arial" w:hAnsi="Arial" w:cs="Arial"/>
          <w:b/>
          <w:sz w:val="24"/>
          <w:szCs w:val="24"/>
        </w:rPr>
        <w:t xml:space="preserve">Ukrepi: </w:t>
      </w:r>
    </w:p>
    <w:p w14:paraId="48EB6D15" w14:textId="27F8D791" w:rsidR="00522E95" w:rsidRPr="001447ED" w:rsidRDefault="00CB7BB9"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Dokončanje reforme plačnega sistema v javni upravi</w:t>
      </w:r>
      <w:r w:rsidR="0031121D" w:rsidRPr="001447ED">
        <w:rPr>
          <w:rFonts w:ascii="Arial" w:hAnsi="Arial" w:cs="Arial"/>
          <w:bCs/>
          <w:sz w:val="24"/>
          <w:szCs w:val="24"/>
        </w:rPr>
        <w:t xml:space="preserve">: okrepitev </w:t>
      </w:r>
      <w:r w:rsidR="000B78B2" w:rsidRPr="001447ED">
        <w:rPr>
          <w:rFonts w:ascii="Arial" w:hAnsi="Arial" w:cs="Arial"/>
          <w:bCs/>
          <w:sz w:val="24"/>
          <w:szCs w:val="24"/>
        </w:rPr>
        <w:t>stimulativnega</w:t>
      </w:r>
      <w:r w:rsidR="0031121D" w:rsidRPr="001447ED">
        <w:rPr>
          <w:rFonts w:ascii="Arial" w:hAnsi="Arial" w:cs="Arial"/>
          <w:bCs/>
          <w:sz w:val="24"/>
          <w:szCs w:val="24"/>
        </w:rPr>
        <w:t xml:space="preserve"> dela, ki temelji na uspešnosti</w:t>
      </w:r>
      <w:r w:rsidR="000A3667" w:rsidRPr="001447ED">
        <w:rPr>
          <w:rFonts w:ascii="Arial" w:hAnsi="Arial" w:cs="Arial"/>
          <w:bCs/>
          <w:sz w:val="24"/>
          <w:szCs w:val="24"/>
        </w:rPr>
        <w:t>,</w:t>
      </w:r>
      <w:r w:rsidR="0031121D" w:rsidRPr="001447ED">
        <w:rPr>
          <w:rFonts w:ascii="Arial" w:hAnsi="Arial" w:cs="Arial"/>
          <w:bCs/>
          <w:sz w:val="24"/>
          <w:szCs w:val="24"/>
        </w:rPr>
        <w:t xml:space="preserve"> in </w:t>
      </w:r>
      <w:r w:rsidR="00CA735C" w:rsidRPr="001447ED">
        <w:rPr>
          <w:rFonts w:ascii="Arial" w:hAnsi="Arial" w:cs="Arial"/>
          <w:bCs/>
          <w:sz w:val="24"/>
          <w:szCs w:val="24"/>
        </w:rPr>
        <w:t>sistemske rešitve za deficitarne poklice</w:t>
      </w:r>
      <w:r w:rsidR="000A3667" w:rsidRPr="001447ED">
        <w:rPr>
          <w:rFonts w:ascii="Arial" w:hAnsi="Arial" w:cs="Arial"/>
          <w:bCs/>
          <w:sz w:val="24"/>
          <w:szCs w:val="24"/>
        </w:rPr>
        <w:t>;</w:t>
      </w:r>
    </w:p>
    <w:p w14:paraId="71F43BBB" w14:textId="1072B0B8" w:rsidR="00502991" w:rsidRPr="001447ED" w:rsidRDefault="003D459C"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Oblikovanje stebrnega sistema</w:t>
      </w:r>
      <w:r w:rsidR="00DD4050" w:rsidRPr="001447ED">
        <w:rPr>
          <w:rFonts w:ascii="Arial" w:hAnsi="Arial" w:cs="Arial"/>
          <w:bCs/>
          <w:sz w:val="24"/>
          <w:szCs w:val="24"/>
        </w:rPr>
        <w:t xml:space="preserve"> JU</w:t>
      </w:r>
      <w:r w:rsidR="000A3667" w:rsidRPr="001447ED">
        <w:rPr>
          <w:rFonts w:ascii="Arial" w:hAnsi="Arial" w:cs="Arial"/>
          <w:bCs/>
          <w:sz w:val="24"/>
          <w:szCs w:val="24"/>
        </w:rPr>
        <w:t>;</w:t>
      </w:r>
    </w:p>
    <w:p w14:paraId="302C1F41" w14:textId="1AF22A8F" w:rsidR="00694B12" w:rsidRPr="001447ED" w:rsidRDefault="00694B12"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 xml:space="preserve">Oblikovanje podpornih </w:t>
      </w:r>
      <w:r w:rsidR="00102A20" w:rsidRPr="001447ED">
        <w:rPr>
          <w:rFonts w:ascii="Arial" w:hAnsi="Arial" w:cs="Arial"/>
          <w:bCs/>
          <w:sz w:val="24"/>
          <w:szCs w:val="24"/>
        </w:rPr>
        <w:t>struktur za oblikovanje pokrajin</w:t>
      </w:r>
      <w:r w:rsidR="000A3667" w:rsidRPr="001447ED">
        <w:rPr>
          <w:rFonts w:ascii="Arial" w:hAnsi="Arial" w:cs="Arial"/>
          <w:bCs/>
          <w:sz w:val="24"/>
          <w:szCs w:val="24"/>
        </w:rPr>
        <w:t>;</w:t>
      </w:r>
    </w:p>
    <w:p w14:paraId="130FF693" w14:textId="501ACC6C" w:rsidR="00102A20" w:rsidRPr="001447ED" w:rsidRDefault="006F09FA"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 xml:space="preserve">Priprava politike pametnega upravljanja s prostori državne uprave </w:t>
      </w:r>
      <w:r w:rsidR="00A401FC" w:rsidRPr="001447ED">
        <w:rPr>
          <w:rFonts w:ascii="Arial" w:hAnsi="Arial" w:cs="Arial"/>
          <w:bCs/>
          <w:sz w:val="24"/>
          <w:szCs w:val="24"/>
        </w:rPr>
        <w:t>–</w:t>
      </w:r>
      <w:r w:rsidRPr="001447ED">
        <w:rPr>
          <w:rFonts w:ascii="Arial" w:hAnsi="Arial" w:cs="Arial"/>
          <w:bCs/>
          <w:sz w:val="24"/>
          <w:szCs w:val="24"/>
        </w:rPr>
        <w:t xml:space="preserve"> </w:t>
      </w:r>
      <w:r w:rsidR="00A401FC" w:rsidRPr="001447ED">
        <w:rPr>
          <w:rFonts w:ascii="Arial" w:hAnsi="Arial" w:cs="Arial"/>
          <w:bCs/>
          <w:sz w:val="24"/>
          <w:szCs w:val="24"/>
        </w:rPr>
        <w:t xml:space="preserve">revizija obstoječih najemnih pogodb za organe državne uprave </w:t>
      </w:r>
      <w:r w:rsidR="00A401FC" w:rsidRPr="001447ED">
        <w:rPr>
          <w:rFonts w:ascii="Arial" w:hAnsi="Arial" w:cs="Arial"/>
          <w:bCs/>
          <w:i/>
          <w:iCs/>
          <w:sz w:val="24"/>
          <w:szCs w:val="24"/>
        </w:rPr>
        <w:t>(</w:t>
      </w:r>
      <w:r w:rsidR="004D0FB0" w:rsidRPr="001447ED">
        <w:rPr>
          <w:rFonts w:ascii="Arial" w:hAnsi="Arial" w:cs="Arial"/>
          <w:bCs/>
          <w:i/>
          <w:iCs/>
          <w:sz w:val="24"/>
          <w:szCs w:val="24"/>
        </w:rPr>
        <w:t>država letno za te namene plačuje 18 mio e</w:t>
      </w:r>
      <w:r w:rsidR="00B23DD8" w:rsidRPr="001447ED">
        <w:rPr>
          <w:rFonts w:ascii="Arial" w:hAnsi="Arial" w:cs="Arial"/>
          <w:bCs/>
          <w:i/>
          <w:iCs/>
          <w:sz w:val="24"/>
          <w:szCs w:val="24"/>
        </w:rPr>
        <w:t>ur</w:t>
      </w:r>
      <w:r w:rsidR="004D0FB0" w:rsidRPr="001447ED">
        <w:rPr>
          <w:rFonts w:ascii="Arial" w:hAnsi="Arial" w:cs="Arial"/>
          <w:bCs/>
          <w:i/>
          <w:iCs/>
          <w:sz w:val="24"/>
          <w:szCs w:val="24"/>
        </w:rPr>
        <w:t xml:space="preserve"> najemnin)</w:t>
      </w:r>
      <w:r w:rsidR="0088067B" w:rsidRPr="001447ED">
        <w:rPr>
          <w:rFonts w:ascii="Arial" w:hAnsi="Arial" w:cs="Arial"/>
          <w:bCs/>
          <w:sz w:val="24"/>
          <w:szCs w:val="24"/>
        </w:rPr>
        <w:t xml:space="preserve"> z oblikovanjem srednjeročne strategije lastništva države nad prostori DU</w:t>
      </w:r>
      <w:r w:rsidR="00B23DD8" w:rsidRPr="001447ED">
        <w:rPr>
          <w:rFonts w:ascii="Arial" w:hAnsi="Arial" w:cs="Arial"/>
          <w:bCs/>
          <w:sz w:val="24"/>
          <w:szCs w:val="24"/>
        </w:rPr>
        <w:t>;</w:t>
      </w:r>
    </w:p>
    <w:p w14:paraId="09D22142" w14:textId="2F212B5E" w:rsidR="001C77A8" w:rsidRPr="001447ED" w:rsidRDefault="001C77A8"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Zmanjšanje števila ministrstev</w:t>
      </w:r>
      <w:r w:rsidR="00676DBC" w:rsidRPr="001447ED">
        <w:rPr>
          <w:rFonts w:ascii="Arial" w:hAnsi="Arial" w:cs="Arial"/>
          <w:bCs/>
          <w:sz w:val="24"/>
          <w:szCs w:val="24"/>
        </w:rPr>
        <w:t xml:space="preserve"> v prvem koraku na 14</w:t>
      </w:r>
      <w:r w:rsidR="00B23DD8" w:rsidRPr="001447ED">
        <w:rPr>
          <w:rFonts w:ascii="Arial" w:hAnsi="Arial" w:cs="Arial"/>
          <w:bCs/>
          <w:sz w:val="24"/>
          <w:szCs w:val="24"/>
        </w:rPr>
        <w:t>;</w:t>
      </w:r>
    </w:p>
    <w:p w14:paraId="05BEC380" w14:textId="268990B6" w:rsidR="005F3BC1" w:rsidRPr="001447ED" w:rsidRDefault="005F3BC1"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Sistemski nadzor nad rastjo števila javnih uslužbencev</w:t>
      </w:r>
      <w:r w:rsidR="00B23DD8" w:rsidRPr="001447ED">
        <w:rPr>
          <w:rFonts w:ascii="Arial" w:hAnsi="Arial" w:cs="Arial"/>
          <w:bCs/>
          <w:sz w:val="24"/>
          <w:szCs w:val="24"/>
        </w:rPr>
        <w:t>;</w:t>
      </w:r>
    </w:p>
    <w:p w14:paraId="02C42F77" w14:textId="06816E9D" w:rsidR="0088067B" w:rsidRPr="001447ED" w:rsidRDefault="00A36475"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Decentralizacija vlade s selitvijo nekaterih resorjev</w:t>
      </w:r>
      <w:r w:rsidR="00B23DD8" w:rsidRPr="001447ED">
        <w:rPr>
          <w:rFonts w:ascii="Arial" w:hAnsi="Arial" w:cs="Arial"/>
          <w:bCs/>
          <w:sz w:val="24"/>
          <w:szCs w:val="24"/>
        </w:rPr>
        <w:t>;</w:t>
      </w:r>
    </w:p>
    <w:p w14:paraId="1E93B9CD" w14:textId="10F4E335" w:rsidR="00FB624A" w:rsidRPr="001447ED" w:rsidRDefault="00FB624A"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 xml:space="preserve">Uvedba sistema financiranja občin </w:t>
      </w:r>
      <w:r w:rsidR="00B23DD8" w:rsidRPr="001447ED">
        <w:rPr>
          <w:rFonts w:ascii="Arial" w:hAnsi="Arial" w:cs="Arial"/>
          <w:bCs/>
          <w:sz w:val="24"/>
          <w:szCs w:val="24"/>
        </w:rPr>
        <w:t xml:space="preserve">za večjo predvidljivost financiranja in izboljšanje položaja le-teh </w:t>
      </w:r>
      <w:r w:rsidRPr="001447ED">
        <w:rPr>
          <w:rFonts w:ascii="Arial" w:hAnsi="Arial" w:cs="Arial"/>
          <w:bCs/>
          <w:sz w:val="24"/>
          <w:szCs w:val="24"/>
        </w:rPr>
        <w:t>glede na dejans</w:t>
      </w:r>
      <w:r w:rsidR="002B16E0" w:rsidRPr="001447ED">
        <w:rPr>
          <w:rFonts w:ascii="Arial" w:hAnsi="Arial" w:cs="Arial"/>
          <w:bCs/>
          <w:sz w:val="24"/>
          <w:szCs w:val="24"/>
        </w:rPr>
        <w:t>ke stroške</w:t>
      </w:r>
      <w:r w:rsidR="00B23DD8" w:rsidRPr="001447ED">
        <w:rPr>
          <w:rFonts w:ascii="Arial" w:hAnsi="Arial" w:cs="Arial"/>
          <w:bCs/>
          <w:sz w:val="24"/>
          <w:szCs w:val="24"/>
        </w:rPr>
        <w:t>;</w:t>
      </w:r>
      <w:r w:rsidR="002B16E0" w:rsidRPr="001447ED">
        <w:rPr>
          <w:rFonts w:ascii="Arial" w:hAnsi="Arial" w:cs="Arial"/>
          <w:bCs/>
          <w:sz w:val="24"/>
          <w:szCs w:val="24"/>
        </w:rPr>
        <w:t xml:space="preserve"> </w:t>
      </w:r>
    </w:p>
    <w:p w14:paraId="0F730DDC" w14:textId="1DBD2FBD" w:rsidR="004E367B" w:rsidRPr="001447ED" w:rsidRDefault="004E367B"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Vzpostavitev »Vodstvene licence«: Vzpostavitev obveznega razvojnega programa za vodstveni kader. Vsak vodja (skupina B naprej) mora v šestih mesecih od imenovanja uspešno opraviti program in preizkus (licenco) kot pogoj za nadaljevanje vodenja</w:t>
      </w:r>
      <w:r w:rsidR="00B23DD8" w:rsidRPr="001447ED">
        <w:rPr>
          <w:rFonts w:ascii="Arial" w:hAnsi="Arial" w:cs="Arial"/>
          <w:bCs/>
          <w:sz w:val="24"/>
          <w:szCs w:val="24"/>
        </w:rPr>
        <w:t>;</w:t>
      </w:r>
    </w:p>
    <w:p w14:paraId="4BE7716F" w14:textId="7DDD2412" w:rsidR="004E367B" w:rsidRPr="001447ED" w:rsidRDefault="004E367B"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 xml:space="preserve">Nacionalni register vodstvenih kadrov: </w:t>
      </w:r>
      <w:r w:rsidR="007E405C" w:rsidRPr="001447ED">
        <w:rPr>
          <w:rFonts w:ascii="Arial" w:hAnsi="Arial" w:cs="Arial"/>
          <w:bCs/>
          <w:sz w:val="24"/>
          <w:szCs w:val="24"/>
        </w:rPr>
        <w:t>v</w:t>
      </w:r>
      <w:r w:rsidRPr="001447ED">
        <w:rPr>
          <w:rFonts w:ascii="Arial" w:hAnsi="Arial" w:cs="Arial"/>
          <w:bCs/>
          <w:sz w:val="24"/>
          <w:szCs w:val="24"/>
        </w:rPr>
        <w:t>zpostavitev nacionalnega registra preverjenih vodstvenih kadrov z licenco, iz katerega se črpa</w:t>
      </w:r>
      <w:r w:rsidR="00B23DD8" w:rsidRPr="001447ED">
        <w:rPr>
          <w:rFonts w:ascii="Arial" w:hAnsi="Arial" w:cs="Arial"/>
          <w:bCs/>
          <w:sz w:val="24"/>
          <w:szCs w:val="24"/>
        </w:rPr>
        <w:t>jo</w:t>
      </w:r>
      <w:r w:rsidRPr="001447ED">
        <w:rPr>
          <w:rFonts w:ascii="Arial" w:hAnsi="Arial" w:cs="Arial"/>
          <w:bCs/>
          <w:sz w:val="24"/>
          <w:szCs w:val="24"/>
        </w:rPr>
        <w:t xml:space="preserve"> kandidat</w:t>
      </w:r>
      <w:r w:rsidR="00B23DD8" w:rsidRPr="001447ED">
        <w:rPr>
          <w:rFonts w:ascii="Arial" w:hAnsi="Arial" w:cs="Arial"/>
          <w:bCs/>
          <w:sz w:val="24"/>
          <w:szCs w:val="24"/>
        </w:rPr>
        <w:t>i</w:t>
      </w:r>
      <w:r w:rsidRPr="001447ED">
        <w:rPr>
          <w:rFonts w:ascii="Arial" w:hAnsi="Arial" w:cs="Arial"/>
          <w:bCs/>
          <w:sz w:val="24"/>
          <w:szCs w:val="24"/>
        </w:rPr>
        <w:t xml:space="preserve"> za vodstvene položaje.</w:t>
      </w:r>
    </w:p>
    <w:p w14:paraId="4EB31EF5" w14:textId="4480CEE3" w:rsidR="00F76F0E" w:rsidRPr="001447ED" w:rsidRDefault="00F76F0E" w:rsidP="0000611A">
      <w:pPr>
        <w:pStyle w:val="NoSpacing"/>
        <w:numPr>
          <w:ilvl w:val="0"/>
          <w:numId w:val="54"/>
        </w:numPr>
        <w:jc w:val="both"/>
        <w:rPr>
          <w:rFonts w:ascii="Arial" w:hAnsi="Arial" w:cs="Arial"/>
          <w:bCs/>
          <w:sz w:val="24"/>
          <w:szCs w:val="24"/>
        </w:rPr>
      </w:pPr>
      <w:r w:rsidRPr="001447ED">
        <w:rPr>
          <w:rFonts w:ascii="Arial" w:hAnsi="Arial" w:cs="Arial"/>
          <w:bCs/>
          <w:sz w:val="24"/>
          <w:szCs w:val="24"/>
        </w:rPr>
        <w:t xml:space="preserve">Po zgledu </w:t>
      </w:r>
      <w:r w:rsidR="00B100FD" w:rsidRPr="001447ED">
        <w:rPr>
          <w:rFonts w:ascii="Arial" w:hAnsi="Arial" w:cs="Arial"/>
          <w:bCs/>
          <w:sz w:val="24"/>
          <w:szCs w:val="24"/>
        </w:rPr>
        <w:t xml:space="preserve">nekaterih držav (NL, SE, EST, FI) bomo uvedli </w:t>
      </w:r>
      <w:r w:rsidR="006D70EA" w:rsidRPr="001447ED">
        <w:rPr>
          <w:rFonts w:ascii="Arial" w:hAnsi="Arial" w:cs="Arial"/>
          <w:bCs/>
          <w:sz w:val="24"/>
          <w:szCs w:val="24"/>
        </w:rPr>
        <w:t xml:space="preserve">rotacijo za uradnike </w:t>
      </w:r>
      <w:r w:rsidR="00EC164C" w:rsidRPr="001447ED">
        <w:rPr>
          <w:rFonts w:ascii="Arial" w:hAnsi="Arial" w:cs="Arial"/>
          <w:bCs/>
          <w:sz w:val="24"/>
          <w:szCs w:val="24"/>
        </w:rPr>
        <w:t xml:space="preserve">na vodstvenih položajih na </w:t>
      </w:r>
      <w:r w:rsidR="006D70EA" w:rsidRPr="001447ED">
        <w:rPr>
          <w:rFonts w:ascii="Arial" w:hAnsi="Arial" w:cs="Arial"/>
          <w:bCs/>
          <w:sz w:val="24"/>
          <w:szCs w:val="24"/>
        </w:rPr>
        <w:t>ministrstvih in</w:t>
      </w:r>
      <w:r w:rsidR="00B23DD8" w:rsidRPr="001447ED">
        <w:rPr>
          <w:rFonts w:ascii="Arial" w:hAnsi="Arial" w:cs="Arial"/>
          <w:bCs/>
          <w:sz w:val="24"/>
          <w:szCs w:val="24"/>
        </w:rPr>
        <w:t xml:space="preserve"> v </w:t>
      </w:r>
      <w:r w:rsidR="006D70EA" w:rsidRPr="001447ED">
        <w:rPr>
          <w:rFonts w:ascii="Arial" w:hAnsi="Arial" w:cs="Arial"/>
          <w:bCs/>
          <w:sz w:val="24"/>
          <w:szCs w:val="24"/>
        </w:rPr>
        <w:t>državnih organih, ki delajo na področjih javnih naročil, upravnih postopkov, nadzornih funkcij ter finančnih in kadrovskih oddelk</w:t>
      </w:r>
      <w:r w:rsidR="00B23DD8" w:rsidRPr="001447ED">
        <w:rPr>
          <w:rFonts w:ascii="Arial" w:hAnsi="Arial" w:cs="Arial"/>
          <w:bCs/>
          <w:sz w:val="24"/>
          <w:szCs w:val="24"/>
        </w:rPr>
        <w:t>ih</w:t>
      </w:r>
      <w:r w:rsidR="00EC164C" w:rsidRPr="001447ED">
        <w:rPr>
          <w:rFonts w:ascii="Arial" w:hAnsi="Arial" w:cs="Arial"/>
          <w:bCs/>
          <w:sz w:val="24"/>
          <w:szCs w:val="24"/>
        </w:rPr>
        <w:t>:</w:t>
      </w:r>
      <w:r w:rsidR="006D70EA" w:rsidRPr="001447ED">
        <w:rPr>
          <w:rFonts w:ascii="Arial" w:hAnsi="Arial" w:cs="Arial"/>
          <w:bCs/>
          <w:sz w:val="24"/>
          <w:szCs w:val="24"/>
        </w:rPr>
        <w:t xml:space="preserve"> obvezna rotacija na pet let z možnostjo prostovoljne rotacije za druge profile.</w:t>
      </w:r>
      <w:r w:rsidR="00300D50" w:rsidRPr="001447ED">
        <w:rPr>
          <w:rFonts w:ascii="Arial" w:hAnsi="Arial" w:cs="Arial"/>
          <w:bCs/>
          <w:sz w:val="24"/>
          <w:szCs w:val="24"/>
        </w:rPr>
        <w:t xml:space="preserve"> </w:t>
      </w:r>
      <w:r w:rsidR="007E405C" w:rsidRPr="001447ED">
        <w:rPr>
          <w:rFonts w:ascii="Arial" w:hAnsi="Arial" w:cs="Arial"/>
          <w:bCs/>
          <w:sz w:val="24"/>
          <w:szCs w:val="24"/>
        </w:rPr>
        <w:t>Vzpostavitev</w:t>
      </w:r>
      <w:r w:rsidR="006D70EA" w:rsidRPr="001447ED">
        <w:rPr>
          <w:rFonts w:ascii="Arial" w:hAnsi="Arial" w:cs="Arial"/>
          <w:bCs/>
          <w:sz w:val="24"/>
          <w:szCs w:val="24"/>
        </w:rPr>
        <w:t xml:space="preserve"> nacionaln</w:t>
      </w:r>
      <w:r w:rsidR="007E405C" w:rsidRPr="001447ED">
        <w:rPr>
          <w:rFonts w:ascii="Arial" w:hAnsi="Arial" w:cs="Arial"/>
          <w:bCs/>
          <w:sz w:val="24"/>
          <w:szCs w:val="24"/>
        </w:rPr>
        <w:t>ega</w:t>
      </w:r>
      <w:r w:rsidR="006D70EA" w:rsidRPr="001447ED">
        <w:rPr>
          <w:rFonts w:ascii="Arial" w:hAnsi="Arial" w:cs="Arial"/>
          <w:bCs/>
          <w:sz w:val="24"/>
          <w:szCs w:val="24"/>
        </w:rPr>
        <w:t xml:space="preserve"> registr</w:t>
      </w:r>
      <w:r w:rsidR="007E405C" w:rsidRPr="001447ED">
        <w:rPr>
          <w:rFonts w:ascii="Arial" w:hAnsi="Arial" w:cs="Arial"/>
          <w:bCs/>
          <w:sz w:val="24"/>
          <w:szCs w:val="24"/>
        </w:rPr>
        <w:t>a</w:t>
      </w:r>
      <w:r w:rsidR="006D70EA" w:rsidRPr="001447ED">
        <w:rPr>
          <w:rFonts w:ascii="Arial" w:hAnsi="Arial" w:cs="Arial"/>
          <w:bCs/>
          <w:sz w:val="24"/>
          <w:szCs w:val="24"/>
        </w:rPr>
        <w:t xml:space="preserve"> delovnih mest znotraj sistema uradništva (na MJU). Sistem zazna, kdaj je uradnik presegel obdobje na istem mestu. Kadrovska služba predlaga novo delovno mesto, uradnik ohrani naziv, plačni razred in kontinuiteto. V primeru </w:t>
      </w:r>
      <w:r w:rsidR="00B23DD8" w:rsidRPr="001447ED">
        <w:rPr>
          <w:rFonts w:ascii="Arial" w:hAnsi="Arial" w:cs="Arial"/>
          <w:bCs/>
          <w:sz w:val="24"/>
          <w:szCs w:val="24"/>
        </w:rPr>
        <w:t>»</w:t>
      </w:r>
      <w:r w:rsidR="006D70EA" w:rsidRPr="001447ED">
        <w:rPr>
          <w:rFonts w:ascii="Arial" w:hAnsi="Arial" w:cs="Arial"/>
          <w:bCs/>
          <w:sz w:val="24"/>
          <w:szCs w:val="24"/>
        </w:rPr>
        <w:t>odpora</w:t>
      </w:r>
      <w:r w:rsidR="00B23DD8" w:rsidRPr="001447ED">
        <w:rPr>
          <w:rFonts w:ascii="Arial" w:hAnsi="Arial" w:cs="Arial"/>
          <w:bCs/>
          <w:sz w:val="24"/>
          <w:szCs w:val="24"/>
        </w:rPr>
        <w:t>«</w:t>
      </w:r>
      <w:r w:rsidR="006D70EA" w:rsidRPr="001447ED">
        <w:rPr>
          <w:rFonts w:ascii="Arial" w:hAnsi="Arial" w:cs="Arial"/>
          <w:bCs/>
          <w:sz w:val="24"/>
          <w:szCs w:val="24"/>
        </w:rPr>
        <w:t xml:space="preserve"> se uvedejo mentorirani prehodi (3–6 mesecev)</w:t>
      </w:r>
      <w:r w:rsidR="00B23DD8" w:rsidRPr="001447ED">
        <w:rPr>
          <w:rFonts w:ascii="Arial" w:hAnsi="Arial" w:cs="Arial"/>
          <w:bCs/>
          <w:sz w:val="24"/>
          <w:szCs w:val="24"/>
        </w:rPr>
        <w:t>;</w:t>
      </w:r>
    </w:p>
    <w:p w14:paraId="3B530393" w14:textId="1C8DBD26" w:rsidR="00976DFB" w:rsidRPr="001447ED" w:rsidRDefault="00976DFB" w:rsidP="0000611A">
      <w:pPr>
        <w:pStyle w:val="ListParagraph"/>
        <w:numPr>
          <w:ilvl w:val="0"/>
          <w:numId w:val="54"/>
        </w:numPr>
        <w:jc w:val="both"/>
        <w:rPr>
          <w:rFonts w:ascii="Arial" w:hAnsi="Arial" w:cs="Arial"/>
          <w:bCs/>
          <w:sz w:val="24"/>
          <w:szCs w:val="24"/>
        </w:rPr>
      </w:pPr>
      <w:r w:rsidRPr="001447ED">
        <w:rPr>
          <w:rFonts w:ascii="Arial" w:hAnsi="Arial" w:cs="Arial"/>
          <w:bCs/>
          <w:sz w:val="24"/>
          <w:szCs w:val="24"/>
        </w:rPr>
        <w:t>Sprejetje novega Zakona o javnih zavodih: uvedba modela profesionalnega poslovodstva z upravljanjem na podlagi merljivih ciljev (pogodbe o rezultatih) in jasni odgovornosti direktorjev</w:t>
      </w:r>
      <w:r w:rsidR="00B23DD8" w:rsidRPr="001447ED">
        <w:rPr>
          <w:rFonts w:ascii="Arial" w:hAnsi="Arial" w:cs="Arial"/>
          <w:bCs/>
          <w:sz w:val="24"/>
          <w:szCs w:val="24"/>
        </w:rPr>
        <w:t>;</w:t>
      </w:r>
    </w:p>
    <w:p w14:paraId="26F80FD3" w14:textId="3FDB8337" w:rsidR="00AD1C51" w:rsidRPr="001447ED" w:rsidRDefault="00E11076" w:rsidP="0000611A">
      <w:pPr>
        <w:pStyle w:val="ListParagraph"/>
        <w:numPr>
          <w:ilvl w:val="0"/>
          <w:numId w:val="54"/>
        </w:numPr>
        <w:jc w:val="both"/>
        <w:rPr>
          <w:rFonts w:ascii="Arial" w:hAnsi="Arial" w:cs="Arial"/>
          <w:bCs/>
          <w:sz w:val="24"/>
          <w:szCs w:val="24"/>
        </w:rPr>
      </w:pPr>
      <w:r w:rsidRPr="001447ED">
        <w:rPr>
          <w:rFonts w:ascii="Arial" w:hAnsi="Arial" w:cs="Arial"/>
          <w:bCs/>
          <w:sz w:val="24"/>
          <w:szCs w:val="24"/>
        </w:rPr>
        <w:t>Oblikovanje enotne točke za razpise NVO</w:t>
      </w:r>
      <w:r w:rsidR="00B23DD8" w:rsidRPr="001447ED">
        <w:rPr>
          <w:rFonts w:ascii="Arial" w:hAnsi="Arial" w:cs="Arial"/>
          <w:bCs/>
          <w:sz w:val="24"/>
          <w:szCs w:val="24"/>
        </w:rPr>
        <w:t>;</w:t>
      </w:r>
    </w:p>
    <w:p w14:paraId="5162E9F0" w14:textId="0C33D3DA" w:rsidR="00582016" w:rsidRPr="001447ED" w:rsidRDefault="00B66862" w:rsidP="0000611A">
      <w:pPr>
        <w:pStyle w:val="ListParagraph"/>
        <w:numPr>
          <w:ilvl w:val="0"/>
          <w:numId w:val="54"/>
        </w:numPr>
        <w:jc w:val="both"/>
        <w:rPr>
          <w:rFonts w:ascii="Arial" w:hAnsi="Arial" w:cs="Arial"/>
          <w:bCs/>
          <w:sz w:val="24"/>
          <w:szCs w:val="24"/>
        </w:rPr>
      </w:pPr>
      <w:r w:rsidRPr="001447ED">
        <w:rPr>
          <w:rFonts w:ascii="Arial" w:hAnsi="Arial" w:cs="Arial"/>
          <w:bCs/>
          <w:sz w:val="24"/>
          <w:szCs w:val="24"/>
        </w:rPr>
        <w:t>Uvedba elektronskih volitev</w:t>
      </w:r>
      <w:r w:rsidR="005F3BC1" w:rsidRPr="001447ED">
        <w:rPr>
          <w:rFonts w:ascii="Arial" w:hAnsi="Arial" w:cs="Arial"/>
          <w:bCs/>
          <w:sz w:val="24"/>
          <w:szCs w:val="24"/>
        </w:rPr>
        <w:t>.</w:t>
      </w:r>
    </w:p>
    <w:p w14:paraId="315A5689" w14:textId="08E23D8E" w:rsidR="005D4FA2" w:rsidRPr="001447ED" w:rsidRDefault="005D4FA2">
      <w:pPr>
        <w:pStyle w:val="NoSpacing"/>
        <w:jc w:val="both"/>
        <w:rPr>
          <w:rFonts w:ascii="Arial" w:hAnsi="Arial" w:cs="Arial"/>
          <w:b/>
          <w:i/>
          <w:iCs/>
          <w:sz w:val="24"/>
          <w:szCs w:val="24"/>
        </w:rPr>
      </w:pPr>
    </w:p>
    <w:p w14:paraId="6A601BF8" w14:textId="1E485BD9" w:rsidR="005166DC" w:rsidRPr="001447ED" w:rsidRDefault="005166DC">
      <w:pPr>
        <w:pStyle w:val="NoSpacing"/>
        <w:jc w:val="both"/>
        <w:rPr>
          <w:rFonts w:ascii="Arial" w:hAnsi="Arial" w:cs="Arial"/>
          <w:b/>
          <w:i/>
          <w:iCs/>
          <w:sz w:val="24"/>
          <w:szCs w:val="24"/>
        </w:rPr>
      </w:pPr>
    </w:p>
    <w:p w14:paraId="58F8505F" w14:textId="22EC6377" w:rsidR="005166DC" w:rsidRPr="001447ED" w:rsidRDefault="005166DC">
      <w:pPr>
        <w:pStyle w:val="NoSpacing"/>
        <w:jc w:val="both"/>
        <w:rPr>
          <w:rFonts w:ascii="Arial" w:hAnsi="Arial" w:cs="Arial"/>
          <w:b/>
          <w:i/>
          <w:iCs/>
          <w:sz w:val="24"/>
          <w:szCs w:val="24"/>
        </w:rPr>
      </w:pPr>
    </w:p>
    <w:p w14:paraId="61B095BC" w14:textId="23C32720" w:rsidR="005166DC" w:rsidRPr="001447ED" w:rsidRDefault="005166DC">
      <w:pPr>
        <w:pStyle w:val="NoSpacing"/>
        <w:jc w:val="both"/>
        <w:rPr>
          <w:rFonts w:ascii="Arial" w:hAnsi="Arial" w:cs="Arial"/>
          <w:b/>
          <w:i/>
          <w:iCs/>
          <w:sz w:val="24"/>
          <w:szCs w:val="24"/>
        </w:rPr>
      </w:pPr>
    </w:p>
    <w:p w14:paraId="4A78770C" w14:textId="2B3CB74D" w:rsidR="005166DC" w:rsidRPr="001447ED" w:rsidRDefault="005166DC">
      <w:pPr>
        <w:pStyle w:val="NoSpacing"/>
        <w:jc w:val="both"/>
        <w:rPr>
          <w:rFonts w:ascii="Arial" w:hAnsi="Arial" w:cs="Arial"/>
          <w:b/>
          <w:i/>
          <w:iCs/>
          <w:sz w:val="24"/>
          <w:szCs w:val="24"/>
        </w:rPr>
      </w:pPr>
    </w:p>
    <w:p w14:paraId="5350DC1D" w14:textId="147960D4" w:rsidR="005166DC" w:rsidRPr="001447ED" w:rsidRDefault="005166DC">
      <w:pPr>
        <w:pStyle w:val="NoSpacing"/>
        <w:jc w:val="both"/>
        <w:rPr>
          <w:rFonts w:ascii="Arial" w:hAnsi="Arial" w:cs="Arial"/>
          <w:b/>
          <w:i/>
          <w:iCs/>
          <w:sz w:val="24"/>
          <w:szCs w:val="24"/>
        </w:rPr>
      </w:pPr>
    </w:p>
    <w:p w14:paraId="0F84537A" w14:textId="25F650CE" w:rsidR="005166DC" w:rsidRPr="001447ED" w:rsidRDefault="005166DC">
      <w:pPr>
        <w:pStyle w:val="NoSpacing"/>
        <w:jc w:val="both"/>
        <w:rPr>
          <w:rFonts w:ascii="Arial" w:hAnsi="Arial" w:cs="Arial"/>
          <w:b/>
          <w:i/>
          <w:iCs/>
          <w:sz w:val="24"/>
          <w:szCs w:val="24"/>
        </w:rPr>
      </w:pPr>
    </w:p>
    <w:p w14:paraId="7586B890" w14:textId="6F690AF4" w:rsidR="005166DC" w:rsidRPr="001447ED" w:rsidRDefault="005166DC">
      <w:pPr>
        <w:pStyle w:val="NoSpacing"/>
        <w:jc w:val="both"/>
        <w:rPr>
          <w:rFonts w:ascii="Arial" w:hAnsi="Arial" w:cs="Arial"/>
          <w:b/>
          <w:i/>
          <w:iCs/>
          <w:sz w:val="24"/>
          <w:szCs w:val="24"/>
        </w:rPr>
      </w:pPr>
    </w:p>
    <w:p w14:paraId="2BD62296" w14:textId="77777777" w:rsidR="005166DC" w:rsidRPr="001447ED" w:rsidRDefault="005166DC">
      <w:pPr>
        <w:pStyle w:val="NoSpacing"/>
        <w:jc w:val="both"/>
        <w:rPr>
          <w:rFonts w:ascii="Arial" w:hAnsi="Arial" w:cs="Arial"/>
          <w:b/>
          <w:i/>
          <w:iCs/>
          <w:sz w:val="24"/>
          <w:szCs w:val="24"/>
        </w:rPr>
      </w:pPr>
    </w:p>
    <w:p w14:paraId="1FBD6858" w14:textId="31089574" w:rsidR="00AA54B5" w:rsidRPr="001447ED" w:rsidRDefault="00AA54B5">
      <w:pPr>
        <w:pStyle w:val="NoSpacing"/>
        <w:jc w:val="both"/>
        <w:rPr>
          <w:rFonts w:ascii="Arial" w:hAnsi="Arial" w:cs="Arial"/>
          <w:b/>
          <w:i/>
          <w:iCs/>
          <w:sz w:val="28"/>
          <w:szCs w:val="28"/>
        </w:rPr>
      </w:pPr>
      <w:r w:rsidRPr="001447ED">
        <w:rPr>
          <w:rFonts w:ascii="Arial" w:hAnsi="Arial" w:cs="Arial"/>
          <w:b/>
          <w:i/>
          <w:iCs/>
          <w:sz w:val="28"/>
          <w:szCs w:val="28"/>
        </w:rPr>
        <w:t>KMETIJSTVO, GOZDARSTVO IN PREHRANA</w:t>
      </w:r>
    </w:p>
    <w:p w14:paraId="6F0D2E78" w14:textId="475A5084" w:rsidR="00C96F68" w:rsidRPr="001447ED" w:rsidRDefault="00C96F68" w:rsidP="006E14F3">
      <w:pPr>
        <w:pStyle w:val="NoSpacing"/>
        <w:jc w:val="both"/>
        <w:rPr>
          <w:rFonts w:ascii="Arial" w:hAnsi="Arial" w:cs="Arial"/>
          <w:b/>
          <w:sz w:val="24"/>
          <w:szCs w:val="24"/>
        </w:rPr>
      </w:pPr>
    </w:p>
    <w:p w14:paraId="331D6A8E" w14:textId="6345A90C" w:rsidR="00150D33" w:rsidRPr="001447ED" w:rsidRDefault="00150D33" w:rsidP="00150D33">
      <w:pPr>
        <w:pStyle w:val="NoSpacing"/>
        <w:jc w:val="both"/>
        <w:rPr>
          <w:rFonts w:ascii="Arial" w:hAnsi="Arial" w:cs="Arial"/>
          <w:bCs/>
          <w:sz w:val="24"/>
          <w:szCs w:val="24"/>
        </w:rPr>
      </w:pPr>
      <w:r w:rsidRPr="001447ED">
        <w:rPr>
          <w:rFonts w:ascii="Arial" w:hAnsi="Arial" w:cs="Arial"/>
          <w:bCs/>
          <w:sz w:val="24"/>
          <w:szCs w:val="24"/>
        </w:rPr>
        <w:t>Slovensko kmetijstvo je eden ključnih temeljev naše nacionalne varnosti in gospodarske stabilnosti. Zagotavlja hrano, ohranja podeželje, prispeva k varstvu okolja in skrbi za kulturno krajino, ki je del naše identitete. T</w:t>
      </w:r>
      <w:r w:rsidR="00FF26D3" w:rsidRPr="001447ED">
        <w:rPr>
          <w:rFonts w:ascii="Arial" w:hAnsi="Arial" w:cs="Arial"/>
          <w:bCs/>
          <w:sz w:val="24"/>
          <w:szCs w:val="24"/>
        </w:rPr>
        <w:t xml:space="preserve">u smo v zadnjih letih izgubljali. </w:t>
      </w:r>
      <w:r w:rsidR="001A3A97" w:rsidRPr="001447ED">
        <w:rPr>
          <w:rFonts w:ascii="Arial" w:hAnsi="Arial" w:cs="Arial"/>
          <w:bCs/>
          <w:sz w:val="24"/>
          <w:szCs w:val="24"/>
        </w:rPr>
        <w:t>N</w:t>
      </w:r>
      <w:r w:rsidRPr="001447ED">
        <w:rPr>
          <w:rFonts w:ascii="Arial" w:hAnsi="Arial" w:cs="Arial"/>
          <w:bCs/>
          <w:sz w:val="24"/>
          <w:szCs w:val="24"/>
        </w:rPr>
        <w:t xml:space="preserve">a konkurenčnosti in </w:t>
      </w:r>
      <w:r w:rsidR="001A3A97" w:rsidRPr="001447ED">
        <w:rPr>
          <w:rFonts w:ascii="Arial" w:hAnsi="Arial" w:cs="Arial"/>
          <w:bCs/>
          <w:sz w:val="24"/>
          <w:szCs w:val="24"/>
        </w:rPr>
        <w:t xml:space="preserve">na </w:t>
      </w:r>
      <w:r w:rsidRPr="001447ED">
        <w:rPr>
          <w:rFonts w:ascii="Arial" w:hAnsi="Arial" w:cs="Arial"/>
          <w:bCs/>
          <w:sz w:val="24"/>
          <w:szCs w:val="24"/>
        </w:rPr>
        <w:t xml:space="preserve">strateškem pomenu. Statistični podatki so zaskrbljujoči: samooskrba s svežo zelenjavo v Sloveniji znaša le okoli 37 %, pri sadju še manj, medtem ko je pri mleku in mesu razmeroma </w:t>
      </w:r>
      <w:r w:rsidR="00724BB9" w:rsidRPr="001447ED">
        <w:rPr>
          <w:rFonts w:ascii="Arial" w:hAnsi="Arial" w:cs="Arial"/>
          <w:bCs/>
          <w:sz w:val="24"/>
          <w:szCs w:val="24"/>
        </w:rPr>
        <w:t xml:space="preserve">visoka. </w:t>
      </w:r>
      <w:r w:rsidRPr="001447ED">
        <w:rPr>
          <w:rFonts w:ascii="Arial" w:hAnsi="Arial" w:cs="Arial"/>
          <w:bCs/>
          <w:sz w:val="24"/>
          <w:szCs w:val="24"/>
        </w:rPr>
        <w:t xml:space="preserve">V letu 2023 je zunanjetrgovinski primanjkljaj v kmetijstvu dosegel 1,6 mrd </w:t>
      </w:r>
      <w:r w:rsidR="005C4E95" w:rsidRPr="001447ED">
        <w:rPr>
          <w:rFonts w:ascii="Arial" w:hAnsi="Arial" w:cs="Arial"/>
          <w:bCs/>
          <w:sz w:val="24"/>
          <w:szCs w:val="24"/>
        </w:rPr>
        <w:t>eur</w:t>
      </w:r>
      <w:r w:rsidRPr="001447ED">
        <w:rPr>
          <w:rFonts w:ascii="Arial" w:hAnsi="Arial" w:cs="Arial"/>
          <w:bCs/>
          <w:sz w:val="24"/>
          <w:szCs w:val="24"/>
        </w:rPr>
        <w:t>, saj uvoz še naprej presega izvoz. Poleg tega so kmetijsko pridelavo močno prizadele naravne nesreče (pozeba, toča, poplave), ki povzročajo stomilijonske škode.</w:t>
      </w:r>
    </w:p>
    <w:p w14:paraId="5D5C1941" w14:textId="77777777" w:rsidR="0097118C" w:rsidRPr="001447ED" w:rsidRDefault="0097118C" w:rsidP="00150D33">
      <w:pPr>
        <w:pStyle w:val="NoSpacing"/>
        <w:jc w:val="both"/>
        <w:rPr>
          <w:rFonts w:ascii="Arial" w:hAnsi="Arial" w:cs="Arial"/>
          <w:bCs/>
          <w:sz w:val="24"/>
          <w:szCs w:val="24"/>
        </w:rPr>
      </w:pPr>
    </w:p>
    <w:p w14:paraId="29B390F1" w14:textId="027329EC" w:rsidR="0071158B" w:rsidRPr="001447ED" w:rsidRDefault="00150D33" w:rsidP="00EA2821">
      <w:pPr>
        <w:pStyle w:val="NoSpacing"/>
        <w:jc w:val="both"/>
        <w:rPr>
          <w:rFonts w:ascii="Arial" w:hAnsi="Arial" w:cs="Arial"/>
          <w:bCs/>
          <w:sz w:val="24"/>
          <w:szCs w:val="24"/>
        </w:rPr>
      </w:pPr>
      <w:r w:rsidRPr="001447ED">
        <w:rPr>
          <w:rFonts w:ascii="Arial" w:hAnsi="Arial" w:cs="Arial"/>
          <w:bCs/>
          <w:sz w:val="24"/>
          <w:szCs w:val="24"/>
        </w:rPr>
        <w:t>Slovenija ima eno naj</w:t>
      </w:r>
      <w:r w:rsidR="005C4E95" w:rsidRPr="001447ED">
        <w:rPr>
          <w:rFonts w:ascii="Arial" w:hAnsi="Arial" w:cs="Arial"/>
          <w:bCs/>
          <w:sz w:val="24"/>
          <w:szCs w:val="24"/>
        </w:rPr>
        <w:t>manjših</w:t>
      </w:r>
      <w:r w:rsidRPr="001447ED">
        <w:rPr>
          <w:rFonts w:ascii="Arial" w:hAnsi="Arial" w:cs="Arial"/>
          <w:bCs/>
          <w:sz w:val="24"/>
          <w:szCs w:val="24"/>
        </w:rPr>
        <w:t xml:space="preserve"> povprečnih velikosti kmetij v EU – le okoli 7 ha, kar zmanjšuje možnosti konkurenčne proizvodnje</w:t>
      </w:r>
      <w:r w:rsidR="00EA2821" w:rsidRPr="001447ED">
        <w:rPr>
          <w:rFonts w:ascii="Arial" w:hAnsi="Arial" w:cs="Arial"/>
          <w:bCs/>
          <w:sz w:val="24"/>
          <w:szCs w:val="24"/>
        </w:rPr>
        <w:t xml:space="preserve">, ko tekmujemo s cenovno politiko. </w:t>
      </w:r>
      <w:r w:rsidR="001A6258" w:rsidRPr="001447ED">
        <w:rPr>
          <w:rFonts w:ascii="Arial" w:hAnsi="Arial" w:cs="Arial"/>
          <w:bCs/>
          <w:sz w:val="24"/>
          <w:szCs w:val="24"/>
        </w:rPr>
        <w:t xml:space="preserve">Zato </w:t>
      </w:r>
      <w:r w:rsidR="00D11861" w:rsidRPr="001447ED">
        <w:rPr>
          <w:rFonts w:ascii="Arial" w:hAnsi="Arial" w:cs="Arial"/>
          <w:bCs/>
          <w:sz w:val="24"/>
          <w:szCs w:val="24"/>
        </w:rPr>
        <w:t xml:space="preserve">želimo </w:t>
      </w:r>
      <w:r w:rsidR="00655ED4" w:rsidRPr="001447ED">
        <w:rPr>
          <w:rFonts w:ascii="Arial" w:hAnsi="Arial" w:cs="Arial"/>
          <w:bCs/>
          <w:sz w:val="24"/>
          <w:szCs w:val="24"/>
        </w:rPr>
        <w:t xml:space="preserve">Demokrati. </w:t>
      </w:r>
      <w:r w:rsidR="00D11861" w:rsidRPr="001447ED">
        <w:rPr>
          <w:rFonts w:ascii="Arial" w:hAnsi="Arial" w:cs="Arial"/>
          <w:bCs/>
          <w:sz w:val="24"/>
          <w:szCs w:val="24"/>
        </w:rPr>
        <w:t xml:space="preserve">spodbuditi </w:t>
      </w:r>
      <w:r w:rsidR="007643DA" w:rsidRPr="001447ED">
        <w:rPr>
          <w:rFonts w:ascii="Arial" w:hAnsi="Arial" w:cs="Arial"/>
          <w:bCs/>
          <w:sz w:val="24"/>
          <w:szCs w:val="24"/>
        </w:rPr>
        <w:t>oblikovanje sistema, ki bo kmetom omogočil</w:t>
      </w:r>
      <w:r w:rsidR="001B6812" w:rsidRPr="001447ED">
        <w:rPr>
          <w:rFonts w:ascii="Arial" w:hAnsi="Arial" w:cs="Arial"/>
          <w:bCs/>
          <w:sz w:val="24"/>
          <w:szCs w:val="24"/>
        </w:rPr>
        <w:t xml:space="preserve"> imeti v upravljanj</w:t>
      </w:r>
      <w:r w:rsidR="00F55A28" w:rsidRPr="001447ED">
        <w:rPr>
          <w:rFonts w:ascii="Arial" w:hAnsi="Arial" w:cs="Arial"/>
          <w:bCs/>
          <w:sz w:val="24"/>
          <w:szCs w:val="24"/>
        </w:rPr>
        <w:t>u</w:t>
      </w:r>
      <w:r w:rsidR="001B6812" w:rsidRPr="001447ED">
        <w:rPr>
          <w:rFonts w:ascii="Arial" w:hAnsi="Arial" w:cs="Arial"/>
          <w:bCs/>
          <w:sz w:val="24"/>
          <w:szCs w:val="24"/>
        </w:rPr>
        <w:t xml:space="preserve"> dovolj kmetijskih površin, da </w:t>
      </w:r>
      <w:r w:rsidR="00D74660" w:rsidRPr="001447ED">
        <w:rPr>
          <w:rFonts w:ascii="Arial" w:hAnsi="Arial" w:cs="Arial"/>
          <w:bCs/>
          <w:sz w:val="24"/>
          <w:szCs w:val="24"/>
        </w:rPr>
        <w:t>zagotavljajo</w:t>
      </w:r>
      <w:r w:rsidR="001B6812" w:rsidRPr="001447ED">
        <w:rPr>
          <w:rFonts w:ascii="Arial" w:hAnsi="Arial" w:cs="Arial"/>
          <w:bCs/>
          <w:sz w:val="24"/>
          <w:szCs w:val="24"/>
        </w:rPr>
        <w:t xml:space="preserve"> preživetje celotni družini.</w:t>
      </w:r>
      <w:r w:rsidR="00F55A28" w:rsidRPr="001447ED">
        <w:rPr>
          <w:rFonts w:ascii="Arial" w:hAnsi="Arial" w:cs="Arial"/>
          <w:bCs/>
          <w:sz w:val="24"/>
          <w:szCs w:val="24"/>
        </w:rPr>
        <w:t xml:space="preserve"> </w:t>
      </w:r>
      <w:r w:rsidR="00405760" w:rsidRPr="001447ED">
        <w:rPr>
          <w:rFonts w:ascii="Arial" w:hAnsi="Arial" w:cs="Arial"/>
          <w:bCs/>
          <w:sz w:val="24"/>
          <w:szCs w:val="24"/>
        </w:rPr>
        <w:t>Družinske kmetije vidimo kot jedro slovenske prehranske samostojnosti</w:t>
      </w:r>
      <w:r w:rsidR="0071158B" w:rsidRPr="001447ED">
        <w:rPr>
          <w:rFonts w:ascii="Arial" w:hAnsi="Arial" w:cs="Arial"/>
          <w:bCs/>
          <w:sz w:val="24"/>
          <w:szCs w:val="24"/>
        </w:rPr>
        <w:t>.</w:t>
      </w:r>
      <w:r w:rsidR="00D74660" w:rsidRPr="001447ED">
        <w:rPr>
          <w:rFonts w:ascii="Arial" w:hAnsi="Arial" w:cs="Arial"/>
          <w:bCs/>
          <w:sz w:val="24"/>
          <w:szCs w:val="24"/>
        </w:rPr>
        <w:t xml:space="preserve"> </w:t>
      </w:r>
    </w:p>
    <w:p w14:paraId="7B15EFF6" w14:textId="77777777" w:rsidR="0071158B" w:rsidRPr="001447ED" w:rsidRDefault="0071158B" w:rsidP="00EA2821">
      <w:pPr>
        <w:pStyle w:val="NoSpacing"/>
        <w:jc w:val="both"/>
        <w:rPr>
          <w:rFonts w:ascii="Arial" w:hAnsi="Arial" w:cs="Arial"/>
          <w:bCs/>
          <w:sz w:val="24"/>
          <w:szCs w:val="24"/>
        </w:rPr>
      </w:pPr>
    </w:p>
    <w:p w14:paraId="7325C7E9" w14:textId="3B547E33" w:rsidR="00150D33" w:rsidRPr="001447ED" w:rsidRDefault="0071158B" w:rsidP="00EA2821">
      <w:pPr>
        <w:pStyle w:val="NoSpacing"/>
        <w:jc w:val="both"/>
        <w:rPr>
          <w:rFonts w:ascii="Arial" w:hAnsi="Arial" w:cs="Arial"/>
          <w:bCs/>
          <w:sz w:val="24"/>
          <w:szCs w:val="24"/>
        </w:rPr>
      </w:pPr>
      <w:r w:rsidRPr="001447ED">
        <w:rPr>
          <w:rFonts w:ascii="Arial" w:hAnsi="Arial" w:cs="Arial"/>
          <w:bCs/>
          <w:sz w:val="24"/>
          <w:szCs w:val="24"/>
        </w:rPr>
        <w:t xml:space="preserve">Slovenija </w:t>
      </w:r>
      <w:r w:rsidR="00EA2821" w:rsidRPr="001447ED">
        <w:rPr>
          <w:rFonts w:ascii="Arial" w:hAnsi="Arial" w:cs="Arial"/>
          <w:bCs/>
          <w:sz w:val="24"/>
          <w:szCs w:val="24"/>
        </w:rPr>
        <w:t>konkurira s kakovostjo. Tu smo lahko v vrhu EU</w:t>
      </w:r>
      <w:r w:rsidR="00150D33" w:rsidRPr="001447ED">
        <w:rPr>
          <w:rFonts w:ascii="Arial" w:hAnsi="Arial" w:cs="Arial"/>
          <w:bCs/>
          <w:sz w:val="24"/>
          <w:szCs w:val="24"/>
        </w:rPr>
        <w:t xml:space="preserve">. </w:t>
      </w:r>
      <w:r w:rsidR="00562066" w:rsidRPr="001447ED">
        <w:rPr>
          <w:rFonts w:ascii="Arial" w:hAnsi="Arial" w:cs="Arial"/>
          <w:bCs/>
          <w:sz w:val="24"/>
          <w:szCs w:val="24"/>
        </w:rPr>
        <w:t xml:space="preserve">Že danes smo nad evropskim povprečjem po deležu certificiranih </w:t>
      </w:r>
      <w:r w:rsidR="0099482D" w:rsidRPr="001447ED">
        <w:rPr>
          <w:rFonts w:ascii="Arial" w:hAnsi="Arial" w:cs="Arial"/>
          <w:bCs/>
          <w:sz w:val="24"/>
          <w:szCs w:val="24"/>
        </w:rPr>
        <w:t xml:space="preserve">ekoloških zemljišč, naš cilj je, da postanemo vodilna </w:t>
      </w:r>
      <w:r w:rsidR="00434A1B" w:rsidRPr="001447ED">
        <w:rPr>
          <w:rFonts w:ascii="Arial" w:hAnsi="Arial" w:cs="Arial"/>
          <w:bCs/>
          <w:sz w:val="24"/>
          <w:szCs w:val="24"/>
        </w:rPr>
        <w:t>država v regiji po deležu ekološko obdelanih površin in tržnem deležu ekoloških proizvodov.</w:t>
      </w:r>
    </w:p>
    <w:p w14:paraId="37A97DD5" w14:textId="77777777" w:rsidR="00EA2821" w:rsidRPr="001447ED" w:rsidRDefault="00EA2821" w:rsidP="00EA2821">
      <w:pPr>
        <w:pStyle w:val="NoSpacing"/>
        <w:jc w:val="both"/>
        <w:rPr>
          <w:rFonts w:ascii="Arial" w:hAnsi="Arial" w:cs="Arial"/>
          <w:bCs/>
          <w:sz w:val="24"/>
          <w:szCs w:val="24"/>
        </w:rPr>
      </w:pPr>
    </w:p>
    <w:p w14:paraId="31A3ABD6" w14:textId="283F9618" w:rsidR="00150D33" w:rsidRPr="001447ED" w:rsidRDefault="00150D33" w:rsidP="00150D33">
      <w:pPr>
        <w:pStyle w:val="NoSpacing"/>
        <w:jc w:val="both"/>
        <w:rPr>
          <w:rFonts w:ascii="Arial" w:hAnsi="Arial" w:cs="Arial"/>
          <w:bCs/>
          <w:sz w:val="24"/>
          <w:szCs w:val="24"/>
        </w:rPr>
      </w:pPr>
      <w:r w:rsidRPr="001447ED">
        <w:rPr>
          <w:rFonts w:ascii="Arial" w:hAnsi="Arial" w:cs="Arial"/>
          <w:bCs/>
          <w:sz w:val="24"/>
          <w:szCs w:val="24"/>
        </w:rPr>
        <w:t>Demokrati</w:t>
      </w:r>
      <w:r w:rsidR="0071158B" w:rsidRPr="001447ED">
        <w:rPr>
          <w:rFonts w:ascii="Arial" w:hAnsi="Arial" w:cs="Arial"/>
          <w:bCs/>
          <w:sz w:val="24"/>
          <w:szCs w:val="24"/>
        </w:rPr>
        <w:t>.</w:t>
      </w:r>
      <w:r w:rsidRPr="001447ED">
        <w:rPr>
          <w:rFonts w:ascii="Arial" w:hAnsi="Arial" w:cs="Arial"/>
          <w:bCs/>
          <w:sz w:val="24"/>
          <w:szCs w:val="24"/>
        </w:rPr>
        <w:t xml:space="preserve"> zato poudarjamo: slovensko kmetijstvo potrebuje odločen preboj. Potrebujemo politiko, ki bo jasna, vizionarska in strokovno utemeljena. Naš cilj je, da Slovenija do leta 2034 postane prehransko varna država z najmanj 70</w:t>
      </w:r>
      <w:r w:rsidR="005C4E95" w:rsidRPr="001447ED">
        <w:rPr>
          <w:rFonts w:ascii="Arial" w:hAnsi="Arial" w:cs="Arial"/>
          <w:bCs/>
          <w:sz w:val="24"/>
          <w:szCs w:val="24"/>
        </w:rPr>
        <w:t>-odstotno</w:t>
      </w:r>
      <w:r w:rsidRPr="001447ED">
        <w:rPr>
          <w:rFonts w:ascii="Arial" w:hAnsi="Arial" w:cs="Arial"/>
          <w:bCs/>
          <w:sz w:val="24"/>
          <w:szCs w:val="24"/>
        </w:rPr>
        <w:t xml:space="preserve"> samooskrbo pri zelenjavi, stabilno rastlinsko pridelavo, konkurenčnimi kmetijami in </w:t>
      </w:r>
      <w:r w:rsidR="005C4E95" w:rsidRPr="001447ED">
        <w:rPr>
          <w:rFonts w:ascii="Arial" w:hAnsi="Arial" w:cs="Arial"/>
          <w:bCs/>
          <w:sz w:val="24"/>
          <w:szCs w:val="24"/>
        </w:rPr>
        <w:t xml:space="preserve">za mlade </w:t>
      </w:r>
      <w:r w:rsidRPr="001447ED">
        <w:rPr>
          <w:rFonts w:ascii="Arial" w:hAnsi="Arial" w:cs="Arial"/>
          <w:bCs/>
          <w:sz w:val="24"/>
          <w:szCs w:val="24"/>
        </w:rPr>
        <w:t>privlačnim podeželjem. Kmetijstvu želimo vrniti strateški pomen – enakovreden energetski, zdravstveni in varnostni politiki države.</w:t>
      </w:r>
    </w:p>
    <w:p w14:paraId="05CC8DB2" w14:textId="77777777" w:rsidR="00150D33" w:rsidRPr="001447ED" w:rsidRDefault="00150D33" w:rsidP="00064BA4">
      <w:pPr>
        <w:pStyle w:val="NoSpacing"/>
        <w:jc w:val="both"/>
        <w:rPr>
          <w:rFonts w:ascii="Arial" w:hAnsi="Arial" w:cs="Arial"/>
          <w:bCs/>
          <w:sz w:val="24"/>
          <w:szCs w:val="24"/>
        </w:rPr>
      </w:pPr>
    </w:p>
    <w:p w14:paraId="6B66BDDF" w14:textId="38BC1A15" w:rsidR="00064BA4" w:rsidRPr="001447ED" w:rsidRDefault="00EB3D16" w:rsidP="00064BA4">
      <w:pPr>
        <w:pStyle w:val="NoSpacing"/>
        <w:jc w:val="both"/>
        <w:rPr>
          <w:rFonts w:ascii="Arial" w:hAnsi="Arial" w:cs="Arial"/>
          <w:b/>
          <w:bCs/>
          <w:sz w:val="24"/>
          <w:szCs w:val="24"/>
        </w:rPr>
      </w:pPr>
      <w:r w:rsidRPr="001447ED">
        <w:rPr>
          <w:rFonts w:ascii="Arial" w:hAnsi="Arial" w:cs="Arial"/>
          <w:b/>
          <w:bCs/>
          <w:sz w:val="24"/>
          <w:szCs w:val="24"/>
        </w:rPr>
        <w:t>Pr</w:t>
      </w:r>
      <w:r w:rsidR="007B7A8D" w:rsidRPr="001447ED">
        <w:rPr>
          <w:rFonts w:ascii="Arial" w:hAnsi="Arial" w:cs="Arial"/>
          <w:b/>
          <w:bCs/>
          <w:sz w:val="24"/>
          <w:szCs w:val="24"/>
        </w:rPr>
        <w:t>ednostni</w:t>
      </w:r>
      <w:r w:rsidR="00064BA4" w:rsidRPr="001447ED">
        <w:rPr>
          <w:rFonts w:ascii="Arial" w:hAnsi="Arial" w:cs="Arial"/>
          <w:b/>
          <w:bCs/>
          <w:sz w:val="24"/>
          <w:szCs w:val="24"/>
        </w:rPr>
        <w:t xml:space="preserve"> ukrepi</w:t>
      </w:r>
    </w:p>
    <w:p w14:paraId="54368F6A" w14:textId="52AD5DEB" w:rsidR="00064BA4" w:rsidRPr="001447ED" w:rsidRDefault="00064BA4"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Takojšnja debirokratizacija in poenostavitev prostorske zakonodaje za rastlinjake. Uvedba poenostavljenih postopkov za umeščanje rastlinjakov na kmetijska zemljišča, določitev zavezujočih rokov za odločanje organov in vzpostavitev enotne vstopne točke za pridobivanje dovoljenj za pospešitev dviga samooskrbe.</w:t>
      </w:r>
      <w:r w:rsidR="00614BD9" w:rsidRPr="001447ED">
        <w:rPr>
          <w:rFonts w:ascii="Arial" w:hAnsi="Arial" w:cs="Arial"/>
          <w:bCs/>
          <w:sz w:val="24"/>
          <w:szCs w:val="24"/>
        </w:rPr>
        <w:t xml:space="preserve"> </w:t>
      </w:r>
      <w:r w:rsidR="005C4E95" w:rsidRPr="001447ED">
        <w:rPr>
          <w:rFonts w:ascii="Arial" w:hAnsi="Arial" w:cs="Arial"/>
          <w:bCs/>
          <w:sz w:val="24"/>
          <w:szCs w:val="24"/>
        </w:rPr>
        <w:t>V</w:t>
      </w:r>
      <w:r w:rsidR="00614BD9" w:rsidRPr="001447ED">
        <w:rPr>
          <w:rFonts w:ascii="Arial" w:hAnsi="Arial" w:cs="Arial"/>
          <w:bCs/>
          <w:sz w:val="24"/>
          <w:szCs w:val="24"/>
        </w:rPr>
        <w:t xml:space="preserve"> Zakon</w:t>
      </w:r>
      <w:r w:rsidR="005C4E95" w:rsidRPr="001447ED">
        <w:rPr>
          <w:rFonts w:ascii="Arial" w:hAnsi="Arial" w:cs="Arial"/>
          <w:bCs/>
          <w:sz w:val="24"/>
          <w:szCs w:val="24"/>
        </w:rPr>
        <w:t>u</w:t>
      </w:r>
      <w:r w:rsidR="00614BD9" w:rsidRPr="001447ED">
        <w:rPr>
          <w:rFonts w:ascii="Arial" w:hAnsi="Arial" w:cs="Arial"/>
          <w:bCs/>
          <w:sz w:val="24"/>
          <w:szCs w:val="24"/>
        </w:rPr>
        <w:t xml:space="preserve"> o razvoju Slovenije</w:t>
      </w:r>
      <w:r w:rsidR="002B7E9E" w:rsidRPr="001447ED">
        <w:rPr>
          <w:rFonts w:ascii="Arial" w:hAnsi="Arial" w:cs="Arial"/>
          <w:bCs/>
          <w:sz w:val="24"/>
          <w:szCs w:val="24"/>
        </w:rPr>
        <w:t xml:space="preserve"> bomo </w:t>
      </w:r>
      <w:r w:rsidR="004F0CB1" w:rsidRPr="001447ED">
        <w:rPr>
          <w:rFonts w:ascii="Arial" w:hAnsi="Arial" w:cs="Arial"/>
          <w:bCs/>
          <w:sz w:val="24"/>
          <w:szCs w:val="24"/>
        </w:rPr>
        <w:t>pripravili podlago za strateška vlaganja v rastlinjake</w:t>
      </w:r>
      <w:r w:rsidR="00881950" w:rsidRPr="001447ED">
        <w:rPr>
          <w:rFonts w:ascii="Arial" w:hAnsi="Arial" w:cs="Arial"/>
          <w:bCs/>
          <w:sz w:val="24"/>
          <w:szCs w:val="24"/>
        </w:rPr>
        <w:t>, namakalne sisteme, rabo geotermalne energije, zaščito pred točo in oroševanje proti pozebi</w:t>
      </w:r>
      <w:r w:rsidR="005C4E95" w:rsidRPr="001447ED">
        <w:rPr>
          <w:rFonts w:ascii="Arial" w:hAnsi="Arial" w:cs="Arial"/>
          <w:bCs/>
          <w:sz w:val="24"/>
          <w:szCs w:val="24"/>
        </w:rPr>
        <w:t>;</w:t>
      </w:r>
    </w:p>
    <w:p w14:paraId="2D67C71E" w14:textId="5FF8EB4B" w:rsidR="00F31613" w:rsidRPr="001447ED" w:rsidRDefault="00F31613"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Debirokratizacija in digitalizacija</w:t>
      </w:r>
      <w:r w:rsidR="00920CA5" w:rsidRPr="001447ED">
        <w:rPr>
          <w:rFonts w:ascii="Arial" w:hAnsi="Arial" w:cs="Arial"/>
          <w:bCs/>
          <w:sz w:val="24"/>
          <w:szCs w:val="24"/>
        </w:rPr>
        <w:t xml:space="preserve"> na področju kmetijstva – uvedba </w:t>
      </w:r>
      <w:r w:rsidR="00B501F7" w:rsidRPr="001447ED">
        <w:rPr>
          <w:rFonts w:ascii="Arial" w:hAnsi="Arial" w:cs="Arial"/>
          <w:bCs/>
          <w:sz w:val="24"/>
          <w:szCs w:val="24"/>
        </w:rPr>
        <w:t>pozitivne presumpcije (če v roku ni odgovora, se šteje kot privolitev);</w:t>
      </w:r>
      <w:r w:rsidR="00A345AC" w:rsidRPr="001447ED">
        <w:rPr>
          <w:rFonts w:ascii="Arial" w:hAnsi="Arial" w:cs="Arial"/>
          <w:bCs/>
          <w:sz w:val="24"/>
          <w:szCs w:val="24"/>
        </w:rPr>
        <w:t xml:space="preserve"> </w:t>
      </w:r>
      <w:r w:rsidR="00FA5E5C" w:rsidRPr="001447ED">
        <w:rPr>
          <w:rFonts w:ascii="Arial" w:hAnsi="Arial" w:cs="Arial"/>
          <w:bCs/>
          <w:sz w:val="24"/>
          <w:szCs w:val="24"/>
        </w:rPr>
        <w:t xml:space="preserve">oblikovanje enostavnega digitalnega vladnega </w:t>
      </w:r>
      <w:r w:rsidR="00A345AC" w:rsidRPr="001447ED">
        <w:rPr>
          <w:rFonts w:ascii="Arial" w:hAnsi="Arial" w:cs="Arial"/>
          <w:bCs/>
          <w:sz w:val="24"/>
          <w:szCs w:val="24"/>
        </w:rPr>
        <w:t>p</w:t>
      </w:r>
      <w:r w:rsidR="00FA5E5C" w:rsidRPr="001447ED">
        <w:rPr>
          <w:rFonts w:ascii="Arial" w:hAnsi="Arial" w:cs="Arial"/>
          <w:bCs/>
          <w:sz w:val="24"/>
          <w:szCs w:val="24"/>
        </w:rPr>
        <w:t>ortala za vse vloge, plačila in dovoljenja; uve</w:t>
      </w:r>
      <w:r w:rsidR="00A345AC" w:rsidRPr="001447ED">
        <w:rPr>
          <w:rFonts w:ascii="Arial" w:hAnsi="Arial" w:cs="Arial"/>
          <w:bCs/>
          <w:sz w:val="24"/>
          <w:szCs w:val="24"/>
        </w:rPr>
        <w:t>dba pavšalne</w:t>
      </w:r>
      <w:r w:rsidR="007525D8" w:rsidRPr="001447ED">
        <w:rPr>
          <w:rFonts w:ascii="Arial" w:hAnsi="Arial" w:cs="Arial"/>
          <w:bCs/>
          <w:sz w:val="24"/>
          <w:szCs w:val="24"/>
        </w:rPr>
        <w:t xml:space="preserve"> obdavčitve </w:t>
      </w:r>
      <w:r w:rsidR="00A345AC" w:rsidRPr="001447ED">
        <w:rPr>
          <w:rFonts w:ascii="Arial" w:hAnsi="Arial" w:cs="Arial"/>
          <w:bCs/>
          <w:sz w:val="24"/>
          <w:szCs w:val="24"/>
        </w:rPr>
        <w:t>za male kmete</w:t>
      </w:r>
      <w:r w:rsidR="005C4E95" w:rsidRPr="001447ED">
        <w:rPr>
          <w:rFonts w:ascii="Arial" w:hAnsi="Arial" w:cs="Arial"/>
          <w:bCs/>
          <w:sz w:val="24"/>
          <w:szCs w:val="24"/>
        </w:rPr>
        <w:t>;</w:t>
      </w:r>
    </w:p>
    <w:p w14:paraId="5B2FCDC2" w14:textId="6B677DCD" w:rsidR="00064BA4" w:rsidRPr="001447ED" w:rsidRDefault="00064BA4"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Vzpostavitev "Sklada za kmetijsko podnebno prilagajanje". Ustanovitev namenskega sklada za pospešeno sofinanciranje naložb v podnebno odpornost (zadrževalniki vode, učinkoviti namakalni sistemi, protitočne mreže, zaščita pred pozebo) za zmanjšanje potreb po interventnih zakonih</w:t>
      </w:r>
      <w:r w:rsidR="005C4E95" w:rsidRPr="001447ED">
        <w:rPr>
          <w:rFonts w:ascii="Arial" w:hAnsi="Arial" w:cs="Arial"/>
          <w:bCs/>
          <w:sz w:val="24"/>
          <w:szCs w:val="24"/>
        </w:rPr>
        <w:t>;</w:t>
      </w:r>
    </w:p>
    <w:p w14:paraId="30417EA8" w14:textId="7C520E57" w:rsidR="00064BA4" w:rsidRPr="001447ED" w:rsidRDefault="00064BA4"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 xml:space="preserve">Prenova podpore za mlade kmete po modelu "Premije za zagon". Preoblikovanje obstoječe podpore v modularni sistem po avstrijskem vzoru, ki nagrajuje izobrazbo in celovit poslovni načrt, ter vzpostavitev specializirane </w:t>
      </w:r>
      <w:r w:rsidRPr="001447ED">
        <w:rPr>
          <w:rFonts w:ascii="Arial" w:hAnsi="Arial" w:cs="Arial"/>
          <w:bCs/>
          <w:sz w:val="24"/>
          <w:szCs w:val="24"/>
        </w:rPr>
        <w:lastRenderedPageBreak/>
        <w:t>nacionalne svetovalne službe za podporo pri prenosu kmetij.</w:t>
      </w:r>
      <w:r w:rsidR="002C3EE6" w:rsidRPr="001447ED">
        <w:rPr>
          <w:rFonts w:ascii="Arial" w:hAnsi="Arial" w:cs="Arial"/>
          <w:bCs/>
          <w:sz w:val="24"/>
          <w:szCs w:val="24"/>
        </w:rPr>
        <w:t xml:space="preserve"> V primeru odločitev za ekološko kmetovanje se</w:t>
      </w:r>
      <w:r w:rsidR="00025E8B" w:rsidRPr="001447ED">
        <w:rPr>
          <w:rFonts w:ascii="Arial" w:hAnsi="Arial" w:cs="Arial"/>
          <w:bCs/>
          <w:sz w:val="24"/>
          <w:szCs w:val="24"/>
        </w:rPr>
        <w:t xml:space="preserve"> podpora podvoji</w:t>
      </w:r>
      <w:r w:rsidR="005C4E95" w:rsidRPr="001447ED">
        <w:rPr>
          <w:rFonts w:ascii="Arial" w:hAnsi="Arial" w:cs="Arial"/>
          <w:bCs/>
          <w:sz w:val="24"/>
          <w:szCs w:val="24"/>
        </w:rPr>
        <w:t>;</w:t>
      </w:r>
    </w:p>
    <w:p w14:paraId="61B5F75A" w14:textId="72FD1CF5" w:rsidR="00025E8B" w:rsidRPr="001447ED" w:rsidRDefault="00025E8B"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 xml:space="preserve">Subvencija </w:t>
      </w:r>
      <w:r w:rsidR="00FD63DE" w:rsidRPr="001447ED">
        <w:rPr>
          <w:rFonts w:ascii="Arial" w:hAnsi="Arial" w:cs="Arial"/>
          <w:bCs/>
          <w:sz w:val="24"/>
          <w:szCs w:val="24"/>
        </w:rPr>
        <w:t>obrestne mere za nakup kmetije s strani nekmečkega prebiva</w:t>
      </w:r>
      <w:r w:rsidR="006B6F71" w:rsidRPr="001447ED">
        <w:rPr>
          <w:rFonts w:ascii="Arial" w:hAnsi="Arial" w:cs="Arial"/>
          <w:bCs/>
          <w:sz w:val="24"/>
          <w:szCs w:val="24"/>
        </w:rPr>
        <w:t>lstva pod pogojem, da kmetuje vsaj 10 let (</w:t>
      </w:r>
      <w:r w:rsidR="003F3034" w:rsidRPr="001447ED">
        <w:rPr>
          <w:rFonts w:ascii="Arial" w:hAnsi="Arial" w:cs="Arial"/>
          <w:bCs/>
          <w:sz w:val="24"/>
          <w:szCs w:val="24"/>
        </w:rPr>
        <w:t>preprečitev opuščanja dejavnosti, ko ni dedičev, ki bi nadaljevali s kmetijsko proizvodnjo)</w:t>
      </w:r>
      <w:r w:rsidR="005C4E95" w:rsidRPr="001447ED">
        <w:rPr>
          <w:rFonts w:ascii="Arial" w:hAnsi="Arial" w:cs="Arial"/>
          <w:bCs/>
          <w:sz w:val="24"/>
          <w:szCs w:val="24"/>
        </w:rPr>
        <w:t>;</w:t>
      </w:r>
    </w:p>
    <w:p w14:paraId="3B91A69F" w14:textId="734CDEDC" w:rsidR="00064BA4" w:rsidRPr="001447ED" w:rsidRDefault="00064BA4"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Stabilizacija trga mesa in mleka ter krepitev domače porabe. Vzpostavitev mehanizma za blaženje cenovnih nihanj (rezervni sklad za tržne intervencije) in uveljavitev zahteve za najmanj 80 % svežega mesa in mlečnih izdelkov v javnih zavodih iz domačih verig</w:t>
      </w:r>
      <w:r w:rsidR="004F7141" w:rsidRPr="001447ED">
        <w:rPr>
          <w:rFonts w:ascii="Arial" w:hAnsi="Arial" w:cs="Arial"/>
          <w:bCs/>
          <w:sz w:val="24"/>
          <w:szCs w:val="24"/>
        </w:rPr>
        <w:t>;</w:t>
      </w:r>
    </w:p>
    <w:p w14:paraId="0B1C3C59" w14:textId="670E8180" w:rsidR="00064BA4" w:rsidRPr="001447ED" w:rsidRDefault="00064BA4"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Zagon digitalizacije in sistema vavčerjev. Vzpostavitev enotnega digitalnega portala za vloge in dovoljenja ter uvedba sistema "vavčerjev za digitalizacijo in posodobitev" za hiter nakup sodobne opreme na manjših kmetijah</w:t>
      </w:r>
      <w:r w:rsidR="004F7141" w:rsidRPr="001447ED">
        <w:rPr>
          <w:rFonts w:ascii="Arial" w:hAnsi="Arial" w:cs="Arial"/>
          <w:bCs/>
          <w:sz w:val="24"/>
          <w:szCs w:val="24"/>
        </w:rPr>
        <w:t>;</w:t>
      </w:r>
    </w:p>
    <w:p w14:paraId="6CCCD4F3" w14:textId="1BC60EA9" w:rsidR="00B86F62" w:rsidRPr="001447ED" w:rsidRDefault="00DD184D"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Izboljša</w:t>
      </w:r>
      <w:r w:rsidR="004F7141" w:rsidRPr="001447ED">
        <w:rPr>
          <w:rFonts w:ascii="Arial" w:hAnsi="Arial" w:cs="Arial"/>
          <w:bCs/>
          <w:sz w:val="24"/>
          <w:szCs w:val="24"/>
        </w:rPr>
        <w:t>nje</w:t>
      </w:r>
      <w:r w:rsidRPr="001447ED">
        <w:rPr>
          <w:rFonts w:ascii="Arial" w:hAnsi="Arial" w:cs="Arial"/>
          <w:bCs/>
          <w:sz w:val="24"/>
          <w:szCs w:val="24"/>
        </w:rPr>
        <w:t xml:space="preserve"> izvozno-tržn</w:t>
      </w:r>
      <w:r w:rsidR="004F7141" w:rsidRPr="001447ED">
        <w:rPr>
          <w:rFonts w:ascii="Arial" w:hAnsi="Arial" w:cs="Arial"/>
          <w:bCs/>
          <w:sz w:val="24"/>
          <w:szCs w:val="24"/>
        </w:rPr>
        <w:t>ega</w:t>
      </w:r>
      <w:r w:rsidRPr="001447ED">
        <w:rPr>
          <w:rFonts w:ascii="Arial" w:hAnsi="Arial" w:cs="Arial"/>
          <w:bCs/>
          <w:sz w:val="24"/>
          <w:szCs w:val="24"/>
        </w:rPr>
        <w:t xml:space="preserve"> nastop</w:t>
      </w:r>
      <w:r w:rsidR="004F7141" w:rsidRPr="001447ED">
        <w:rPr>
          <w:rFonts w:ascii="Arial" w:hAnsi="Arial" w:cs="Arial"/>
          <w:bCs/>
          <w:sz w:val="24"/>
          <w:szCs w:val="24"/>
        </w:rPr>
        <w:t>a</w:t>
      </w:r>
      <w:r w:rsidRPr="001447ED">
        <w:rPr>
          <w:rFonts w:ascii="Arial" w:hAnsi="Arial" w:cs="Arial"/>
          <w:bCs/>
          <w:sz w:val="24"/>
          <w:szCs w:val="24"/>
        </w:rPr>
        <w:t xml:space="preserve"> za izdelke z višjo dodano vrednostjo</w:t>
      </w:r>
      <w:r w:rsidR="00934AC8" w:rsidRPr="001447ED">
        <w:rPr>
          <w:rFonts w:ascii="Arial" w:hAnsi="Arial" w:cs="Arial"/>
          <w:bCs/>
          <w:sz w:val="24"/>
          <w:szCs w:val="24"/>
        </w:rPr>
        <w:t xml:space="preserve"> skupaj s krepitvijo blagovne znamke najkakovostnejših slovenskih izdelkov</w:t>
      </w:r>
      <w:r w:rsidR="004F7141" w:rsidRPr="001447ED">
        <w:rPr>
          <w:rFonts w:ascii="Arial" w:hAnsi="Arial" w:cs="Arial"/>
          <w:bCs/>
          <w:sz w:val="24"/>
          <w:szCs w:val="24"/>
        </w:rPr>
        <w:t>;</w:t>
      </w:r>
    </w:p>
    <w:p w14:paraId="42CEFA30" w14:textId="2DE8B016" w:rsidR="00617F5E" w:rsidRPr="001447ED" w:rsidRDefault="00617F5E" w:rsidP="0000611A">
      <w:pPr>
        <w:pStyle w:val="NoSpacing"/>
        <w:numPr>
          <w:ilvl w:val="0"/>
          <w:numId w:val="20"/>
        </w:numPr>
        <w:jc w:val="both"/>
        <w:rPr>
          <w:rFonts w:ascii="Arial" w:hAnsi="Arial" w:cs="Arial"/>
          <w:bCs/>
          <w:sz w:val="24"/>
          <w:szCs w:val="24"/>
        </w:rPr>
      </w:pPr>
      <w:r w:rsidRPr="001447ED">
        <w:rPr>
          <w:rFonts w:ascii="Arial" w:hAnsi="Arial" w:cs="Arial"/>
          <w:bCs/>
          <w:sz w:val="24"/>
          <w:szCs w:val="24"/>
        </w:rPr>
        <w:t>Sajenje medovitih rastlin na javne površine</w:t>
      </w:r>
      <w:r w:rsidR="004F7141" w:rsidRPr="001447ED">
        <w:rPr>
          <w:rFonts w:ascii="Arial" w:hAnsi="Arial" w:cs="Arial"/>
          <w:bCs/>
          <w:sz w:val="24"/>
          <w:szCs w:val="24"/>
        </w:rPr>
        <w:t>.</w:t>
      </w:r>
    </w:p>
    <w:p w14:paraId="5543E35E" w14:textId="77777777" w:rsidR="00064BA4" w:rsidRPr="001447ED" w:rsidRDefault="00064BA4" w:rsidP="00064BA4">
      <w:pPr>
        <w:pStyle w:val="NoSpacing"/>
        <w:jc w:val="both"/>
        <w:rPr>
          <w:rFonts w:ascii="Arial" w:hAnsi="Arial" w:cs="Arial"/>
          <w:bCs/>
          <w:sz w:val="24"/>
          <w:szCs w:val="24"/>
        </w:rPr>
      </w:pPr>
    </w:p>
    <w:p w14:paraId="67170C98" w14:textId="29519F35" w:rsidR="00064BA4" w:rsidRPr="001447ED" w:rsidRDefault="00064BA4" w:rsidP="00064BA4">
      <w:pPr>
        <w:pStyle w:val="NoSpacing"/>
        <w:jc w:val="both"/>
        <w:rPr>
          <w:rFonts w:ascii="Arial" w:hAnsi="Arial" w:cs="Arial"/>
          <w:b/>
          <w:bCs/>
          <w:sz w:val="24"/>
          <w:szCs w:val="24"/>
        </w:rPr>
      </w:pPr>
      <w:r w:rsidRPr="001447ED">
        <w:rPr>
          <w:rFonts w:ascii="Arial" w:hAnsi="Arial" w:cs="Arial"/>
          <w:b/>
          <w:bCs/>
          <w:sz w:val="24"/>
          <w:szCs w:val="24"/>
        </w:rPr>
        <w:t>Ukrepi mandata</w:t>
      </w:r>
    </w:p>
    <w:p w14:paraId="40F4A4B0" w14:textId="182D3812" w:rsidR="0085773D" w:rsidRPr="001447ED" w:rsidRDefault="0085773D"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 xml:space="preserve">Priprava bele knjige slovenskega kmetijstva – </w:t>
      </w:r>
      <w:r w:rsidRPr="001447ED">
        <w:rPr>
          <w:rFonts w:ascii="Arial" w:hAnsi="Arial" w:cs="Arial"/>
          <w:b/>
          <w:sz w:val="24"/>
          <w:szCs w:val="24"/>
        </w:rPr>
        <w:t>kmetijstvo kot strateška panoga</w:t>
      </w:r>
      <w:r w:rsidR="00D74C3E" w:rsidRPr="001447ED">
        <w:rPr>
          <w:rFonts w:ascii="Arial" w:hAnsi="Arial" w:cs="Arial"/>
          <w:b/>
          <w:sz w:val="24"/>
          <w:szCs w:val="24"/>
        </w:rPr>
        <w:t>.</w:t>
      </w:r>
      <w:r w:rsidR="00032B31" w:rsidRPr="001447ED">
        <w:rPr>
          <w:rFonts w:ascii="Arial" w:hAnsi="Arial" w:cs="Arial"/>
          <w:bCs/>
          <w:sz w:val="24"/>
          <w:szCs w:val="24"/>
        </w:rPr>
        <w:t xml:space="preserve"> Reforma Zakona o Skladu kmetijskih zemljišč za lažji dostop razvojno usmerjenih kmetov do zemlje, spodbujanje dolgoročnih zakupov ter okrepitev zaščite najboljših kmetijskih zemljišč pred pozidavo</w:t>
      </w:r>
      <w:r w:rsidR="004F7141" w:rsidRPr="001447ED">
        <w:rPr>
          <w:rFonts w:ascii="Arial" w:hAnsi="Arial" w:cs="Arial"/>
          <w:bCs/>
          <w:sz w:val="24"/>
          <w:szCs w:val="24"/>
        </w:rPr>
        <w:t>;</w:t>
      </w:r>
    </w:p>
    <w:p w14:paraId="19A61021" w14:textId="19CCD9BE" w:rsidR="0085773D" w:rsidRPr="001447ED" w:rsidRDefault="0085773D"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Priprava konkretnih namakalnih na</w:t>
      </w:r>
      <w:r w:rsidR="00DA7868" w:rsidRPr="001447ED">
        <w:rPr>
          <w:rFonts w:ascii="Arial" w:hAnsi="Arial" w:cs="Arial"/>
          <w:bCs/>
          <w:sz w:val="24"/>
          <w:szCs w:val="24"/>
        </w:rPr>
        <w:t>č</w:t>
      </w:r>
      <w:r w:rsidRPr="001447ED">
        <w:rPr>
          <w:rFonts w:ascii="Arial" w:hAnsi="Arial" w:cs="Arial"/>
          <w:bCs/>
          <w:sz w:val="24"/>
          <w:szCs w:val="24"/>
        </w:rPr>
        <w:t>rtov za vsako reko</w:t>
      </w:r>
      <w:r w:rsidR="00DA7868" w:rsidRPr="001447ED">
        <w:rPr>
          <w:rFonts w:ascii="Arial" w:hAnsi="Arial" w:cs="Arial"/>
          <w:bCs/>
          <w:sz w:val="24"/>
          <w:szCs w:val="24"/>
        </w:rPr>
        <w:t>, ki teče mimo kmetijskih površin. Zakonska podlaga za izvedbo znotraj Zakona o razvoju Slovenije</w:t>
      </w:r>
      <w:r w:rsidR="004F7141" w:rsidRPr="001447ED">
        <w:rPr>
          <w:rFonts w:ascii="Arial" w:hAnsi="Arial" w:cs="Arial"/>
          <w:bCs/>
          <w:sz w:val="24"/>
          <w:szCs w:val="24"/>
        </w:rPr>
        <w:t>;</w:t>
      </w:r>
    </w:p>
    <w:p w14:paraId="56473681" w14:textId="5D37FCB3" w:rsidR="00064BA4" w:rsidRPr="001447ED" w:rsidRDefault="00064BA4" w:rsidP="004F7141">
      <w:pPr>
        <w:pStyle w:val="NoSpacing"/>
        <w:numPr>
          <w:ilvl w:val="0"/>
          <w:numId w:val="21"/>
        </w:numPr>
        <w:jc w:val="both"/>
        <w:rPr>
          <w:rFonts w:ascii="Arial" w:hAnsi="Arial" w:cs="Arial"/>
          <w:bCs/>
          <w:sz w:val="24"/>
          <w:szCs w:val="24"/>
        </w:rPr>
      </w:pPr>
      <w:r w:rsidRPr="001447ED">
        <w:rPr>
          <w:rFonts w:ascii="Arial" w:hAnsi="Arial" w:cs="Arial"/>
          <w:bCs/>
          <w:sz w:val="24"/>
          <w:szCs w:val="24"/>
        </w:rPr>
        <w:t>Reforma subvencijske politike (SKP). Bolj ciljna usmeritev sredstev z večjo podporo mladim kmetom in območjem z omejenimi dejavniki (OMD) ter uvedba močnega prerazporeditvenega plačila (višje plačilo za prvih 20</w:t>
      </w:r>
      <w:r w:rsidR="004F7141" w:rsidRPr="001447ED">
        <w:rPr>
          <w:rFonts w:ascii="Arial" w:hAnsi="Arial" w:cs="Arial"/>
          <w:bCs/>
          <w:sz w:val="24"/>
          <w:szCs w:val="24"/>
        </w:rPr>
        <w:t>–</w:t>
      </w:r>
      <w:r w:rsidRPr="001447ED">
        <w:rPr>
          <w:rFonts w:ascii="Arial" w:hAnsi="Arial" w:cs="Arial"/>
          <w:bCs/>
          <w:sz w:val="24"/>
          <w:szCs w:val="24"/>
        </w:rPr>
        <w:t>30 h</w:t>
      </w:r>
      <w:r w:rsidR="004F7141" w:rsidRPr="001447ED">
        <w:rPr>
          <w:rFonts w:ascii="Arial" w:hAnsi="Arial" w:cs="Arial"/>
          <w:bCs/>
          <w:sz w:val="24"/>
          <w:szCs w:val="24"/>
        </w:rPr>
        <w:t>a</w:t>
      </w:r>
      <w:r w:rsidRPr="001447ED">
        <w:rPr>
          <w:rFonts w:ascii="Arial" w:hAnsi="Arial" w:cs="Arial"/>
          <w:bCs/>
          <w:sz w:val="24"/>
          <w:szCs w:val="24"/>
        </w:rPr>
        <w:t>)</w:t>
      </w:r>
      <w:r w:rsidR="004F7141" w:rsidRPr="001447ED">
        <w:rPr>
          <w:rFonts w:ascii="Arial" w:hAnsi="Arial" w:cs="Arial"/>
          <w:bCs/>
          <w:sz w:val="24"/>
          <w:szCs w:val="24"/>
        </w:rPr>
        <w:t>;</w:t>
      </w:r>
    </w:p>
    <w:p w14:paraId="00B4310B" w14:textId="47E652A4"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Strateška vlaganja v samooskrbo. Izvedba programa strateških vlaganj za gradnjo vsaj 30 ha visokotehnoloških rastlinjakov do konca mandata ter pospešitev investicij v rabo geotermalne energije</w:t>
      </w:r>
      <w:r w:rsidR="004F7141" w:rsidRPr="001447ED">
        <w:rPr>
          <w:rFonts w:ascii="Arial" w:hAnsi="Arial" w:cs="Arial"/>
          <w:bCs/>
          <w:sz w:val="24"/>
          <w:szCs w:val="24"/>
        </w:rPr>
        <w:t>;</w:t>
      </w:r>
    </w:p>
    <w:p w14:paraId="437129A5" w14:textId="69FD41D4" w:rsidR="00B77303" w:rsidRPr="001447ED" w:rsidRDefault="00B77303"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Vzpostavi</w:t>
      </w:r>
      <w:r w:rsidR="001743D2" w:rsidRPr="001447ED">
        <w:rPr>
          <w:rFonts w:ascii="Arial" w:hAnsi="Arial" w:cs="Arial"/>
          <w:bCs/>
          <w:sz w:val="24"/>
          <w:szCs w:val="24"/>
        </w:rPr>
        <w:t>li bomo</w:t>
      </w:r>
      <w:r w:rsidRPr="001447ED">
        <w:rPr>
          <w:rFonts w:ascii="Arial" w:hAnsi="Arial" w:cs="Arial"/>
          <w:bCs/>
          <w:sz w:val="24"/>
          <w:szCs w:val="24"/>
        </w:rPr>
        <w:t xml:space="preserve"> nacionalni program globoke geotermije, ki vključuje kartiranje geotermalnih virov, pilotne projekte (npr. Lendava), javno-zasebna partnerstva in </w:t>
      </w:r>
      <w:r w:rsidR="00EF3B87" w:rsidRPr="001447ED">
        <w:rPr>
          <w:rFonts w:ascii="Arial" w:hAnsi="Arial" w:cs="Arial"/>
          <w:bCs/>
          <w:sz w:val="24"/>
          <w:szCs w:val="24"/>
        </w:rPr>
        <w:t>oblikovanje</w:t>
      </w:r>
      <w:r w:rsidR="00146BD7" w:rsidRPr="001447ED">
        <w:rPr>
          <w:rFonts w:ascii="Arial" w:hAnsi="Arial" w:cs="Arial"/>
          <w:bCs/>
          <w:sz w:val="24"/>
          <w:szCs w:val="24"/>
        </w:rPr>
        <w:t xml:space="preserve"> projekto</w:t>
      </w:r>
      <w:r w:rsidR="00EF3B87" w:rsidRPr="001447ED">
        <w:rPr>
          <w:rFonts w:ascii="Arial" w:hAnsi="Arial" w:cs="Arial"/>
          <w:bCs/>
          <w:sz w:val="24"/>
          <w:szCs w:val="24"/>
        </w:rPr>
        <w:t>v</w:t>
      </w:r>
      <w:r w:rsidR="00146BD7" w:rsidRPr="001447ED">
        <w:rPr>
          <w:rFonts w:ascii="Arial" w:hAnsi="Arial" w:cs="Arial"/>
          <w:bCs/>
          <w:sz w:val="24"/>
          <w:szCs w:val="24"/>
        </w:rPr>
        <w:t xml:space="preserve"> </w:t>
      </w:r>
      <w:r w:rsidRPr="001447ED">
        <w:rPr>
          <w:rFonts w:ascii="Arial" w:hAnsi="Arial" w:cs="Arial"/>
          <w:bCs/>
          <w:sz w:val="24"/>
          <w:szCs w:val="24"/>
        </w:rPr>
        <w:t>povezav</w:t>
      </w:r>
      <w:r w:rsidR="00052214" w:rsidRPr="001447ED">
        <w:rPr>
          <w:rFonts w:ascii="Arial" w:hAnsi="Arial" w:cs="Arial"/>
          <w:bCs/>
          <w:sz w:val="24"/>
          <w:szCs w:val="24"/>
        </w:rPr>
        <w:t>e</w:t>
      </w:r>
      <w:r w:rsidRPr="001447ED">
        <w:rPr>
          <w:rFonts w:ascii="Arial" w:hAnsi="Arial" w:cs="Arial"/>
          <w:bCs/>
          <w:sz w:val="24"/>
          <w:szCs w:val="24"/>
        </w:rPr>
        <w:t xml:space="preserve"> z daljinskim ogrevanjem</w:t>
      </w:r>
      <w:r w:rsidR="004F7141" w:rsidRPr="001447ED">
        <w:rPr>
          <w:rFonts w:ascii="Arial" w:hAnsi="Arial" w:cs="Arial"/>
          <w:bCs/>
          <w:sz w:val="24"/>
          <w:szCs w:val="24"/>
        </w:rPr>
        <w:t>;</w:t>
      </w:r>
    </w:p>
    <w:p w14:paraId="533E39BB" w14:textId="33D36391"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Prenova zadružnega sistema. Podpora združevanju zadrug v močne regijske sisteme in večja specializacija panožnih zadrug, usmerjena v razvoj blagovnih znamk in skrajševanje dobavnih verig (kmet–zadruga–kupec)</w:t>
      </w:r>
      <w:r w:rsidR="004F7141" w:rsidRPr="001447ED">
        <w:rPr>
          <w:rFonts w:ascii="Arial" w:hAnsi="Arial" w:cs="Arial"/>
          <w:bCs/>
          <w:sz w:val="24"/>
          <w:szCs w:val="24"/>
        </w:rPr>
        <w:t>;</w:t>
      </w:r>
    </w:p>
    <w:p w14:paraId="61A4BBDE" w14:textId="370B74E0"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Spodbujanje ekološkega kmetovanja. Povečanje deleža ekoloških zemljišč na najmanj 18 % do leta 2027 ter vključitev ekoloških proizvodov v javno naročanje z najmanj 30</w:t>
      </w:r>
      <w:r w:rsidR="004F7141" w:rsidRPr="001447ED">
        <w:rPr>
          <w:rFonts w:ascii="Arial" w:hAnsi="Arial" w:cs="Arial"/>
          <w:bCs/>
          <w:sz w:val="24"/>
          <w:szCs w:val="24"/>
        </w:rPr>
        <w:t>-odstotnim</w:t>
      </w:r>
      <w:r w:rsidRPr="001447ED">
        <w:rPr>
          <w:rFonts w:ascii="Arial" w:hAnsi="Arial" w:cs="Arial"/>
          <w:bCs/>
          <w:sz w:val="24"/>
          <w:szCs w:val="24"/>
        </w:rPr>
        <w:t xml:space="preserve"> deležem do leta 2030</w:t>
      </w:r>
      <w:r w:rsidR="004F7141" w:rsidRPr="001447ED">
        <w:rPr>
          <w:rFonts w:ascii="Arial" w:hAnsi="Arial" w:cs="Arial"/>
          <w:bCs/>
          <w:sz w:val="24"/>
          <w:szCs w:val="24"/>
        </w:rPr>
        <w:t>;</w:t>
      </w:r>
    </w:p>
    <w:p w14:paraId="2ED1B29B" w14:textId="4D8F8A58"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Krepitev prenosa znanja in inovacij. Vzpostavitev regionalnih demonstracijskih centrov za "pametno kmetijstvo" in nacionalnega inkubatorja za kmetijsko tehnologijo (Agri-Tech) za razvoj rešitev, prilagojenih malim kmetijam</w:t>
      </w:r>
      <w:r w:rsidR="004F7141" w:rsidRPr="001447ED">
        <w:rPr>
          <w:rFonts w:ascii="Arial" w:hAnsi="Arial" w:cs="Arial"/>
          <w:bCs/>
          <w:sz w:val="24"/>
          <w:szCs w:val="24"/>
        </w:rPr>
        <w:t>;</w:t>
      </w:r>
    </w:p>
    <w:p w14:paraId="604243B3" w14:textId="256FB72B"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 xml:space="preserve">Ustvarjanje dodane vrednosti in diverzifikacija. Poenostavitev predpisov za dopolnilne dejavnosti in predelavo na kmetiji ter vzpostavitev nacionalnega programa za regionalno </w:t>
      </w:r>
      <w:r w:rsidR="004F7141" w:rsidRPr="001447ED">
        <w:rPr>
          <w:rFonts w:ascii="Arial" w:hAnsi="Arial" w:cs="Arial"/>
          <w:bCs/>
          <w:sz w:val="24"/>
          <w:szCs w:val="24"/>
        </w:rPr>
        <w:t>oznako</w:t>
      </w:r>
      <w:r w:rsidRPr="001447ED">
        <w:rPr>
          <w:rFonts w:ascii="Arial" w:hAnsi="Arial" w:cs="Arial"/>
          <w:bCs/>
          <w:sz w:val="24"/>
          <w:szCs w:val="24"/>
        </w:rPr>
        <w:t xml:space="preserve"> "Okusi Slovenije"</w:t>
      </w:r>
      <w:r w:rsidR="004F7141" w:rsidRPr="001447ED">
        <w:rPr>
          <w:rFonts w:ascii="Arial" w:hAnsi="Arial" w:cs="Arial"/>
          <w:bCs/>
          <w:sz w:val="24"/>
          <w:szCs w:val="24"/>
        </w:rPr>
        <w:t>;</w:t>
      </w:r>
    </w:p>
    <w:p w14:paraId="4EFD2812" w14:textId="49D2A27F"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Razvoj nacionalne strategije za upravljanje z vodo. Priprava celovite strategije za upravljanje z vodo v kmetijstvu, vključno s prioritetnim načrtom za naložbe v regionalne namakalne sisteme</w:t>
      </w:r>
      <w:r w:rsidR="004F7141" w:rsidRPr="001447ED">
        <w:rPr>
          <w:rFonts w:ascii="Arial" w:hAnsi="Arial" w:cs="Arial"/>
          <w:bCs/>
          <w:sz w:val="24"/>
          <w:szCs w:val="24"/>
        </w:rPr>
        <w:t>;</w:t>
      </w:r>
    </w:p>
    <w:p w14:paraId="1C4C975F" w14:textId="5E82EA93"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lastRenderedPageBreak/>
        <w:t>Modernizacija gozdarstva in lesne industrije. Digitalizacija 100</w:t>
      </w:r>
      <w:r w:rsidR="007844DB" w:rsidRPr="001447ED">
        <w:rPr>
          <w:rFonts w:ascii="Arial" w:hAnsi="Arial" w:cs="Arial"/>
          <w:bCs/>
          <w:sz w:val="24"/>
          <w:szCs w:val="24"/>
        </w:rPr>
        <w:t xml:space="preserve"> % </w:t>
      </w:r>
      <w:r w:rsidRPr="001447ED">
        <w:rPr>
          <w:rFonts w:ascii="Arial" w:hAnsi="Arial" w:cs="Arial"/>
          <w:bCs/>
          <w:sz w:val="24"/>
          <w:szCs w:val="24"/>
        </w:rPr>
        <w:t>gozdnogospodarskih načrtov ter vzpostavitev vsaj treh regionalnih lesno predelovalnih centrov za povečanje dodane vrednosti domačega lesa</w:t>
      </w:r>
      <w:r w:rsidR="004F7141" w:rsidRPr="001447ED">
        <w:rPr>
          <w:rFonts w:ascii="Arial" w:hAnsi="Arial" w:cs="Arial"/>
          <w:bCs/>
          <w:sz w:val="24"/>
          <w:szCs w:val="24"/>
        </w:rPr>
        <w:t>;</w:t>
      </w:r>
    </w:p>
    <w:p w14:paraId="6A5FE5B1" w14:textId="5F6DFDEA" w:rsidR="00064BA4" w:rsidRPr="001447ED" w:rsidRDefault="00064BA4" w:rsidP="0000611A">
      <w:pPr>
        <w:pStyle w:val="NoSpacing"/>
        <w:numPr>
          <w:ilvl w:val="0"/>
          <w:numId w:val="21"/>
        </w:numPr>
        <w:jc w:val="both"/>
        <w:rPr>
          <w:rFonts w:ascii="Arial" w:hAnsi="Arial" w:cs="Arial"/>
          <w:bCs/>
          <w:sz w:val="24"/>
          <w:szCs w:val="24"/>
        </w:rPr>
      </w:pPr>
      <w:r w:rsidRPr="001447ED">
        <w:rPr>
          <w:rFonts w:ascii="Arial" w:hAnsi="Arial" w:cs="Arial"/>
          <w:bCs/>
          <w:sz w:val="24"/>
          <w:szCs w:val="24"/>
        </w:rPr>
        <w:t>Povečanje odpornosti gozdov. Izvajanje programov sajenja odpornih in avtohtonih drevesnih vrst ter rednih sanitarnih posekov za prilagoditev na podnebne spremembe</w:t>
      </w:r>
      <w:r w:rsidR="007844DB" w:rsidRPr="001447ED">
        <w:rPr>
          <w:rFonts w:ascii="Arial" w:hAnsi="Arial" w:cs="Arial"/>
          <w:bCs/>
          <w:sz w:val="24"/>
          <w:szCs w:val="24"/>
        </w:rPr>
        <w:t>;</w:t>
      </w:r>
    </w:p>
    <w:p w14:paraId="6F34F0AD" w14:textId="77777777" w:rsidR="007B7A8D" w:rsidRPr="001447ED" w:rsidRDefault="005459DE" w:rsidP="0028369F">
      <w:pPr>
        <w:pStyle w:val="NoSpacing"/>
        <w:numPr>
          <w:ilvl w:val="0"/>
          <w:numId w:val="22"/>
        </w:numPr>
        <w:jc w:val="both"/>
        <w:rPr>
          <w:rFonts w:ascii="Arial" w:hAnsi="Arial" w:cs="Arial"/>
          <w:bCs/>
          <w:sz w:val="24"/>
          <w:szCs w:val="24"/>
        </w:rPr>
      </w:pPr>
      <w:r w:rsidRPr="001447ED">
        <w:rPr>
          <w:rFonts w:ascii="Arial" w:hAnsi="Arial" w:cs="Arial"/>
          <w:bCs/>
          <w:sz w:val="24"/>
          <w:szCs w:val="24"/>
        </w:rPr>
        <w:t>M</w:t>
      </w:r>
      <w:r w:rsidR="0097644E" w:rsidRPr="001447ED">
        <w:rPr>
          <w:rFonts w:ascii="Arial" w:hAnsi="Arial" w:cs="Arial"/>
          <w:bCs/>
          <w:sz w:val="24"/>
          <w:szCs w:val="24"/>
        </w:rPr>
        <w:t>odernizacija upravljanja. Ključna je modernizacija gospodarjenja z gozdovi in upravljanja divjadi z uvedbo digitalizacije. Digitalizirali bomo 100 % gozdnogospodarskih načrtov in vzpostavili centraliziran informacijski sistem</w:t>
      </w:r>
      <w:r w:rsidRPr="001447ED">
        <w:rPr>
          <w:rFonts w:ascii="Arial" w:hAnsi="Arial" w:cs="Arial"/>
          <w:bCs/>
          <w:sz w:val="24"/>
          <w:szCs w:val="24"/>
        </w:rPr>
        <w:t>.</w:t>
      </w:r>
      <w:r w:rsidR="0097644E" w:rsidRPr="001447ED">
        <w:rPr>
          <w:rFonts w:ascii="Arial" w:hAnsi="Arial" w:cs="Arial"/>
          <w:bCs/>
          <w:sz w:val="24"/>
          <w:szCs w:val="24"/>
        </w:rPr>
        <w:t xml:space="preserve"> </w:t>
      </w:r>
    </w:p>
    <w:p w14:paraId="13DC58F5" w14:textId="77777777" w:rsidR="007B7A8D" w:rsidRPr="001447ED" w:rsidRDefault="007B7A8D" w:rsidP="007B7A8D">
      <w:pPr>
        <w:pStyle w:val="NoSpacing"/>
        <w:jc w:val="both"/>
        <w:rPr>
          <w:rFonts w:ascii="Arial" w:hAnsi="Arial" w:cs="Arial"/>
          <w:bCs/>
          <w:sz w:val="24"/>
          <w:szCs w:val="24"/>
        </w:rPr>
      </w:pPr>
    </w:p>
    <w:p w14:paraId="0E2916FC" w14:textId="77777777" w:rsidR="007B7A8D" w:rsidRPr="001447ED" w:rsidRDefault="007B7A8D" w:rsidP="007B7A8D">
      <w:pPr>
        <w:pStyle w:val="NoSpacing"/>
        <w:jc w:val="both"/>
        <w:rPr>
          <w:rFonts w:ascii="Arial" w:hAnsi="Arial" w:cs="Arial"/>
          <w:b/>
          <w:sz w:val="28"/>
          <w:szCs w:val="28"/>
        </w:rPr>
      </w:pPr>
    </w:p>
    <w:p w14:paraId="6C0D8F8F" w14:textId="77777777" w:rsidR="007B7A8D" w:rsidRPr="001447ED" w:rsidRDefault="007B7A8D" w:rsidP="007B7A8D">
      <w:pPr>
        <w:pStyle w:val="NoSpacing"/>
        <w:jc w:val="both"/>
        <w:rPr>
          <w:rFonts w:ascii="Arial" w:hAnsi="Arial" w:cs="Arial"/>
          <w:b/>
          <w:sz w:val="28"/>
          <w:szCs w:val="28"/>
        </w:rPr>
      </w:pPr>
    </w:p>
    <w:p w14:paraId="7481B6E8" w14:textId="77777777" w:rsidR="007B7A8D" w:rsidRPr="001447ED" w:rsidRDefault="007B7A8D" w:rsidP="007B7A8D">
      <w:pPr>
        <w:pStyle w:val="NoSpacing"/>
        <w:jc w:val="both"/>
        <w:rPr>
          <w:rFonts w:ascii="Arial" w:hAnsi="Arial" w:cs="Arial"/>
          <w:b/>
          <w:sz w:val="28"/>
          <w:szCs w:val="28"/>
        </w:rPr>
      </w:pPr>
    </w:p>
    <w:p w14:paraId="5EBCE582" w14:textId="77777777" w:rsidR="007B7A8D" w:rsidRPr="001447ED" w:rsidRDefault="007B7A8D" w:rsidP="007B7A8D">
      <w:pPr>
        <w:pStyle w:val="NoSpacing"/>
        <w:jc w:val="both"/>
        <w:rPr>
          <w:rFonts w:ascii="Arial" w:hAnsi="Arial" w:cs="Arial"/>
          <w:b/>
          <w:sz w:val="28"/>
          <w:szCs w:val="28"/>
        </w:rPr>
      </w:pPr>
    </w:p>
    <w:p w14:paraId="4720B67A" w14:textId="77777777" w:rsidR="007B7A8D" w:rsidRPr="001447ED" w:rsidRDefault="007B7A8D" w:rsidP="007B7A8D">
      <w:pPr>
        <w:pStyle w:val="NoSpacing"/>
        <w:jc w:val="both"/>
        <w:rPr>
          <w:rFonts w:ascii="Arial" w:hAnsi="Arial" w:cs="Arial"/>
          <w:b/>
          <w:sz w:val="28"/>
          <w:szCs w:val="28"/>
        </w:rPr>
      </w:pPr>
    </w:p>
    <w:p w14:paraId="3E89845E" w14:textId="77777777" w:rsidR="007B7A8D" w:rsidRPr="001447ED" w:rsidRDefault="007B7A8D" w:rsidP="007B7A8D">
      <w:pPr>
        <w:pStyle w:val="NoSpacing"/>
        <w:jc w:val="both"/>
        <w:rPr>
          <w:rFonts w:ascii="Arial" w:hAnsi="Arial" w:cs="Arial"/>
          <w:b/>
          <w:sz w:val="28"/>
          <w:szCs w:val="28"/>
        </w:rPr>
      </w:pPr>
    </w:p>
    <w:p w14:paraId="54DF282F" w14:textId="77777777" w:rsidR="007B7A8D" w:rsidRPr="001447ED" w:rsidRDefault="007B7A8D" w:rsidP="007B7A8D">
      <w:pPr>
        <w:pStyle w:val="NoSpacing"/>
        <w:jc w:val="both"/>
        <w:rPr>
          <w:rFonts w:ascii="Arial" w:hAnsi="Arial" w:cs="Arial"/>
          <w:b/>
          <w:sz w:val="28"/>
          <w:szCs w:val="28"/>
        </w:rPr>
      </w:pPr>
    </w:p>
    <w:p w14:paraId="55CC0A2C" w14:textId="77777777" w:rsidR="007B7A8D" w:rsidRPr="001447ED" w:rsidRDefault="007B7A8D" w:rsidP="007B7A8D">
      <w:pPr>
        <w:pStyle w:val="NoSpacing"/>
        <w:jc w:val="both"/>
        <w:rPr>
          <w:rFonts w:ascii="Arial" w:hAnsi="Arial" w:cs="Arial"/>
          <w:b/>
          <w:sz w:val="28"/>
          <w:szCs w:val="28"/>
        </w:rPr>
      </w:pPr>
    </w:p>
    <w:p w14:paraId="41BB6568" w14:textId="77777777" w:rsidR="007B7A8D" w:rsidRPr="001447ED" w:rsidRDefault="007B7A8D" w:rsidP="007B7A8D">
      <w:pPr>
        <w:pStyle w:val="NoSpacing"/>
        <w:jc w:val="both"/>
        <w:rPr>
          <w:rFonts w:ascii="Arial" w:hAnsi="Arial" w:cs="Arial"/>
          <w:b/>
          <w:sz w:val="28"/>
          <w:szCs w:val="28"/>
        </w:rPr>
      </w:pPr>
    </w:p>
    <w:p w14:paraId="3327C50B" w14:textId="77777777" w:rsidR="007B7A8D" w:rsidRPr="001447ED" w:rsidRDefault="007B7A8D" w:rsidP="007B7A8D">
      <w:pPr>
        <w:pStyle w:val="NoSpacing"/>
        <w:jc w:val="both"/>
        <w:rPr>
          <w:rFonts w:ascii="Arial" w:hAnsi="Arial" w:cs="Arial"/>
          <w:b/>
          <w:sz w:val="28"/>
          <w:szCs w:val="28"/>
        </w:rPr>
      </w:pPr>
    </w:p>
    <w:p w14:paraId="60F44805" w14:textId="77777777" w:rsidR="007B7A8D" w:rsidRPr="001447ED" w:rsidRDefault="007B7A8D" w:rsidP="007B7A8D">
      <w:pPr>
        <w:pStyle w:val="NoSpacing"/>
        <w:jc w:val="both"/>
        <w:rPr>
          <w:rFonts w:ascii="Arial" w:hAnsi="Arial" w:cs="Arial"/>
          <w:b/>
          <w:sz w:val="28"/>
          <w:szCs w:val="28"/>
        </w:rPr>
      </w:pPr>
    </w:p>
    <w:p w14:paraId="3C70FC3C" w14:textId="77777777" w:rsidR="007B7A8D" w:rsidRPr="001447ED" w:rsidRDefault="007B7A8D" w:rsidP="007B7A8D">
      <w:pPr>
        <w:pStyle w:val="NoSpacing"/>
        <w:jc w:val="both"/>
        <w:rPr>
          <w:rFonts w:ascii="Arial" w:hAnsi="Arial" w:cs="Arial"/>
          <w:b/>
          <w:sz w:val="28"/>
          <w:szCs w:val="28"/>
        </w:rPr>
      </w:pPr>
    </w:p>
    <w:p w14:paraId="11335BD8" w14:textId="77777777" w:rsidR="007B7A8D" w:rsidRPr="001447ED" w:rsidRDefault="007B7A8D" w:rsidP="007B7A8D">
      <w:pPr>
        <w:pStyle w:val="NoSpacing"/>
        <w:jc w:val="both"/>
        <w:rPr>
          <w:rFonts w:ascii="Arial" w:hAnsi="Arial" w:cs="Arial"/>
          <w:b/>
          <w:sz w:val="28"/>
          <w:szCs w:val="28"/>
        </w:rPr>
      </w:pPr>
    </w:p>
    <w:p w14:paraId="5616C457" w14:textId="77777777" w:rsidR="007B7A8D" w:rsidRPr="001447ED" w:rsidRDefault="007B7A8D" w:rsidP="007B7A8D">
      <w:pPr>
        <w:pStyle w:val="NoSpacing"/>
        <w:jc w:val="both"/>
        <w:rPr>
          <w:rFonts w:ascii="Arial" w:hAnsi="Arial" w:cs="Arial"/>
          <w:b/>
          <w:sz w:val="28"/>
          <w:szCs w:val="28"/>
        </w:rPr>
      </w:pPr>
    </w:p>
    <w:p w14:paraId="75AC3DE7" w14:textId="77777777" w:rsidR="007B7A8D" w:rsidRPr="001447ED" w:rsidRDefault="007B7A8D" w:rsidP="007B7A8D">
      <w:pPr>
        <w:pStyle w:val="NoSpacing"/>
        <w:jc w:val="both"/>
        <w:rPr>
          <w:rFonts w:ascii="Arial" w:hAnsi="Arial" w:cs="Arial"/>
          <w:b/>
          <w:sz w:val="28"/>
          <w:szCs w:val="28"/>
        </w:rPr>
      </w:pPr>
    </w:p>
    <w:p w14:paraId="3CB8FBF6" w14:textId="77777777" w:rsidR="007B7A8D" w:rsidRPr="001447ED" w:rsidRDefault="007B7A8D" w:rsidP="007B7A8D">
      <w:pPr>
        <w:pStyle w:val="NoSpacing"/>
        <w:jc w:val="both"/>
        <w:rPr>
          <w:rFonts w:ascii="Arial" w:hAnsi="Arial" w:cs="Arial"/>
          <w:b/>
          <w:sz w:val="28"/>
          <w:szCs w:val="28"/>
        </w:rPr>
      </w:pPr>
    </w:p>
    <w:p w14:paraId="3A7C92C2" w14:textId="77777777" w:rsidR="007B7A8D" w:rsidRPr="001447ED" w:rsidRDefault="007B7A8D" w:rsidP="007B7A8D">
      <w:pPr>
        <w:pStyle w:val="NoSpacing"/>
        <w:jc w:val="both"/>
        <w:rPr>
          <w:rFonts w:ascii="Arial" w:hAnsi="Arial" w:cs="Arial"/>
          <w:b/>
          <w:sz w:val="28"/>
          <w:szCs w:val="28"/>
        </w:rPr>
      </w:pPr>
    </w:p>
    <w:p w14:paraId="2E162556" w14:textId="77777777" w:rsidR="007B7A8D" w:rsidRPr="001447ED" w:rsidRDefault="007B7A8D" w:rsidP="007B7A8D">
      <w:pPr>
        <w:pStyle w:val="NoSpacing"/>
        <w:jc w:val="both"/>
        <w:rPr>
          <w:rFonts w:ascii="Arial" w:hAnsi="Arial" w:cs="Arial"/>
          <w:b/>
          <w:sz w:val="28"/>
          <w:szCs w:val="28"/>
        </w:rPr>
      </w:pPr>
    </w:p>
    <w:p w14:paraId="159C4897" w14:textId="77777777" w:rsidR="007B7A8D" w:rsidRPr="001447ED" w:rsidRDefault="007B7A8D" w:rsidP="007B7A8D">
      <w:pPr>
        <w:pStyle w:val="NoSpacing"/>
        <w:jc w:val="both"/>
        <w:rPr>
          <w:rFonts w:ascii="Arial" w:hAnsi="Arial" w:cs="Arial"/>
          <w:b/>
          <w:sz w:val="28"/>
          <w:szCs w:val="28"/>
        </w:rPr>
      </w:pPr>
    </w:p>
    <w:p w14:paraId="512AB760" w14:textId="77777777" w:rsidR="007B7A8D" w:rsidRPr="001447ED" w:rsidRDefault="007B7A8D" w:rsidP="007B7A8D">
      <w:pPr>
        <w:pStyle w:val="NoSpacing"/>
        <w:jc w:val="both"/>
        <w:rPr>
          <w:rFonts w:ascii="Arial" w:hAnsi="Arial" w:cs="Arial"/>
          <w:b/>
          <w:sz w:val="28"/>
          <w:szCs w:val="28"/>
        </w:rPr>
      </w:pPr>
    </w:p>
    <w:p w14:paraId="1C488CA5" w14:textId="77777777" w:rsidR="007B7A8D" w:rsidRPr="001447ED" w:rsidRDefault="007B7A8D" w:rsidP="007B7A8D">
      <w:pPr>
        <w:pStyle w:val="NoSpacing"/>
        <w:jc w:val="both"/>
        <w:rPr>
          <w:rFonts w:ascii="Arial" w:hAnsi="Arial" w:cs="Arial"/>
          <w:b/>
          <w:sz w:val="28"/>
          <w:szCs w:val="28"/>
        </w:rPr>
      </w:pPr>
    </w:p>
    <w:p w14:paraId="0645D36F" w14:textId="77777777" w:rsidR="007B7A8D" w:rsidRPr="001447ED" w:rsidRDefault="007B7A8D" w:rsidP="007B7A8D">
      <w:pPr>
        <w:pStyle w:val="NoSpacing"/>
        <w:jc w:val="both"/>
        <w:rPr>
          <w:rFonts w:ascii="Arial" w:hAnsi="Arial" w:cs="Arial"/>
          <w:b/>
          <w:sz w:val="28"/>
          <w:szCs w:val="28"/>
        </w:rPr>
      </w:pPr>
    </w:p>
    <w:p w14:paraId="24FAD6B3" w14:textId="77777777" w:rsidR="007B7A8D" w:rsidRPr="001447ED" w:rsidRDefault="007B7A8D" w:rsidP="007B7A8D">
      <w:pPr>
        <w:pStyle w:val="NoSpacing"/>
        <w:jc w:val="both"/>
        <w:rPr>
          <w:rFonts w:ascii="Arial" w:hAnsi="Arial" w:cs="Arial"/>
          <w:b/>
          <w:sz w:val="28"/>
          <w:szCs w:val="28"/>
        </w:rPr>
      </w:pPr>
    </w:p>
    <w:p w14:paraId="418F24C5" w14:textId="77777777" w:rsidR="007B7A8D" w:rsidRPr="001447ED" w:rsidRDefault="007B7A8D" w:rsidP="007B7A8D">
      <w:pPr>
        <w:pStyle w:val="NoSpacing"/>
        <w:jc w:val="both"/>
        <w:rPr>
          <w:rFonts w:ascii="Arial" w:hAnsi="Arial" w:cs="Arial"/>
          <w:b/>
          <w:sz w:val="28"/>
          <w:szCs w:val="28"/>
        </w:rPr>
      </w:pPr>
    </w:p>
    <w:p w14:paraId="67C6CD42" w14:textId="77777777" w:rsidR="007B7A8D" w:rsidRPr="001447ED" w:rsidRDefault="007B7A8D" w:rsidP="007B7A8D">
      <w:pPr>
        <w:pStyle w:val="NoSpacing"/>
        <w:jc w:val="both"/>
        <w:rPr>
          <w:rFonts w:ascii="Arial" w:hAnsi="Arial" w:cs="Arial"/>
          <w:b/>
          <w:sz w:val="28"/>
          <w:szCs w:val="28"/>
        </w:rPr>
      </w:pPr>
    </w:p>
    <w:p w14:paraId="0B33C4D1" w14:textId="77777777" w:rsidR="007B7A8D" w:rsidRPr="001447ED" w:rsidRDefault="007B7A8D" w:rsidP="007B7A8D">
      <w:pPr>
        <w:pStyle w:val="NoSpacing"/>
        <w:jc w:val="both"/>
        <w:rPr>
          <w:rFonts w:ascii="Arial" w:hAnsi="Arial" w:cs="Arial"/>
          <w:b/>
          <w:sz w:val="28"/>
          <w:szCs w:val="28"/>
        </w:rPr>
      </w:pPr>
    </w:p>
    <w:p w14:paraId="4510D4FB" w14:textId="77777777" w:rsidR="007B7A8D" w:rsidRPr="001447ED" w:rsidRDefault="007B7A8D" w:rsidP="007B7A8D">
      <w:pPr>
        <w:pStyle w:val="NoSpacing"/>
        <w:jc w:val="both"/>
        <w:rPr>
          <w:rFonts w:ascii="Arial" w:hAnsi="Arial" w:cs="Arial"/>
          <w:b/>
          <w:sz w:val="28"/>
          <w:szCs w:val="28"/>
        </w:rPr>
      </w:pPr>
    </w:p>
    <w:p w14:paraId="6F8556D4" w14:textId="77777777" w:rsidR="007B7A8D" w:rsidRPr="001447ED" w:rsidRDefault="007B7A8D" w:rsidP="007B7A8D">
      <w:pPr>
        <w:pStyle w:val="NoSpacing"/>
        <w:jc w:val="both"/>
        <w:rPr>
          <w:rFonts w:ascii="Arial" w:hAnsi="Arial" w:cs="Arial"/>
          <w:b/>
          <w:sz w:val="28"/>
          <w:szCs w:val="28"/>
        </w:rPr>
      </w:pPr>
    </w:p>
    <w:p w14:paraId="74EF8104" w14:textId="77777777" w:rsidR="007B7A8D" w:rsidRPr="001447ED" w:rsidRDefault="007B7A8D" w:rsidP="007B7A8D">
      <w:pPr>
        <w:pStyle w:val="NoSpacing"/>
        <w:jc w:val="both"/>
        <w:rPr>
          <w:rFonts w:ascii="Arial" w:hAnsi="Arial" w:cs="Arial"/>
          <w:b/>
          <w:sz w:val="28"/>
          <w:szCs w:val="28"/>
        </w:rPr>
      </w:pPr>
    </w:p>
    <w:p w14:paraId="5EBE0EDA" w14:textId="77777777" w:rsidR="007B7A8D" w:rsidRPr="001447ED" w:rsidRDefault="007B7A8D" w:rsidP="007B7A8D">
      <w:pPr>
        <w:pStyle w:val="NoSpacing"/>
        <w:jc w:val="both"/>
        <w:rPr>
          <w:rFonts w:ascii="Arial" w:hAnsi="Arial" w:cs="Arial"/>
          <w:b/>
          <w:sz w:val="28"/>
          <w:szCs w:val="28"/>
        </w:rPr>
      </w:pPr>
    </w:p>
    <w:p w14:paraId="2F198E7C" w14:textId="77777777" w:rsidR="007B7A8D" w:rsidRPr="001447ED" w:rsidRDefault="007B7A8D" w:rsidP="007B7A8D">
      <w:pPr>
        <w:pStyle w:val="NoSpacing"/>
        <w:jc w:val="both"/>
        <w:rPr>
          <w:rFonts w:ascii="Arial" w:hAnsi="Arial" w:cs="Arial"/>
          <w:b/>
          <w:sz w:val="28"/>
          <w:szCs w:val="28"/>
        </w:rPr>
      </w:pPr>
    </w:p>
    <w:p w14:paraId="5BC27401" w14:textId="77777777" w:rsidR="007B7A8D" w:rsidRPr="001447ED" w:rsidRDefault="007B7A8D" w:rsidP="007B7A8D">
      <w:pPr>
        <w:pStyle w:val="NoSpacing"/>
        <w:jc w:val="both"/>
        <w:rPr>
          <w:rFonts w:ascii="Arial" w:hAnsi="Arial" w:cs="Arial"/>
          <w:b/>
          <w:sz w:val="28"/>
          <w:szCs w:val="28"/>
        </w:rPr>
      </w:pPr>
    </w:p>
    <w:p w14:paraId="1F29BEFC" w14:textId="77777777" w:rsidR="007B7A8D" w:rsidRPr="001447ED" w:rsidRDefault="007B7A8D" w:rsidP="007B7A8D">
      <w:pPr>
        <w:pStyle w:val="NoSpacing"/>
        <w:jc w:val="both"/>
        <w:rPr>
          <w:rFonts w:ascii="Arial" w:hAnsi="Arial" w:cs="Arial"/>
          <w:b/>
          <w:sz w:val="28"/>
          <w:szCs w:val="28"/>
        </w:rPr>
      </w:pPr>
    </w:p>
    <w:p w14:paraId="60E7FA37" w14:textId="77777777" w:rsidR="007B7A8D" w:rsidRPr="001447ED" w:rsidRDefault="007B7A8D" w:rsidP="007B7A8D">
      <w:pPr>
        <w:pStyle w:val="NoSpacing"/>
        <w:jc w:val="both"/>
        <w:rPr>
          <w:rFonts w:ascii="Arial" w:hAnsi="Arial" w:cs="Arial"/>
          <w:b/>
          <w:sz w:val="28"/>
          <w:szCs w:val="28"/>
        </w:rPr>
      </w:pPr>
    </w:p>
    <w:p w14:paraId="7425F266" w14:textId="199414A0" w:rsidR="007B7A8D" w:rsidRPr="001447ED" w:rsidRDefault="00AA54B5" w:rsidP="007B7A8D">
      <w:pPr>
        <w:pStyle w:val="NoSpacing"/>
        <w:jc w:val="both"/>
        <w:rPr>
          <w:rFonts w:ascii="Arial" w:hAnsi="Arial" w:cs="Arial"/>
          <w:b/>
          <w:i/>
          <w:iCs/>
          <w:sz w:val="28"/>
          <w:szCs w:val="28"/>
        </w:rPr>
      </w:pPr>
      <w:r w:rsidRPr="001447ED">
        <w:rPr>
          <w:rFonts w:ascii="Arial" w:hAnsi="Arial" w:cs="Arial"/>
          <w:b/>
          <w:i/>
          <w:iCs/>
          <w:sz w:val="28"/>
          <w:szCs w:val="28"/>
        </w:rPr>
        <w:lastRenderedPageBreak/>
        <w:t xml:space="preserve">NOTRANJE ZADEVE </w:t>
      </w:r>
    </w:p>
    <w:p w14:paraId="533427E2" w14:textId="77777777" w:rsidR="007B7A8D" w:rsidRPr="001447ED" w:rsidRDefault="007B7A8D" w:rsidP="007B7A8D">
      <w:pPr>
        <w:pStyle w:val="NoSpacing"/>
        <w:jc w:val="both"/>
        <w:rPr>
          <w:rFonts w:ascii="Arial" w:hAnsi="Arial" w:cs="Arial"/>
          <w:b/>
          <w:i/>
          <w:iCs/>
          <w:sz w:val="28"/>
          <w:szCs w:val="28"/>
        </w:rPr>
      </w:pPr>
    </w:p>
    <w:p w14:paraId="06E60F30" w14:textId="77777777" w:rsidR="007B7A8D" w:rsidRPr="001447ED" w:rsidRDefault="0090776F" w:rsidP="007B7A8D">
      <w:pPr>
        <w:pStyle w:val="NoSpacing"/>
        <w:jc w:val="both"/>
        <w:rPr>
          <w:rFonts w:ascii="Arial" w:eastAsia="Calibri" w:hAnsi="Arial" w:cs="Arial"/>
          <w:sz w:val="24"/>
          <w:szCs w:val="24"/>
        </w:rPr>
      </w:pPr>
      <w:r w:rsidRPr="001447ED">
        <w:rPr>
          <w:rFonts w:ascii="Arial" w:eastAsia="Calibri" w:hAnsi="Arial" w:cs="Arial"/>
          <w:sz w:val="24"/>
          <w:szCs w:val="24"/>
        </w:rPr>
        <w:t>Zakonodajne vrzeli, nekonsistentno spreminjanje kazenske zakonodaje in šibka politična volja za učinkovit pregon korupcije in organiziranega kriminala so povzročili drastično poslabšanje stanja na področju pregona težjih oblik kriminalitete in korupcije.</w:t>
      </w:r>
    </w:p>
    <w:p w14:paraId="61AE0D79" w14:textId="77777777" w:rsidR="007B7A8D" w:rsidRPr="001447ED" w:rsidRDefault="007B7A8D" w:rsidP="007B7A8D">
      <w:pPr>
        <w:pStyle w:val="NoSpacing"/>
        <w:jc w:val="both"/>
        <w:rPr>
          <w:rFonts w:ascii="Arial" w:eastAsia="Calibri" w:hAnsi="Arial" w:cs="Arial"/>
          <w:sz w:val="24"/>
          <w:szCs w:val="24"/>
        </w:rPr>
      </w:pPr>
    </w:p>
    <w:p w14:paraId="5E4B6CEA" w14:textId="7F0DFFA0" w:rsidR="007B7A8D" w:rsidRPr="001447ED" w:rsidRDefault="0090776F" w:rsidP="007B7A8D">
      <w:pPr>
        <w:pStyle w:val="NoSpacing"/>
        <w:jc w:val="both"/>
        <w:rPr>
          <w:rFonts w:ascii="Arial" w:eastAsia="Calibri" w:hAnsi="Arial" w:cs="Arial"/>
          <w:b/>
          <w:bCs/>
          <w:sz w:val="24"/>
          <w:szCs w:val="24"/>
        </w:rPr>
      </w:pPr>
      <w:r w:rsidRPr="001447ED">
        <w:rPr>
          <w:rFonts w:ascii="Arial" w:eastAsia="Calibri" w:hAnsi="Arial" w:cs="Arial"/>
          <w:b/>
          <w:bCs/>
          <w:sz w:val="24"/>
          <w:szCs w:val="24"/>
        </w:rPr>
        <w:t>Demokrati. učinkovit boj zoper korupcijo in organizirano kriminaliteto postavljamo v osrčje programa za mandat 2026–2030.</w:t>
      </w:r>
    </w:p>
    <w:p w14:paraId="25CC3175" w14:textId="77777777" w:rsidR="007B7A8D" w:rsidRPr="001447ED" w:rsidRDefault="0090776F" w:rsidP="007B7A8D">
      <w:pPr>
        <w:pStyle w:val="NoSpacing"/>
        <w:jc w:val="both"/>
        <w:rPr>
          <w:rFonts w:ascii="Arial" w:eastAsia="Calibri" w:hAnsi="Arial" w:cs="Arial"/>
          <w:sz w:val="24"/>
          <w:szCs w:val="24"/>
        </w:rPr>
      </w:pPr>
      <w:r w:rsidRPr="001447ED">
        <w:rPr>
          <w:rFonts w:ascii="Arial" w:eastAsia="Calibri" w:hAnsi="Arial" w:cs="Arial"/>
          <w:sz w:val="24"/>
          <w:szCs w:val="24"/>
        </w:rPr>
        <w:t>V ta namen bomo:</w:t>
      </w:r>
      <w:bookmarkStart w:id="7" w:name="_Hlk213761721"/>
    </w:p>
    <w:p w14:paraId="3590E35E" w14:textId="4DE445AD" w:rsidR="007B7A8D" w:rsidRPr="001447ED" w:rsidRDefault="0090776F" w:rsidP="007B7A8D">
      <w:pPr>
        <w:pStyle w:val="NoSpacing"/>
        <w:numPr>
          <w:ilvl w:val="0"/>
          <w:numId w:val="22"/>
        </w:numPr>
        <w:jc w:val="both"/>
        <w:rPr>
          <w:rFonts w:ascii="Arial" w:hAnsi="Arial" w:cs="Arial"/>
          <w:bCs/>
          <w:sz w:val="24"/>
          <w:szCs w:val="24"/>
        </w:rPr>
      </w:pPr>
      <w:r w:rsidRPr="001447ED">
        <w:rPr>
          <w:rFonts w:ascii="Arial" w:eastAsia="Calibri" w:hAnsi="Arial" w:cs="Arial"/>
          <w:sz w:val="24"/>
          <w:szCs w:val="24"/>
        </w:rPr>
        <w:t>v KPV postavili državnega sekretarja, ki bo usklajeval pregled in pripravo sprememb kazenske in protikorupcijske zakonodaje za učinkovitejši pregon kaznivih dejanj</w:t>
      </w:r>
      <w:r w:rsidR="008E272B" w:rsidRPr="001447ED">
        <w:rPr>
          <w:rFonts w:ascii="Arial" w:eastAsia="Calibri" w:hAnsi="Arial" w:cs="Arial"/>
          <w:sz w:val="24"/>
          <w:szCs w:val="24"/>
        </w:rPr>
        <w:t xml:space="preserve"> (t</w:t>
      </w:r>
      <w:r w:rsidR="007844DB" w:rsidRPr="001447ED">
        <w:rPr>
          <w:rFonts w:ascii="Arial" w:eastAsia="Calibri" w:hAnsi="Arial" w:cs="Arial"/>
          <w:sz w:val="24"/>
          <w:szCs w:val="24"/>
        </w:rPr>
        <w:t xml:space="preserve">. </w:t>
      </w:r>
      <w:r w:rsidR="008E272B" w:rsidRPr="001447ED">
        <w:rPr>
          <w:rFonts w:ascii="Arial" w:eastAsia="Calibri" w:hAnsi="Arial" w:cs="Arial"/>
          <w:sz w:val="24"/>
          <w:szCs w:val="24"/>
        </w:rPr>
        <w:t>i. Anticorruption Tsar)</w:t>
      </w:r>
      <w:r w:rsidR="007844DB" w:rsidRPr="001447ED">
        <w:rPr>
          <w:rFonts w:ascii="Arial" w:eastAsia="Calibri" w:hAnsi="Arial" w:cs="Arial"/>
          <w:sz w:val="24"/>
          <w:szCs w:val="24"/>
        </w:rPr>
        <w:t>;</w:t>
      </w:r>
    </w:p>
    <w:p w14:paraId="1283205F" w14:textId="6641D049" w:rsidR="007B7A8D" w:rsidRPr="001447ED" w:rsidRDefault="00D86C75" w:rsidP="007B7A8D">
      <w:pPr>
        <w:pStyle w:val="NoSpacing"/>
        <w:numPr>
          <w:ilvl w:val="0"/>
          <w:numId w:val="22"/>
        </w:numPr>
        <w:jc w:val="both"/>
        <w:rPr>
          <w:rFonts w:ascii="Arial" w:hAnsi="Arial" w:cs="Arial"/>
          <w:bCs/>
          <w:sz w:val="24"/>
          <w:szCs w:val="24"/>
        </w:rPr>
      </w:pPr>
      <w:r w:rsidRPr="001447ED">
        <w:rPr>
          <w:rFonts w:ascii="Arial" w:eastAsia="Calibri" w:hAnsi="Arial" w:cs="Arial"/>
          <w:sz w:val="24"/>
          <w:szCs w:val="24"/>
        </w:rPr>
        <w:t xml:space="preserve">Nacionalni preiskovalni urad bomo preoblikovali v </w:t>
      </w:r>
      <w:r w:rsidR="00B1618A" w:rsidRPr="001447ED">
        <w:rPr>
          <w:rFonts w:ascii="Arial" w:eastAsia="Calibri" w:hAnsi="Arial" w:cs="Arial"/>
          <w:sz w:val="24"/>
          <w:szCs w:val="24"/>
        </w:rPr>
        <w:t>P</w:t>
      </w:r>
      <w:r w:rsidRPr="001447ED">
        <w:rPr>
          <w:rFonts w:ascii="Arial" w:eastAsia="Calibri" w:hAnsi="Arial" w:cs="Arial"/>
          <w:sz w:val="24"/>
          <w:szCs w:val="24"/>
        </w:rPr>
        <w:t>osebni policijski organ</w:t>
      </w:r>
      <w:r w:rsidR="00FD7E1B" w:rsidRPr="001447ED">
        <w:rPr>
          <w:rStyle w:val="FootnoteReference"/>
          <w:rFonts w:ascii="Arial" w:eastAsia="Calibri" w:hAnsi="Arial" w:cs="Arial"/>
          <w:sz w:val="24"/>
          <w:szCs w:val="24"/>
        </w:rPr>
        <w:footnoteReference w:id="7"/>
      </w:r>
      <w:r w:rsidRPr="001447ED">
        <w:rPr>
          <w:rFonts w:ascii="Arial" w:eastAsia="Calibri" w:hAnsi="Arial" w:cs="Arial"/>
          <w:sz w:val="24"/>
          <w:szCs w:val="24"/>
        </w:rPr>
        <w:t xml:space="preserve">, ki bo </w:t>
      </w:r>
      <w:r w:rsidR="00607889" w:rsidRPr="001447ED">
        <w:rPr>
          <w:rFonts w:ascii="Arial" w:eastAsia="Calibri" w:hAnsi="Arial" w:cs="Arial"/>
          <w:sz w:val="24"/>
          <w:szCs w:val="24"/>
        </w:rPr>
        <w:t xml:space="preserve">v sodelovanju s </w:t>
      </w:r>
      <w:r w:rsidRPr="001447ED">
        <w:rPr>
          <w:rFonts w:ascii="Arial" w:eastAsia="Calibri" w:hAnsi="Arial" w:cs="Arial"/>
          <w:sz w:val="24"/>
          <w:szCs w:val="24"/>
        </w:rPr>
        <w:t xml:space="preserve">SKOK izvajal vse potrebne policijske aktivnosti s področja preiskovanja in prikritih preiskovalnih ukrepov na področju korupcije in organiziranega kriminala. </w:t>
      </w:r>
      <w:r w:rsidRPr="001447ED">
        <w:rPr>
          <w:rFonts w:ascii="Arial" w:eastAsia="Arial" w:hAnsi="Arial" w:cs="Arial"/>
          <w:kern w:val="2"/>
          <w:sz w:val="24"/>
          <w:szCs w:val="24"/>
          <w14:ligatures w14:val="standardContextual"/>
        </w:rPr>
        <w:t>Naloge, ki se ne razporedijo na posebni policijski organ, prevzame</w:t>
      </w:r>
      <w:r w:rsidR="007844DB" w:rsidRPr="001447ED">
        <w:rPr>
          <w:rFonts w:ascii="Arial" w:eastAsia="Arial" w:hAnsi="Arial" w:cs="Arial"/>
          <w:kern w:val="2"/>
          <w:sz w:val="24"/>
          <w:szCs w:val="24"/>
          <w14:ligatures w14:val="standardContextual"/>
        </w:rPr>
        <w:t>jo</w:t>
      </w:r>
      <w:r w:rsidRPr="001447ED">
        <w:rPr>
          <w:rFonts w:ascii="Arial" w:eastAsia="Arial" w:hAnsi="Arial" w:cs="Arial"/>
          <w:kern w:val="2"/>
          <w:sz w:val="24"/>
          <w:szCs w:val="24"/>
          <w14:ligatures w14:val="standardContextual"/>
        </w:rPr>
        <w:t xml:space="preserve"> Uprava kriminalistične policije in enote, ki so za pregon gospodarske kriminalitete ustanovljen</w:t>
      </w:r>
      <w:r w:rsidR="007844DB" w:rsidRPr="001447ED">
        <w:rPr>
          <w:rFonts w:ascii="Arial" w:eastAsia="Arial" w:hAnsi="Arial" w:cs="Arial"/>
          <w:kern w:val="2"/>
          <w:sz w:val="24"/>
          <w:szCs w:val="24"/>
          <w14:ligatures w14:val="standardContextual"/>
        </w:rPr>
        <w:t>e</w:t>
      </w:r>
      <w:r w:rsidRPr="001447ED">
        <w:rPr>
          <w:rFonts w:ascii="Arial" w:eastAsia="Arial" w:hAnsi="Arial" w:cs="Arial"/>
          <w:kern w:val="2"/>
          <w:sz w:val="24"/>
          <w:szCs w:val="24"/>
          <w14:ligatures w14:val="standardContextual"/>
        </w:rPr>
        <w:t xml:space="preserve"> znotraj obstoječih policijskih uprav (to so v praksi Oddelki za gospodarsko kriminaliteto znotraj Sektorjev kriminalistične policije na policijskih upravah)</w:t>
      </w:r>
      <w:r w:rsidR="007844DB" w:rsidRPr="001447ED">
        <w:rPr>
          <w:rFonts w:ascii="Arial" w:eastAsia="Arial" w:hAnsi="Arial" w:cs="Arial"/>
          <w:kern w:val="2"/>
          <w:sz w:val="24"/>
          <w:szCs w:val="24"/>
          <w14:ligatures w14:val="standardContextual"/>
        </w:rPr>
        <w:t>;</w:t>
      </w:r>
    </w:p>
    <w:p w14:paraId="792CEB4B" w14:textId="2391A7C3" w:rsidR="008515E6" w:rsidRPr="001447ED" w:rsidRDefault="007B7A8D" w:rsidP="007B7A8D">
      <w:pPr>
        <w:pStyle w:val="NoSpacing"/>
        <w:numPr>
          <w:ilvl w:val="0"/>
          <w:numId w:val="22"/>
        </w:numPr>
        <w:jc w:val="both"/>
        <w:rPr>
          <w:rFonts w:ascii="Arial" w:hAnsi="Arial" w:cs="Arial"/>
          <w:bCs/>
          <w:sz w:val="24"/>
          <w:szCs w:val="24"/>
        </w:rPr>
      </w:pPr>
      <w:r w:rsidRPr="001447ED">
        <w:rPr>
          <w:rFonts w:ascii="Arial" w:eastAsia="Calibri" w:hAnsi="Arial" w:cs="Arial"/>
          <w:sz w:val="24"/>
          <w:szCs w:val="24"/>
        </w:rPr>
        <w:t>R</w:t>
      </w:r>
      <w:r w:rsidR="008515E6" w:rsidRPr="001447ED">
        <w:rPr>
          <w:rFonts w:ascii="Arial" w:eastAsia="Calibri" w:hAnsi="Arial" w:cs="Arial"/>
          <w:sz w:val="24"/>
          <w:szCs w:val="24"/>
        </w:rPr>
        <w:t>azmislili bomo o uvedbi finančne policije po zgledu Italije in Francije</w:t>
      </w:r>
      <w:r w:rsidR="007844DB" w:rsidRPr="001447ED">
        <w:rPr>
          <w:rFonts w:ascii="Arial" w:eastAsia="Calibri" w:hAnsi="Arial" w:cs="Arial"/>
          <w:sz w:val="24"/>
          <w:szCs w:val="24"/>
        </w:rPr>
        <w:t>.</w:t>
      </w:r>
    </w:p>
    <w:bookmarkEnd w:id="7"/>
    <w:p w14:paraId="1DF41B42" w14:textId="77777777" w:rsidR="0090776F" w:rsidRPr="001447ED" w:rsidRDefault="0090776F" w:rsidP="0028369F">
      <w:pPr>
        <w:pStyle w:val="NoSpacing"/>
        <w:jc w:val="both"/>
        <w:rPr>
          <w:rFonts w:ascii="Arial" w:hAnsi="Arial" w:cs="Arial"/>
          <w:b/>
          <w:sz w:val="24"/>
          <w:szCs w:val="24"/>
        </w:rPr>
      </w:pPr>
    </w:p>
    <w:p w14:paraId="31B0BB25" w14:textId="77777777" w:rsidR="0090776F" w:rsidRPr="001447ED" w:rsidRDefault="0090776F" w:rsidP="0028369F">
      <w:pPr>
        <w:pStyle w:val="NoSpacing"/>
        <w:jc w:val="both"/>
        <w:rPr>
          <w:rFonts w:ascii="Arial" w:hAnsi="Arial" w:cs="Arial"/>
          <w:b/>
          <w:sz w:val="24"/>
          <w:szCs w:val="24"/>
        </w:rPr>
      </w:pPr>
    </w:p>
    <w:p w14:paraId="16228A3C" w14:textId="77777777" w:rsidR="007B7A8D" w:rsidRPr="001447ED" w:rsidRDefault="008515E6" w:rsidP="007B7A8D">
      <w:pPr>
        <w:pStyle w:val="NoSpacing"/>
        <w:jc w:val="both"/>
        <w:rPr>
          <w:rFonts w:ascii="Arial" w:hAnsi="Arial" w:cs="Arial"/>
          <w:b/>
          <w:sz w:val="24"/>
          <w:szCs w:val="24"/>
        </w:rPr>
      </w:pPr>
      <w:r w:rsidRPr="001447ED">
        <w:rPr>
          <w:rFonts w:ascii="Arial" w:hAnsi="Arial" w:cs="Arial"/>
          <w:b/>
          <w:sz w:val="24"/>
          <w:szCs w:val="24"/>
        </w:rPr>
        <w:t>Pr</w:t>
      </w:r>
      <w:r w:rsidR="007B7A8D" w:rsidRPr="001447ED">
        <w:rPr>
          <w:rFonts w:ascii="Arial" w:hAnsi="Arial" w:cs="Arial"/>
          <w:b/>
          <w:sz w:val="24"/>
          <w:szCs w:val="24"/>
        </w:rPr>
        <w:t>ednostni</w:t>
      </w:r>
      <w:r w:rsidR="0028369F" w:rsidRPr="001447ED">
        <w:rPr>
          <w:rFonts w:ascii="Arial" w:hAnsi="Arial" w:cs="Arial"/>
          <w:b/>
          <w:sz w:val="24"/>
          <w:szCs w:val="24"/>
        </w:rPr>
        <w:t xml:space="preserve"> ukrepi</w:t>
      </w:r>
    </w:p>
    <w:p w14:paraId="18CB33AD" w14:textId="77777777" w:rsidR="007B7A8D" w:rsidRPr="001447ED" w:rsidRDefault="007B7A8D" w:rsidP="007B7A8D">
      <w:pPr>
        <w:pStyle w:val="NoSpacing"/>
        <w:jc w:val="both"/>
        <w:rPr>
          <w:rFonts w:ascii="Arial" w:hAnsi="Arial" w:cs="Arial"/>
          <w:b/>
          <w:sz w:val="24"/>
          <w:szCs w:val="24"/>
        </w:rPr>
      </w:pPr>
    </w:p>
    <w:p w14:paraId="64937DCE" w14:textId="77777777" w:rsidR="007B7A8D" w:rsidRPr="001447ED" w:rsidRDefault="00B04EE1" w:rsidP="007B7A8D">
      <w:pPr>
        <w:pStyle w:val="NoSpacing"/>
        <w:numPr>
          <w:ilvl w:val="0"/>
          <w:numId w:val="163"/>
        </w:numPr>
        <w:jc w:val="both"/>
        <w:rPr>
          <w:rFonts w:ascii="Arial" w:hAnsi="Arial" w:cs="Arial"/>
          <w:i/>
          <w:iCs/>
          <w:sz w:val="24"/>
          <w:szCs w:val="24"/>
        </w:rPr>
      </w:pPr>
      <w:r w:rsidRPr="001447ED">
        <w:rPr>
          <w:rFonts w:ascii="Arial" w:eastAsia="Calibri" w:hAnsi="Arial" w:cs="Arial"/>
          <w:i/>
          <w:iCs/>
          <w:sz w:val="24"/>
          <w:szCs w:val="24"/>
        </w:rPr>
        <w:t>Varnost in upravljanje migracij</w:t>
      </w:r>
    </w:p>
    <w:p w14:paraId="71869F1A" w14:textId="77777777" w:rsidR="007B7A8D" w:rsidRPr="001447ED" w:rsidRDefault="007B7A8D" w:rsidP="007B7A8D">
      <w:pPr>
        <w:pStyle w:val="NoSpacing"/>
        <w:jc w:val="both"/>
        <w:rPr>
          <w:rFonts w:ascii="Arial" w:hAnsi="Arial" w:cs="Arial"/>
          <w:i/>
          <w:iCs/>
          <w:sz w:val="24"/>
          <w:szCs w:val="24"/>
        </w:rPr>
      </w:pPr>
    </w:p>
    <w:p w14:paraId="0D7881FF" w14:textId="17DD38F9" w:rsidR="0028369F" w:rsidRPr="001447ED" w:rsidRDefault="0028369F" w:rsidP="007B7A8D">
      <w:pPr>
        <w:pStyle w:val="NoSpacing"/>
        <w:numPr>
          <w:ilvl w:val="0"/>
          <w:numId w:val="164"/>
        </w:numPr>
        <w:jc w:val="both"/>
        <w:rPr>
          <w:rFonts w:ascii="Arial" w:hAnsi="Arial" w:cs="Arial"/>
          <w:i/>
          <w:iCs/>
          <w:sz w:val="24"/>
          <w:szCs w:val="24"/>
        </w:rPr>
      </w:pPr>
      <w:r w:rsidRPr="001447ED">
        <w:rPr>
          <w:rFonts w:ascii="Arial" w:hAnsi="Arial" w:cs="Arial"/>
          <w:sz w:val="24"/>
          <w:szCs w:val="24"/>
        </w:rPr>
        <w:t xml:space="preserve">Investiranje </w:t>
      </w:r>
      <w:r w:rsidRPr="001447ED">
        <w:rPr>
          <w:rFonts w:ascii="Arial" w:hAnsi="Arial" w:cs="Arial"/>
          <w:b/>
          <w:bCs/>
          <w:sz w:val="24"/>
          <w:szCs w:val="24"/>
        </w:rPr>
        <w:t>v sodobno nadzorno opremo</w:t>
      </w:r>
      <w:r w:rsidRPr="001447ED">
        <w:rPr>
          <w:rFonts w:ascii="Arial" w:hAnsi="Arial" w:cs="Arial"/>
          <w:sz w:val="24"/>
          <w:szCs w:val="24"/>
        </w:rPr>
        <w:t xml:space="preserve"> za nadzor 670 km meje s Hrvaško v realnem času in v vseh vremenskih razmerah za odkrivanje poskusov nelegalnih prehodov</w:t>
      </w:r>
      <w:r w:rsidR="007844DB" w:rsidRPr="001447ED">
        <w:rPr>
          <w:rFonts w:ascii="Arial" w:hAnsi="Arial" w:cs="Arial"/>
          <w:sz w:val="24"/>
          <w:szCs w:val="24"/>
        </w:rPr>
        <w:t>;</w:t>
      </w:r>
    </w:p>
    <w:p w14:paraId="0AC1E634" w14:textId="4015EEA7" w:rsidR="0028369F" w:rsidRPr="001447ED" w:rsidRDefault="0028369F" w:rsidP="0000611A">
      <w:pPr>
        <w:pStyle w:val="NoSpacing"/>
        <w:numPr>
          <w:ilvl w:val="0"/>
          <w:numId w:val="13"/>
        </w:numPr>
        <w:jc w:val="both"/>
        <w:rPr>
          <w:rFonts w:ascii="Arial" w:hAnsi="Arial" w:cs="Arial"/>
          <w:sz w:val="24"/>
          <w:szCs w:val="24"/>
        </w:rPr>
      </w:pPr>
      <w:r w:rsidRPr="001447ED">
        <w:rPr>
          <w:rFonts w:ascii="Arial" w:hAnsi="Arial" w:cs="Arial"/>
          <w:b/>
          <w:bCs/>
          <w:sz w:val="24"/>
          <w:szCs w:val="24"/>
        </w:rPr>
        <w:t xml:space="preserve">Povečanje prisotnosti </w:t>
      </w:r>
      <w:r w:rsidR="007844DB" w:rsidRPr="001447ED">
        <w:rPr>
          <w:rFonts w:ascii="Arial" w:hAnsi="Arial" w:cs="Arial"/>
          <w:b/>
          <w:bCs/>
          <w:sz w:val="24"/>
          <w:szCs w:val="24"/>
        </w:rPr>
        <w:t>p</w:t>
      </w:r>
      <w:r w:rsidRPr="001447ED">
        <w:rPr>
          <w:rFonts w:ascii="Arial" w:hAnsi="Arial" w:cs="Arial"/>
          <w:b/>
          <w:bCs/>
          <w:sz w:val="24"/>
          <w:szCs w:val="24"/>
        </w:rPr>
        <w:t>olicije</w:t>
      </w:r>
      <w:r w:rsidRPr="001447ED">
        <w:rPr>
          <w:rFonts w:ascii="Arial" w:hAnsi="Arial" w:cs="Arial"/>
          <w:sz w:val="24"/>
          <w:szCs w:val="24"/>
        </w:rPr>
        <w:t xml:space="preserve"> na območjih z večjim pritiskom ilegalnih migracij v sodelovanju z lokalnim prebivalstvom ter krepitev nadzora s skupnimi mešanimi patruljami in Frontexom</w:t>
      </w:r>
      <w:r w:rsidR="007844DB" w:rsidRPr="001447ED">
        <w:rPr>
          <w:rFonts w:ascii="Arial" w:hAnsi="Arial" w:cs="Arial"/>
          <w:sz w:val="24"/>
          <w:szCs w:val="24"/>
        </w:rPr>
        <w:t>;</w:t>
      </w:r>
    </w:p>
    <w:p w14:paraId="6EBE3E2D" w14:textId="28E8A3BB" w:rsidR="003E6B55" w:rsidRPr="001447ED" w:rsidRDefault="00FC09BE" w:rsidP="0000611A">
      <w:pPr>
        <w:pStyle w:val="NoSpacing"/>
        <w:numPr>
          <w:ilvl w:val="0"/>
          <w:numId w:val="13"/>
        </w:numPr>
        <w:jc w:val="both"/>
        <w:rPr>
          <w:rFonts w:ascii="Arial" w:hAnsi="Arial" w:cs="Arial"/>
          <w:sz w:val="24"/>
          <w:szCs w:val="24"/>
        </w:rPr>
      </w:pPr>
      <w:r w:rsidRPr="001447ED">
        <w:rPr>
          <w:rFonts w:ascii="Arial" w:hAnsi="Arial" w:cs="Arial"/>
          <w:sz w:val="24"/>
          <w:szCs w:val="24"/>
        </w:rPr>
        <w:t xml:space="preserve">Redno </w:t>
      </w:r>
      <w:r w:rsidRPr="001447ED">
        <w:rPr>
          <w:rFonts w:ascii="Arial" w:hAnsi="Arial" w:cs="Arial"/>
          <w:b/>
          <w:bCs/>
          <w:sz w:val="24"/>
          <w:szCs w:val="24"/>
        </w:rPr>
        <w:t>obveščanj</w:t>
      </w:r>
      <w:r w:rsidR="00190764" w:rsidRPr="001447ED">
        <w:rPr>
          <w:rFonts w:ascii="Arial" w:hAnsi="Arial" w:cs="Arial"/>
          <w:b/>
          <w:bCs/>
          <w:sz w:val="24"/>
          <w:szCs w:val="24"/>
        </w:rPr>
        <w:t>e</w:t>
      </w:r>
      <w:r w:rsidRPr="001447ED">
        <w:rPr>
          <w:rFonts w:ascii="Arial" w:hAnsi="Arial" w:cs="Arial"/>
          <w:b/>
          <w:bCs/>
          <w:sz w:val="24"/>
          <w:szCs w:val="24"/>
        </w:rPr>
        <w:t xml:space="preserve"> javnost</w:t>
      </w:r>
      <w:r w:rsidR="00190764" w:rsidRPr="001447ED">
        <w:rPr>
          <w:rFonts w:ascii="Arial" w:hAnsi="Arial" w:cs="Arial"/>
          <w:b/>
          <w:bCs/>
          <w:sz w:val="24"/>
          <w:szCs w:val="24"/>
        </w:rPr>
        <w:t>i</w:t>
      </w:r>
      <w:r w:rsidRPr="001447ED">
        <w:rPr>
          <w:rFonts w:ascii="Arial" w:hAnsi="Arial" w:cs="Arial"/>
          <w:b/>
          <w:bCs/>
          <w:sz w:val="24"/>
          <w:szCs w:val="24"/>
        </w:rPr>
        <w:t xml:space="preserve"> o varnostni statistiki</w:t>
      </w:r>
      <w:r w:rsidRPr="001447ED">
        <w:rPr>
          <w:rFonts w:ascii="Arial" w:hAnsi="Arial" w:cs="Arial"/>
          <w:sz w:val="24"/>
          <w:szCs w:val="24"/>
        </w:rPr>
        <w:t xml:space="preserve"> na območjih z migrantskimi centri. V primeru poslabšanja varnostne situacije bo </w:t>
      </w:r>
      <w:r w:rsidR="007844DB" w:rsidRPr="001447ED">
        <w:rPr>
          <w:rFonts w:ascii="Arial" w:hAnsi="Arial" w:cs="Arial"/>
          <w:sz w:val="24"/>
          <w:szCs w:val="24"/>
        </w:rPr>
        <w:t>p</w:t>
      </w:r>
      <w:r w:rsidRPr="001447ED">
        <w:rPr>
          <w:rFonts w:ascii="Arial" w:hAnsi="Arial" w:cs="Arial"/>
          <w:sz w:val="24"/>
          <w:szCs w:val="24"/>
        </w:rPr>
        <w:t>olicija</w:t>
      </w:r>
      <w:r w:rsidR="00394ACA" w:rsidRPr="001447ED">
        <w:rPr>
          <w:rFonts w:ascii="Arial" w:hAnsi="Arial" w:cs="Arial"/>
          <w:sz w:val="24"/>
          <w:szCs w:val="24"/>
        </w:rPr>
        <w:t xml:space="preserve"> okrepila nadzor oziroma razmislila o </w:t>
      </w:r>
      <w:r w:rsidRPr="001447ED">
        <w:rPr>
          <w:rFonts w:ascii="Arial" w:hAnsi="Arial" w:cs="Arial"/>
          <w:sz w:val="24"/>
          <w:szCs w:val="24"/>
        </w:rPr>
        <w:t>nadomestn</w:t>
      </w:r>
      <w:r w:rsidR="00394ACA" w:rsidRPr="001447ED">
        <w:rPr>
          <w:rFonts w:ascii="Arial" w:hAnsi="Arial" w:cs="Arial"/>
          <w:sz w:val="24"/>
          <w:szCs w:val="24"/>
        </w:rPr>
        <w:t>ih</w:t>
      </w:r>
      <w:r w:rsidRPr="001447ED">
        <w:rPr>
          <w:rFonts w:ascii="Arial" w:hAnsi="Arial" w:cs="Arial"/>
          <w:sz w:val="24"/>
          <w:szCs w:val="24"/>
        </w:rPr>
        <w:t xml:space="preserve"> lokacij</w:t>
      </w:r>
      <w:r w:rsidR="00394ACA" w:rsidRPr="001447ED">
        <w:rPr>
          <w:rFonts w:ascii="Arial" w:hAnsi="Arial" w:cs="Arial"/>
          <w:sz w:val="24"/>
          <w:szCs w:val="24"/>
        </w:rPr>
        <w:t>ah</w:t>
      </w:r>
      <w:r w:rsidRPr="001447ED">
        <w:rPr>
          <w:rFonts w:ascii="Arial" w:hAnsi="Arial" w:cs="Arial"/>
          <w:sz w:val="24"/>
          <w:szCs w:val="24"/>
        </w:rPr>
        <w:t xml:space="preserve"> z učinkovitejšim nadzorom nad kršitvami javnega reda in miru</w:t>
      </w:r>
      <w:r w:rsidR="007844DB" w:rsidRPr="001447ED">
        <w:rPr>
          <w:rFonts w:ascii="Arial" w:hAnsi="Arial" w:cs="Arial"/>
          <w:sz w:val="24"/>
          <w:szCs w:val="24"/>
        </w:rPr>
        <w:t>;</w:t>
      </w:r>
    </w:p>
    <w:p w14:paraId="44E84A02" w14:textId="7FDE07EF" w:rsidR="00394ACA" w:rsidRPr="001447ED" w:rsidRDefault="00394ACA" w:rsidP="0000611A">
      <w:pPr>
        <w:pStyle w:val="NoSpacing"/>
        <w:numPr>
          <w:ilvl w:val="0"/>
          <w:numId w:val="13"/>
        </w:numPr>
        <w:jc w:val="both"/>
        <w:rPr>
          <w:rFonts w:ascii="Arial" w:hAnsi="Arial" w:cs="Arial"/>
          <w:sz w:val="24"/>
          <w:szCs w:val="24"/>
        </w:rPr>
      </w:pPr>
      <w:bookmarkStart w:id="8" w:name="_Hlk213761847"/>
      <w:r w:rsidRPr="001447ED">
        <w:rPr>
          <w:rFonts w:ascii="Arial" w:hAnsi="Arial" w:cs="Arial"/>
          <w:sz w:val="24"/>
          <w:szCs w:val="24"/>
        </w:rPr>
        <w:t xml:space="preserve">Slovenija bo uradno </w:t>
      </w:r>
      <w:r w:rsidRPr="001447ED">
        <w:rPr>
          <w:rFonts w:ascii="Arial" w:hAnsi="Arial" w:cs="Arial"/>
          <w:b/>
          <w:bCs/>
          <w:sz w:val="24"/>
          <w:szCs w:val="24"/>
        </w:rPr>
        <w:t>pristopila k iniciativi po oblikovanju migrantskih centrov zunaj meja EU</w:t>
      </w:r>
      <w:r w:rsidRPr="001447ED">
        <w:rPr>
          <w:rFonts w:ascii="Arial" w:hAnsi="Arial" w:cs="Arial"/>
          <w:sz w:val="24"/>
          <w:szCs w:val="24"/>
        </w:rPr>
        <w:t xml:space="preserve">, ki jo predlaga </w:t>
      </w:r>
      <w:r w:rsidR="007844DB" w:rsidRPr="001447ED">
        <w:rPr>
          <w:rFonts w:ascii="Arial" w:hAnsi="Arial" w:cs="Arial"/>
          <w:sz w:val="24"/>
          <w:szCs w:val="24"/>
        </w:rPr>
        <w:t>K</w:t>
      </w:r>
      <w:r w:rsidRPr="001447ED">
        <w:rPr>
          <w:rFonts w:ascii="Arial" w:hAnsi="Arial" w:cs="Arial"/>
          <w:sz w:val="24"/>
          <w:szCs w:val="24"/>
        </w:rPr>
        <w:t>raljevina Danska (pristopilo že 15 članic EU). Svoje napore bomo usmerili v sistemske ukrepe za učinkovito upravljanje migracij (poenostavitev legalnih migracij in strožji nadzor ilegalnih migracij)</w:t>
      </w:r>
      <w:bookmarkEnd w:id="8"/>
      <w:r w:rsidRPr="001447ED">
        <w:rPr>
          <w:rFonts w:ascii="Arial" w:hAnsi="Arial" w:cs="Arial"/>
          <w:sz w:val="24"/>
          <w:szCs w:val="24"/>
        </w:rPr>
        <w:t xml:space="preserve"> z namenom spremembe dojemanja Slovenije kot idealne tranzitne države za ilegalne migracije. Vzpostavili bomo hitro in učinkovito koordinacijo med policijo, azilnim sistemom, lokalnimi skupnostmi in mednarodnimi partnerji.</w:t>
      </w:r>
    </w:p>
    <w:p w14:paraId="5DA40A5D" w14:textId="2BA9CE36" w:rsidR="00BE529C" w:rsidRPr="001447ED" w:rsidRDefault="00F54527" w:rsidP="0000611A">
      <w:pPr>
        <w:pStyle w:val="NoSpacing"/>
        <w:numPr>
          <w:ilvl w:val="0"/>
          <w:numId w:val="13"/>
        </w:numPr>
        <w:jc w:val="both"/>
        <w:rPr>
          <w:rFonts w:ascii="Arial" w:hAnsi="Arial" w:cs="Arial"/>
          <w:sz w:val="24"/>
          <w:szCs w:val="24"/>
        </w:rPr>
      </w:pPr>
      <w:r w:rsidRPr="001447ED">
        <w:rPr>
          <w:rFonts w:ascii="Arial" w:hAnsi="Arial" w:cs="Arial"/>
          <w:sz w:val="24"/>
          <w:szCs w:val="24"/>
        </w:rPr>
        <w:t>Po</w:t>
      </w:r>
      <w:r w:rsidR="007844DB" w:rsidRPr="001447ED">
        <w:rPr>
          <w:rFonts w:ascii="Arial" w:hAnsi="Arial" w:cs="Arial"/>
          <w:sz w:val="24"/>
          <w:szCs w:val="24"/>
        </w:rPr>
        <w:t>spešili</w:t>
      </w:r>
      <w:r w:rsidRPr="001447ED">
        <w:rPr>
          <w:rFonts w:ascii="Arial" w:hAnsi="Arial" w:cs="Arial"/>
          <w:sz w:val="24"/>
          <w:szCs w:val="24"/>
        </w:rPr>
        <w:t xml:space="preserve"> bomo postopke odločanja. Do uveljavitve danskega predloga upravljanja z migracijami na ravni EU bomo za čakajoče na odločitev glede pravice do azila </w:t>
      </w:r>
      <w:r w:rsidRPr="001447ED">
        <w:rPr>
          <w:rFonts w:ascii="Arial" w:hAnsi="Arial" w:cs="Arial"/>
          <w:b/>
          <w:bCs/>
          <w:sz w:val="24"/>
          <w:szCs w:val="24"/>
        </w:rPr>
        <w:t>uvedli program obveznih javnih del</w:t>
      </w:r>
      <w:r w:rsidRPr="001447ED">
        <w:rPr>
          <w:rFonts w:ascii="Arial" w:hAnsi="Arial" w:cs="Arial"/>
          <w:sz w:val="24"/>
          <w:szCs w:val="24"/>
        </w:rPr>
        <w:t>.</w:t>
      </w:r>
    </w:p>
    <w:p w14:paraId="6C8841F5" w14:textId="6413EEBE" w:rsidR="007232A6" w:rsidRPr="001447ED" w:rsidRDefault="006952E1" w:rsidP="0000611A">
      <w:pPr>
        <w:pStyle w:val="NoSpacing"/>
        <w:numPr>
          <w:ilvl w:val="0"/>
          <w:numId w:val="13"/>
        </w:numPr>
        <w:jc w:val="both"/>
        <w:rPr>
          <w:rFonts w:ascii="Arial" w:hAnsi="Arial" w:cs="Arial"/>
          <w:sz w:val="24"/>
          <w:szCs w:val="24"/>
        </w:rPr>
      </w:pPr>
      <w:r w:rsidRPr="001447ED">
        <w:rPr>
          <w:rFonts w:ascii="Arial" w:hAnsi="Arial" w:cs="Arial"/>
          <w:sz w:val="24"/>
          <w:szCs w:val="24"/>
        </w:rPr>
        <w:lastRenderedPageBreak/>
        <w:t xml:space="preserve">Vpeljali bomo načelo odgovornega upravičenca </w:t>
      </w:r>
      <w:r w:rsidR="005D14E1" w:rsidRPr="001447ED">
        <w:rPr>
          <w:rFonts w:ascii="Arial" w:hAnsi="Arial" w:cs="Arial"/>
          <w:sz w:val="24"/>
          <w:szCs w:val="24"/>
        </w:rPr>
        <w:t>–</w:t>
      </w:r>
      <w:r w:rsidRPr="001447ED">
        <w:rPr>
          <w:rFonts w:ascii="Arial" w:hAnsi="Arial" w:cs="Arial"/>
          <w:sz w:val="24"/>
          <w:szCs w:val="24"/>
        </w:rPr>
        <w:t xml:space="preserve"> </w:t>
      </w:r>
      <w:r w:rsidR="005D14E1" w:rsidRPr="001447ED">
        <w:rPr>
          <w:rFonts w:ascii="Arial" w:hAnsi="Arial" w:cs="Arial"/>
          <w:sz w:val="24"/>
          <w:szCs w:val="24"/>
        </w:rPr>
        <w:t xml:space="preserve">prosilec za mednarodno zaščito bo v primeru </w:t>
      </w:r>
      <w:r w:rsidR="00A626A6" w:rsidRPr="001447ED">
        <w:rPr>
          <w:rFonts w:ascii="Arial" w:hAnsi="Arial" w:cs="Arial"/>
          <w:sz w:val="24"/>
          <w:szCs w:val="24"/>
        </w:rPr>
        <w:t xml:space="preserve">storitve </w:t>
      </w:r>
      <w:r w:rsidR="005D14E1" w:rsidRPr="001447ED">
        <w:rPr>
          <w:rFonts w:ascii="Arial" w:hAnsi="Arial" w:cs="Arial"/>
          <w:sz w:val="24"/>
          <w:szCs w:val="24"/>
        </w:rPr>
        <w:t xml:space="preserve">kaznivega dejanja </w:t>
      </w:r>
      <w:r w:rsidR="008634EE" w:rsidRPr="001447ED">
        <w:rPr>
          <w:rFonts w:ascii="Arial" w:hAnsi="Arial" w:cs="Arial"/>
          <w:sz w:val="24"/>
          <w:szCs w:val="24"/>
        </w:rPr>
        <w:t xml:space="preserve">nemudoma </w:t>
      </w:r>
      <w:r w:rsidR="0007173B" w:rsidRPr="001447ED">
        <w:rPr>
          <w:rFonts w:ascii="Arial" w:hAnsi="Arial" w:cs="Arial"/>
          <w:sz w:val="24"/>
          <w:szCs w:val="24"/>
        </w:rPr>
        <w:t>prejel zavrnilno odločbo ter bo napoten v državo izvora</w:t>
      </w:r>
      <w:r w:rsidR="0014049F" w:rsidRPr="001447ED">
        <w:rPr>
          <w:rFonts w:ascii="Arial" w:hAnsi="Arial" w:cs="Arial"/>
          <w:sz w:val="24"/>
          <w:szCs w:val="24"/>
        </w:rPr>
        <w:t xml:space="preserve"> na prestajanje kazni</w:t>
      </w:r>
      <w:r w:rsidR="0069640A" w:rsidRPr="001447ED">
        <w:rPr>
          <w:rFonts w:ascii="Arial" w:hAnsi="Arial" w:cs="Arial"/>
          <w:sz w:val="24"/>
          <w:szCs w:val="24"/>
        </w:rPr>
        <w:t>;</w:t>
      </w:r>
    </w:p>
    <w:p w14:paraId="4CC72775" w14:textId="6BBAECD3" w:rsidR="00F54527" w:rsidRPr="001447ED" w:rsidRDefault="00C13253" w:rsidP="0000611A">
      <w:pPr>
        <w:pStyle w:val="NoSpacing"/>
        <w:numPr>
          <w:ilvl w:val="0"/>
          <w:numId w:val="13"/>
        </w:numPr>
        <w:jc w:val="both"/>
        <w:rPr>
          <w:rFonts w:ascii="Arial" w:hAnsi="Arial" w:cs="Arial"/>
          <w:sz w:val="24"/>
          <w:szCs w:val="24"/>
        </w:rPr>
      </w:pPr>
      <w:r w:rsidRPr="001447ED">
        <w:rPr>
          <w:rFonts w:ascii="Arial" w:hAnsi="Arial" w:cs="Arial"/>
          <w:sz w:val="24"/>
          <w:szCs w:val="24"/>
        </w:rPr>
        <w:t>Z</w:t>
      </w:r>
      <w:r w:rsidR="00F54527" w:rsidRPr="001447ED">
        <w:rPr>
          <w:rFonts w:ascii="Arial" w:hAnsi="Arial" w:cs="Arial"/>
          <w:sz w:val="24"/>
          <w:szCs w:val="24"/>
        </w:rPr>
        <w:t xml:space="preserve">a osebe s priznano pravico do azila bomo pripravili </w:t>
      </w:r>
      <w:r w:rsidR="00F54527" w:rsidRPr="001447ED">
        <w:rPr>
          <w:rFonts w:ascii="Arial" w:hAnsi="Arial" w:cs="Arial"/>
          <w:b/>
          <w:bCs/>
          <w:sz w:val="24"/>
          <w:szCs w:val="24"/>
        </w:rPr>
        <w:t>akcijski načrt integracije in delovne vključenosti v slovensko družbo</w:t>
      </w:r>
      <w:r w:rsidR="0069640A" w:rsidRPr="001447ED">
        <w:rPr>
          <w:rFonts w:ascii="Arial" w:hAnsi="Arial" w:cs="Arial"/>
          <w:sz w:val="24"/>
          <w:szCs w:val="24"/>
        </w:rPr>
        <w:t>;</w:t>
      </w:r>
    </w:p>
    <w:p w14:paraId="23885CE4" w14:textId="43F8ED75" w:rsidR="00F54527" w:rsidRPr="001447ED" w:rsidRDefault="00F54527" w:rsidP="0000611A">
      <w:pPr>
        <w:pStyle w:val="NoSpacing"/>
        <w:numPr>
          <w:ilvl w:val="0"/>
          <w:numId w:val="13"/>
        </w:numPr>
        <w:jc w:val="both"/>
        <w:rPr>
          <w:rFonts w:ascii="Arial" w:hAnsi="Arial" w:cs="Arial"/>
          <w:sz w:val="24"/>
          <w:szCs w:val="24"/>
        </w:rPr>
      </w:pPr>
      <w:r w:rsidRPr="001447ED">
        <w:rPr>
          <w:rFonts w:ascii="Arial" w:hAnsi="Arial" w:cs="Arial"/>
          <w:sz w:val="24"/>
          <w:szCs w:val="24"/>
        </w:rPr>
        <w:t>MZZ bo prioritetno krepil bilateralne odnose z državami izvora in tranzita ter skupaj z MNZ in ostalimi resorji pomagal oblikovati programe sodelovanja (npr. vračanje migrantov v izvorne države, reintegracija, pravne poti migracij).</w:t>
      </w:r>
    </w:p>
    <w:p w14:paraId="2AC49DBB" w14:textId="77777777" w:rsidR="00010219" w:rsidRPr="001447ED" w:rsidRDefault="00010219" w:rsidP="00010219">
      <w:pPr>
        <w:pStyle w:val="NoSpacing"/>
        <w:ind w:left="360"/>
        <w:jc w:val="both"/>
        <w:rPr>
          <w:rFonts w:ascii="Arial" w:hAnsi="Arial" w:cs="Arial"/>
          <w:sz w:val="24"/>
          <w:szCs w:val="24"/>
        </w:rPr>
      </w:pPr>
    </w:p>
    <w:p w14:paraId="7FB5952D" w14:textId="7D1C59E1" w:rsidR="00010219" w:rsidRPr="001447ED" w:rsidRDefault="00010219" w:rsidP="007B7A8D">
      <w:pPr>
        <w:pStyle w:val="NoSpacing"/>
        <w:numPr>
          <w:ilvl w:val="0"/>
          <w:numId w:val="163"/>
        </w:numPr>
        <w:jc w:val="both"/>
        <w:rPr>
          <w:rFonts w:ascii="Arial" w:hAnsi="Arial" w:cs="Arial"/>
          <w:i/>
          <w:iCs/>
          <w:sz w:val="24"/>
          <w:szCs w:val="24"/>
        </w:rPr>
      </w:pPr>
      <w:r w:rsidRPr="001447ED">
        <w:rPr>
          <w:rFonts w:ascii="Arial" w:hAnsi="Arial" w:cs="Arial"/>
          <w:i/>
          <w:iCs/>
          <w:sz w:val="24"/>
          <w:szCs w:val="24"/>
        </w:rPr>
        <w:t xml:space="preserve">Ukrepi na področju </w:t>
      </w:r>
      <w:r w:rsidR="0069640A" w:rsidRPr="001447ED">
        <w:rPr>
          <w:rFonts w:ascii="Arial" w:hAnsi="Arial" w:cs="Arial"/>
          <w:i/>
          <w:iCs/>
          <w:sz w:val="24"/>
          <w:szCs w:val="24"/>
        </w:rPr>
        <w:t>p</w:t>
      </w:r>
      <w:r w:rsidRPr="001447ED">
        <w:rPr>
          <w:rFonts w:ascii="Arial" w:hAnsi="Arial" w:cs="Arial"/>
          <w:i/>
          <w:iCs/>
          <w:sz w:val="24"/>
          <w:szCs w:val="24"/>
        </w:rPr>
        <w:t>olicije</w:t>
      </w:r>
    </w:p>
    <w:p w14:paraId="4C324E71" w14:textId="77777777" w:rsidR="00394ACA" w:rsidRPr="001447ED" w:rsidRDefault="00394ACA" w:rsidP="00010219">
      <w:pPr>
        <w:pStyle w:val="NoSpacing"/>
        <w:jc w:val="both"/>
        <w:rPr>
          <w:rFonts w:ascii="Arial" w:hAnsi="Arial" w:cs="Arial"/>
          <w:sz w:val="24"/>
          <w:szCs w:val="24"/>
        </w:rPr>
      </w:pPr>
    </w:p>
    <w:p w14:paraId="138B9A81" w14:textId="7702F10F" w:rsidR="0028369F" w:rsidRPr="001447ED" w:rsidRDefault="0028369F" w:rsidP="0000611A">
      <w:pPr>
        <w:pStyle w:val="NoSpacing"/>
        <w:numPr>
          <w:ilvl w:val="0"/>
          <w:numId w:val="13"/>
        </w:numPr>
        <w:jc w:val="both"/>
        <w:rPr>
          <w:rFonts w:ascii="Arial" w:hAnsi="Arial" w:cs="Arial"/>
          <w:sz w:val="24"/>
          <w:szCs w:val="24"/>
        </w:rPr>
      </w:pPr>
      <w:r w:rsidRPr="001447ED">
        <w:rPr>
          <w:rFonts w:ascii="Arial" w:hAnsi="Arial" w:cs="Arial"/>
          <w:b/>
          <w:bCs/>
          <w:sz w:val="24"/>
          <w:szCs w:val="24"/>
        </w:rPr>
        <w:t xml:space="preserve">Zagotovitev konstantnega zaposlovanja v </w:t>
      </w:r>
      <w:r w:rsidR="0069640A" w:rsidRPr="001447ED">
        <w:rPr>
          <w:rFonts w:ascii="Arial" w:hAnsi="Arial" w:cs="Arial"/>
          <w:b/>
          <w:bCs/>
          <w:sz w:val="24"/>
          <w:szCs w:val="24"/>
        </w:rPr>
        <w:t>p</w:t>
      </w:r>
      <w:r w:rsidRPr="001447ED">
        <w:rPr>
          <w:rFonts w:ascii="Arial" w:hAnsi="Arial" w:cs="Arial"/>
          <w:b/>
          <w:bCs/>
          <w:sz w:val="24"/>
          <w:szCs w:val="24"/>
        </w:rPr>
        <w:t>oliciji</w:t>
      </w:r>
      <w:r w:rsidRPr="001447ED">
        <w:rPr>
          <w:rFonts w:ascii="Arial" w:hAnsi="Arial" w:cs="Arial"/>
          <w:sz w:val="24"/>
          <w:szCs w:val="24"/>
        </w:rPr>
        <w:t xml:space="preserve"> z letnim razpisom vsaj 200 do 300 vpisnih mest za poklic policista. Kvote ostanejo odprte tudi, ko je zaposlovanje v ostalih sektorjih javne uprave zamrznjeno</w:t>
      </w:r>
      <w:r w:rsidR="0069640A" w:rsidRPr="001447ED">
        <w:rPr>
          <w:rFonts w:ascii="Arial" w:hAnsi="Arial" w:cs="Arial"/>
          <w:sz w:val="24"/>
          <w:szCs w:val="24"/>
        </w:rPr>
        <w:t>;</w:t>
      </w:r>
    </w:p>
    <w:p w14:paraId="15F40C6D" w14:textId="46E6BAE5" w:rsidR="0028369F" w:rsidRPr="001447ED" w:rsidRDefault="0028369F" w:rsidP="0000611A">
      <w:pPr>
        <w:pStyle w:val="NoSpacing"/>
        <w:numPr>
          <w:ilvl w:val="0"/>
          <w:numId w:val="13"/>
        </w:numPr>
        <w:jc w:val="both"/>
        <w:rPr>
          <w:rFonts w:ascii="Arial" w:hAnsi="Arial" w:cs="Arial"/>
          <w:sz w:val="24"/>
          <w:szCs w:val="24"/>
        </w:rPr>
      </w:pPr>
      <w:r w:rsidRPr="001447ED">
        <w:rPr>
          <w:rFonts w:ascii="Arial" w:hAnsi="Arial" w:cs="Arial"/>
          <w:b/>
          <w:bCs/>
          <w:sz w:val="24"/>
          <w:szCs w:val="24"/>
        </w:rPr>
        <w:t>Povišanje kazni za napad na uradno osebo</w:t>
      </w:r>
      <w:r w:rsidRPr="001447ED">
        <w:rPr>
          <w:rFonts w:ascii="Arial" w:hAnsi="Arial" w:cs="Arial"/>
          <w:sz w:val="24"/>
          <w:szCs w:val="24"/>
        </w:rPr>
        <w:t xml:space="preserve">, vpeljava </w:t>
      </w:r>
      <w:r w:rsidRPr="001447ED">
        <w:rPr>
          <w:rFonts w:ascii="Arial" w:hAnsi="Arial" w:cs="Arial"/>
          <w:b/>
          <w:bCs/>
          <w:sz w:val="24"/>
          <w:szCs w:val="24"/>
        </w:rPr>
        <w:t>sistema stopnjevanja kazni</w:t>
      </w:r>
      <w:r w:rsidRPr="001447ED">
        <w:rPr>
          <w:rFonts w:ascii="Arial" w:hAnsi="Arial" w:cs="Arial"/>
          <w:sz w:val="24"/>
          <w:szCs w:val="24"/>
        </w:rPr>
        <w:t xml:space="preserve"> pri ponavljajočih se prekrških in </w:t>
      </w:r>
      <w:r w:rsidRPr="001447ED">
        <w:rPr>
          <w:rFonts w:ascii="Arial" w:hAnsi="Arial" w:cs="Arial"/>
          <w:b/>
          <w:bCs/>
          <w:sz w:val="24"/>
          <w:szCs w:val="24"/>
        </w:rPr>
        <w:t>vrnitev uklonilnega zapora</w:t>
      </w:r>
      <w:r w:rsidRPr="001447ED">
        <w:rPr>
          <w:rFonts w:ascii="Arial" w:hAnsi="Arial" w:cs="Arial"/>
          <w:sz w:val="24"/>
          <w:szCs w:val="24"/>
        </w:rPr>
        <w:t xml:space="preserve"> za hujše prekrške</w:t>
      </w:r>
      <w:r w:rsidR="0069640A" w:rsidRPr="001447ED">
        <w:rPr>
          <w:rFonts w:ascii="Arial" w:hAnsi="Arial" w:cs="Arial"/>
          <w:sz w:val="24"/>
          <w:szCs w:val="24"/>
        </w:rPr>
        <w:t>;</w:t>
      </w:r>
    </w:p>
    <w:p w14:paraId="1518F337" w14:textId="1C9CB324" w:rsidR="0028369F" w:rsidRPr="001447ED" w:rsidRDefault="0028369F" w:rsidP="0000611A">
      <w:pPr>
        <w:pStyle w:val="NoSpacing"/>
        <w:numPr>
          <w:ilvl w:val="0"/>
          <w:numId w:val="13"/>
        </w:numPr>
        <w:jc w:val="both"/>
        <w:rPr>
          <w:rFonts w:ascii="Arial" w:hAnsi="Arial" w:cs="Arial"/>
          <w:sz w:val="24"/>
          <w:szCs w:val="24"/>
        </w:rPr>
      </w:pPr>
      <w:r w:rsidRPr="001447ED">
        <w:rPr>
          <w:rFonts w:ascii="Arial" w:hAnsi="Arial" w:cs="Arial"/>
          <w:sz w:val="24"/>
          <w:szCs w:val="24"/>
        </w:rPr>
        <w:t xml:space="preserve">Nujna </w:t>
      </w:r>
      <w:r w:rsidR="00010219" w:rsidRPr="001447ED">
        <w:rPr>
          <w:rFonts w:ascii="Arial" w:hAnsi="Arial" w:cs="Arial"/>
          <w:sz w:val="24"/>
          <w:szCs w:val="24"/>
        </w:rPr>
        <w:t xml:space="preserve">sistemska </w:t>
      </w:r>
      <w:r w:rsidRPr="001447ED">
        <w:rPr>
          <w:rFonts w:ascii="Arial" w:hAnsi="Arial" w:cs="Arial"/>
          <w:sz w:val="24"/>
          <w:szCs w:val="24"/>
        </w:rPr>
        <w:t xml:space="preserve">ureditev financiranja </w:t>
      </w:r>
      <w:r w:rsidR="0069640A" w:rsidRPr="001447ED">
        <w:rPr>
          <w:rFonts w:ascii="Arial" w:hAnsi="Arial" w:cs="Arial"/>
          <w:sz w:val="24"/>
          <w:szCs w:val="24"/>
        </w:rPr>
        <w:t>p</w:t>
      </w:r>
      <w:r w:rsidRPr="001447ED">
        <w:rPr>
          <w:rFonts w:ascii="Arial" w:hAnsi="Arial" w:cs="Arial"/>
          <w:sz w:val="24"/>
          <w:szCs w:val="24"/>
        </w:rPr>
        <w:t>olicije za vzpostavitev ravnotežja med sredstvi za plače in nujnimi investicijami v zaščitno opremo ter infrastrukturo.</w:t>
      </w:r>
    </w:p>
    <w:p w14:paraId="793732D5" w14:textId="77777777" w:rsidR="0028369F" w:rsidRPr="001447ED" w:rsidRDefault="0028369F" w:rsidP="0028369F">
      <w:pPr>
        <w:pStyle w:val="NoSpacing"/>
        <w:jc w:val="both"/>
        <w:rPr>
          <w:rFonts w:ascii="Arial" w:hAnsi="Arial" w:cs="Arial"/>
          <w:sz w:val="24"/>
          <w:szCs w:val="24"/>
        </w:rPr>
      </w:pPr>
    </w:p>
    <w:p w14:paraId="60883C03" w14:textId="3F6A6ABA" w:rsidR="0028369F" w:rsidRPr="001447ED" w:rsidRDefault="0028369F" w:rsidP="0028369F">
      <w:pPr>
        <w:pStyle w:val="NoSpacing"/>
        <w:jc w:val="both"/>
        <w:rPr>
          <w:rFonts w:ascii="Arial" w:hAnsi="Arial" w:cs="Arial"/>
          <w:b/>
          <w:bCs/>
          <w:sz w:val="24"/>
          <w:szCs w:val="24"/>
        </w:rPr>
      </w:pPr>
      <w:r w:rsidRPr="001447ED">
        <w:rPr>
          <w:rFonts w:ascii="Arial" w:hAnsi="Arial" w:cs="Arial"/>
          <w:b/>
          <w:bCs/>
          <w:sz w:val="24"/>
          <w:szCs w:val="24"/>
        </w:rPr>
        <w:t>Ukrepi mandata</w:t>
      </w:r>
    </w:p>
    <w:p w14:paraId="23C886B0" w14:textId="591D4696"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 xml:space="preserve">Implementacija </w:t>
      </w:r>
      <w:r w:rsidRPr="001447ED">
        <w:rPr>
          <w:rFonts w:ascii="Arial" w:hAnsi="Arial" w:cs="Arial"/>
          <w:b/>
          <w:bCs/>
          <w:sz w:val="24"/>
          <w:szCs w:val="24"/>
        </w:rPr>
        <w:t>kariernega sistema</w:t>
      </w:r>
      <w:r w:rsidRPr="001447ED">
        <w:rPr>
          <w:rFonts w:ascii="Arial" w:hAnsi="Arial" w:cs="Arial"/>
          <w:sz w:val="24"/>
          <w:szCs w:val="24"/>
        </w:rPr>
        <w:t xml:space="preserve"> v zakonsko materijo (</w:t>
      </w:r>
      <w:r w:rsidR="0069640A" w:rsidRPr="001447ED">
        <w:rPr>
          <w:rFonts w:ascii="Arial" w:hAnsi="Arial" w:cs="Arial"/>
          <w:sz w:val="24"/>
          <w:szCs w:val="24"/>
        </w:rPr>
        <w:t>N</w:t>
      </w:r>
      <w:r w:rsidRPr="001447ED">
        <w:rPr>
          <w:rFonts w:ascii="Arial" w:hAnsi="Arial" w:cs="Arial"/>
          <w:sz w:val="24"/>
          <w:szCs w:val="24"/>
        </w:rPr>
        <w:t>ovela Zakona o organiziranosti in delu v policiji) za zagotovitev stabilnega kadrovskega razvoja na podlagi meritokracije in kompetenčnega modela ter preprečitev političnega preskakovanja razredov</w:t>
      </w:r>
      <w:r w:rsidR="0069640A" w:rsidRPr="001447ED">
        <w:rPr>
          <w:rFonts w:ascii="Arial" w:hAnsi="Arial" w:cs="Arial"/>
          <w:sz w:val="24"/>
          <w:szCs w:val="24"/>
        </w:rPr>
        <w:t>;</w:t>
      </w:r>
    </w:p>
    <w:p w14:paraId="1C28F378" w14:textId="23FE55C3" w:rsidR="0028369F" w:rsidRPr="001447ED" w:rsidRDefault="0028369F" w:rsidP="0069640A">
      <w:pPr>
        <w:pStyle w:val="NoSpacing"/>
        <w:numPr>
          <w:ilvl w:val="0"/>
          <w:numId w:val="14"/>
        </w:numPr>
        <w:jc w:val="both"/>
        <w:rPr>
          <w:rFonts w:ascii="Arial" w:hAnsi="Arial" w:cs="Arial"/>
          <w:sz w:val="24"/>
          <w:szCs w:val="24"/>
        </w:rPr>
      </w:pPr>
      <w:r w:rsidRPr="001447ED">
        <w:rPr>
          <w:rFonts w:ascii="Arial" w:hAnsi="Arial" w:cs="Arial"/>
          <w:b/>
          <w:bCs/>
          <w:sz w:val="24"/>
          <w:szCs w:val="24"/>
        </w:rPr>
        <w:t>Poenostavitev kariernega sistema</w:t>
      </w:r>
      <w:r w:rsidRPr="001447ED">
        <w:rPr>
          <w:rFonts w:ascii="Arial" w:hAnsi="Arial" w:cs="Arial"/>
          <w:sz w:val="24"/>
          <w:szCs w:val="24"/>
        </w:rPr>
        <w:t>: zmanjšanje nabora delovnih mest (na okoli 30</w:t>
      </w:r>
      <w:r w:rsidR="0069640A" w:rsidRPr="001447ED">
        <w:rPr>
          <w:rFonts w:ascii="Arial" w:hAnsi="Arial" w:cs="Arial"/>
          <w:sz w:val="24"/>
          <w:szCs w:val="24"/>
        </w:rPr>
        <w:t>–</w:t>
      </w:r>
      <w:r w:rsidRPr="001447ED">
        <w:rPr>
          <w:rFonts w:ascii="Arial" w:hAnsi="Arial" w:cs="Arial"/>
          <w:sz w:val="24"/>
          <w:szCs w:val="24"/>
        </w:rPr>
        <w:t xml:space="preserve">40), jasne karierne poti in prilagoditev tarifnega dela </w:t>
      </w:r>
      <w:r w:rsidR="0069640A" w:rsidRPr="001447ED">
        <w:rPr>
          <w:rFonts w:ascii="Arial" w:hAnsi="Arial" w:cs="Arial"/>
          <w:sz w:val="24"/>
          <w:szCs w:val="24"/>
        </w:rPr>
        <w:t>k</w:t>
      </w:r>
      <w:r w:rsidRPr="001447ED">
        <w:rPr>
          <w:rFonts w:ascii="Arial" w:hAnsi="Arial" w:cs="Arial"/>
          <w:sz w:val="24"/>
          <w:szCs w:val="24"/>
        </w:rPr>
        <w:t>olektivne pogodbe</w:t>
      </w:r>
      <w:r w:rsidR="0069640A" w:rsidRPr="001447ED">
        <w:rPr>
          <w:rFonts w:ascii="Arial" w:hAnsi="Arial" w:cs="Arial"/>
          <w:sz w:val="24"/>
          <w:szCs w:val="24"/>
        </w:rPr>
        <w:t>;</w:t>
      </w:r>
    </w:p>
    <w:p w14:paraId="69A578CB" w14:textId="6F2CE9A3"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b/>
          <w:bCs/>
          <w:sz w:val="24"/>
          <w:szCs w:val="24"/>
        </w:rPr>
        <w:t>Vzpostavitev mandatnega sistema</w:t>
      </w:r>
      <w:r w:rsidRPr="001447ED">
        <w:rPr>
          <w:rFonts w:ascii="Arial" w:hAnsi="Arial" w:cs="Arial"/>
          <w:sz w:val="24"/>
          <w:szCs w:val="24"/>
        </w:rPr>
        <w:t xml:space="preserve"> za vodilna mesta (državna raven, direktorji policijskih uprav in načelniki policijskih postaj) z možnostjo največ enkratnega podaljšanja</w:t>
      </w:r>
      <w:r w:rsidR="0069640A" w:rsidRPr="001447ED">
        <w:rPr>
          <w:rFonts w:ascii="Arial" w:hAnsi="Arial" w:cs="Arial"/>
          <w:sz w:val="24"/>
          <w:szCs w:val="24"/>
        </w:rPr>
        <w:t>;</w:t>
      </w:r>
    </w:p>
    <w:p w14:paraId="7DD58028" w14:textId="290BFD37"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 xml:space="preserve">Uvedba </w:t>
      </w:r>
      <w:r w:rsidR="00A848F3" w:rsidRPr="001447ED">
        <w:rPr>
          <w:rFonts w:ascii="Arial" w:hAnsi="Arial" w:cs="Arial"/>
          <w:sz w:val="24"/>
          <w:szCs w:val="24"/>
        </w:rPr>
        <w:t xml:space="preserve">nabora </w:t>
      </w:r>
      <w:r w:rsidR="00A848F3" w:rsidRPr="001447ED">
        <w:rPr>
          <w:rFonts w:ascii="Arial" w:hAnsi="Arial" w:cs="Arial"/>
          <w:b/>
          <w:bCs/>
          <w:sz w:val="24"/>
          <w:szCs w:val="24"/>
        </w:rPr>
        <w:t>ukrepov za dodatno privlačnost poklica policista</w:t>
      </w:r>
      <w:r w:rsidR="00A848F3" w:rsidRPr="001447ED">
        <w:rPr>
          <w:rFonts w:ascii="Arial" w:hAnsi="Arial" w:cs="Arial"/>
          <w:sz w:val="24"/>
          <w:szCs w:val="24"/>
        </w:rPr>
        <w:t xml:space="preserve"> </w:t>
      </w:r>
      <w:r w:rsidR="002700DF" w:rsidRPr="001447ED">
        <w:rPr>
          <w:rFonts w:ascii="Arial" w:hAnsi="Arial" w:cs="Arial"/>
          <w:sz w:val="24"/>
          <w:szCs w:val="24"/>
        </w:rPr>
        <w:t>(</w:t>
      </w:r>
      <w:r w:rsidRPr="001447ED">
        <w:rPr>
          <w:rFonts w:ascii="Arial" w:hAnsi="Arial" w:cs="Arial"/>
          <w:sz w:val="24"/>
          <w:szCs w:val="24"/>
        </w:rPr>
        <w:t>celovit</w:t>
      </w:r>
      <w:r w:rsidR="002700DF" w:rsidRPr="001447ED">
        <w:rPr>
          <w:rFonts w:ascii="Arial" w:hAnsi="Arial" w:cs="Arial"/>
          <w:sz w:val="24"/>
          <w:szCs w:val="24"/>
        </w:rPr>
        <w:t>a</w:t>
      </w:r>
      <w:r w:rsidRPr="001447ED">
        <w:rPr>
          <w:rFonts w:ascii="Arial" w:hAnsi="Arial" w:cs="Arial"/>
          <w:sz w:val="24"/>
          <w:szCs w:val="24"/>
        </w:rPr>
        <w:t xml:space="preserve"> stanovanjsk</w:t>
      </w:r>
      <w:r w:rsidR="002700DF" w:rsidRPr="001447ED">
        <w:rPr>
          <w:rFonts w:ascii="Arial" w:hAnsi="Arial" w:cs="Arial"/>
          <w:sz w:val="24"/>
          <w:szCs w:val="24"/>
        </w:rPr>
        <w:t>a</w:t>
      </w:r>
      <w:r w:rsidRPr="001447ED">
        <w:rPr>
          <w:rFonts w:ascii="Arial" w:hAnsi="Arial" w:cs="Arial"/>
          <w:sz w:val="24"/>
          <w:szCs w:val="24"/>
        </w:rPr>
        <w:t xml:space="preserve"> politik</w:t>
      </w:r>
      <w:r w:rsidR="002700DF" w:rsidRPr="001447ED">
        <w:rPr>
          <w:rFonts w:ascii="Arial" w:hAnsi="Arial" w:cs="Arial"/>
          <w:sz w:val="24"/>
          <w:szCs w:val="24"/>
        </w:rPr>
        <w:t xml:space="preserve">a, </w:t>
      </w:r>
      <w:r w:rsidRPr="001447ED">
        <w:rPr>
          <w:rFonts w:ascii="Arial" w:hAnsi="Arial" w:cs="Arial"/>
          <w:sz w:val="24"/>
          <w:szCs w:val="24"/>
        </w:rPr>
        <w:t>posebna stanovanjska varčevalna shema z državno subvencijo za prvo stanovanje</w:t>
      </w:r>
      <w:r w:rsidR="00243F8B" w:rsidRPr="001447ED">
        <w:rPr>
          <w:rFonts w:ascii="Arial" w:hAnsi="Arial" w:cs="Arial"/>
          <w:sz w:val="24"/>
          <w:szCs w:val="24"/>
        </w:rPr>
        <w:t>, izboljšanje delovnih pogojev,</w:t>
      </w:r>
      <w:r w:rsidRPr="001447ED">
        <w:rPr>
          <w:rFonts w:ascii="Arial" w:hAnsi="Arial" w:cs="Arial"/>
          <w:sz w:val="24"/>
          <w:szCs w:val="24"/>
        </w:rPr>
        <w:t xml:space="preserve"> </w:t>
      </w:r>
      <w:r w:rsidR="00243F8B" w:rsidRPr="001447ED">
        <w:rPr>
          <w:rFonts w:ascii="Arial" w:hAnsi="Arial" w:cs="Arial"/>
          <w:sz w:val="24"/>
          <w:szCs w:val="24"/>
        </w:rPr>
        <w:t>ureditev višjega regresa za prehrano, določitev denarne nagrade ob sklenitvi pogodbe o zaposlitvi, brezplačen vrtec in štipendije za otroke policistov</w:t>
      </w:r>
      <w:r w:rsidR="007E46DF" w:rsidRPr="001447ED">
        <w:rPr>
          <w:rFonts w:ascii="Arial" w:hAnsi="Arial" w:cs="Arial"/>
          <w:sz w:val="24"/>
          <w:szCs w:val="24"/>
        </w:rPr>
        <w:t>,</w:t>
      </w:r>
      <w:r w:rsidR="00243F8B" w:rsidRPr="001447ED">
        <w:rPr>
          <w:rFonts w:ascii="Arial" w:hAnsi="Arial" w:cs="Arial"/>
          <w:sz w:val="24"/>
          <w:szCs w:val="24"/>
        </w:rPr>
        <w:t xml:space="preserve"> možnosti nakupa </w:t>
      </w:r>
      <w:r w:rsidR="007E46DF" w:rsidRPr="001447ED">
        <w:rPr>
          <w:rFonts w:ascii="Arial" w:hAnsi="Arial" w:cs="Arial"/>
          <w:sz w:val="24"/>
          <w:szCs w:val="24"/>
        </w:rPr>
        <w:t>vozila</w:t>
      </w:r>
      <w:r w:rsidR="00243F8B" w:rsidRPr="001447ED">
        <w:rPr>
          <w:rFonts w:ascii="Arial" w:hAnsi="Arial" w:cs="Arial"/>
          <w:sz w:val="24"/>
          <w:szCs w:val="24"/>
        </w:rPr>
        <w:t xml:space="preserve"> brez DDV vsakih 7 let</w:t>
      </w:r>
      <w:r w:rsidR="007E46DF" w:rsidRPr="001447ED">
        <w:rPr>
          <w:rFonts w:ascii="Arial" w:hAnsi="Arial" w:cs="Arial"/>
          <w:sz w:val="24"/>
          <w:szCs w:val="24"/>
        </w:rPr>
        <w:t>,</w:t>
      </w:r>
      <w:r w:rsidR="00243F8B" w:rsidRPr="001447ED">
        <w:rPr>
          <w:rFonts w:ascii="Arial" w:hAnsi="Arial" w:cs="Arial"/>
          <w:sz w:val="24"/>
          <w:szCs w:val="24"/>
        </w:rPr>
        <w:t xml:space="preserve"> okrepitev počitniških kapacitet (vključno z vrnitvijo objekta na Debelem rtiču)</w:t>
      </w:r>
      <w:r w:rsidR="0069640A" w:rsidRPr="001447ED">
        <w:rPr>
          <w:rFonts w:ascii="Arial" w:hAnsi="Arial" w:cs="Arial"/>
          <w:sz w:val="24"/>
          <w:szCs w:val="24"/>
        </w:rPr>
        <w:t>;</w:t>
      </w:r>
      <w:r w:rsidR="00243F8B" w:rsidRPr="001447ED">
        <w:rPr>
          <w:rFonts w:ascii="Arial" w:hAnsi="Arial" w:cs="Arial"/>
          <w:sz w:val="24"/>
          <w:szCs w:val="24"/>
        </w:rPr>
        <w:t xml:space="preserve"> </w:t>
      </w:r>
    </w:p>
    <w:p w14:paraId="1761F291" w14:textId="4BFDE924"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Uvedba fleksibilnejšega sistema prerazporejanja zaposlenih z umeščenostjo policistov znotraj policijskih uprav namesto policijskih postaj za večjo fleksibilnost in zmanjšanje korupcijskih tveganj</w:t>
      </w:r>
      <w:r w:rsidR="0069640A" w:rsidRPr="001447ED">
        <w:rPr>
          <w:rFonts w:ascii="Arial" w:hAnsi="Arial" w:cs="Arial"/>
          <w:sz w:val="24"/>
          <w:szCs w:val="24"/>
        </w:rPr>
        <w:t>;</w:t>
      </w:r>
    </w:p>
    <w:p w14:paraId="51F6C6A1" w14:textId="66E5F2D3"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 xml:space="preserve">Ponovna uvedba </w:t>
      </w:r>
      <w:r w:rsidRPr="001447ED">
        <w:rPr>
          <w:rFonts w:ascii="Arial" w:hAnsi="Arial" w:cs="Arial"/>
          <w:b/>
          <w:bCs/>
          <w:sz w:val="24"/>
          <w:szCs w:val="24"/>
        </w:rPr>
        <w:t>avtocestne policije</w:t>
      </w:r>
      <w:r w:rsidR="0069640A" w:rsidRPr="001447ED">
        <w:rPr>
          <w:rFonts w:ascii="Arial" w:hAnsi="Arial" w:cs="Arial"/>
          <w:sz w:val="24"/>
          <w:szCs w:val="24"/>
        </w:rPr>
        <w:t>;</w:t>
      </w:r>
    </w:p>
    <w:p w14:paraId="394A3E9D" w14:textId="1EA1864F"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Uvedba uporabe ultralahkih letal za nadzor prometa in meje</w:t>
      </w:r>
      <w:r w:rsidR="0069640A" w:rsidRPr="001447ED">
        <w:rPr>
          <w:rFonts w:ascii="Arial" w:hAnsi="Arial" w:cs="Arial"/>
          <w:sz w:val="24"/>
          <w:szCs w:val="24"/>
        </w:rPr>
        <w:t>;</w:t>
      </w:r>
    </w:p>
    <w:p w14:paraId="40037F07" w14:textId="35AA4FA1"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Zmanjšanje pooblastil Sektorja za notranje preiskave in integriteto (SNPI), da se onemogoči vmešavanje ministra v delo policije</w:t>
      </w:r>
      <w:r w:rsidR="0069640A" w:rsidRPr="001447ED">
        <w:rPr>
          <w:rFonts w:ascii="Arial" w:hAnsi="Arial" w:cs="Arial"/>
          <w:sz w:val="24"/>
          <w:szCs w:val="24"/>
        </w:rPr>
        <w:t>;</w:t>
      </w:r>
    </w:p>
    <w:p w14:paraId="42464D12" w14:textId="61BD9F8A" w:rsidR="0028369F"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Pospešena digitalizacija policije z oblikovanjem enotne digitalne platforme za policijo, tožilstvo in sodišča v okviru e-Pravosodja ter poenostavitev ePolicista</w:t>
      </w:r>
      <w:r w:rsidR="0069640A" w:rsidRPr="001447ED">
        <w:rPr>
          <w:rFonts w:ascii="Arial" w:hAnsi="Arial" w:cs="Arial"/>
          <w:sz w:val="24"/>
          <w:szCs w:val="24"/>
        </w:rPr>
        <w:t>;</w:t>
      </w:r>
    </w:p>
    <w:p w14:paraId="4EECAF1F" w14:textId="429E58FC" w:rsidR="0069640A" w:rsidRPr="001447ED" w:rsidRDefault="0028369F" w:rsidP="0000611A">
      <w:pPr>
        <w:pStyle w:val="NoSpacing"/>
        <w:numPr>
          <w:ilvl w:val="0"/>
          <w:numId w:val="14"/>
        </w:numPr>
        <w:jc w:val="both"/>
        <w:rPr>
          <w:rFonts w:ascii="Arial" w:hAnsi="Arial" w:cs="Arial"/>
          <w:sz w:val="24"/>
          <w:szCs w:val="24"/>
        </w:rPr>
      </w:pPr>
      <w:r w:rsidRPr="001447ED">
        <w:rPr>
          <w:rFonts w:ascii="Arial" w:hAnsi="Arial" w:cs="Arial"/>
          <w:sz w:val="24"/>
          <w:szCs w:val="24"/>
        </w:rPr>
        <w:t>Investicije v infrastrukturo: novi prostori za GPU in PU Ljubljana pod isto streho ter ureditev prostorske situacije na območju PU Koper in PU Maribor.</w:t>
      </w:r>
    </w:p>
    <w:p w14:paraId="7D270EFD" w14:textId="4FC88BF2" w:rsidR="000642FF" w:rsidRPr="001447ED" w:rsidRDefault="000642FF">
      <w:pPr>
        <w:pStyle w:val="NoSpacing"/>
        <w:jc w:val="both"/>
        <w:rPr>
          <w:rFonts w:ascii="Arial" w:hAnsi="Arial" w:cs="Arial"/>
          <w:b/>
          <w:i/>
          <w:iCs/>
          <w:sz w:val="28"/>
          <w:szCs w:val="28"/>
        </w:rPr>
      </w:pPr>
      <w:r w:rsidRPr="001447ED">
        <w:rPr>
          <w:rFonts w:ascii="Arial" w:hAnsi="Arial" w:cs="Arial"/>
          <w:b/>
          <w:i/>
          <w:iCs/>
          <w:sz w:val="28"/>
          <w:szCs w:val="28"/>
        </w:rPr>
        <w:lastRenderedPageBreak/>
        <w:t>OKOLJE, PROSTOR, KOHEZIJ</w:t>
      </w:r>
      <w:r w:rsidR="00551793" w:rsidRPr="001447ED">
        <w:rPr>
          <w:rFonts w:ascii="Arial" w:hAnsi="Arial" w:cs="Arial"/>
          <w:b/>
          <w:i/>
          <w:iCs/>
          <w:sz w:val="28"/>
          <w:szCs w:val="28"/>
        </w:rPr>
        <w:t>A</w:t>
      </w:r>
      <w:r w:rsidRPr="001447ED">
        <w:rPr>
          <w:rFonts w:ascii="Arial" w:hAnsi="Arial" w:cs="Arial"/>
          <w:b/>
          <w:i/>
          <w:iCs/>
          <w:sz w:val="28"/>
          <w:szCs w:val="28"/>
        </w:rPr>
        <w:t xml:space="preserve"> IN REGIONALNI RAZVOJ</w:t>
      </w:r>
    </w:p>
    <w:p w14:paraId="06CBD1CD" w14:textId="75B8B5CF" w:rsidR="00D15A4A" w:rsidRPr="001447ED" w:rsidRDefault="00D15A4A" w:rsidP="006E14F3">
      <w:pPr>
        <w:pStyle w:val="NoSpacing"/>
        <w:tabs>
          <w:tab w:val="left" w:pos="1680"/>
        </w:tabs>
        <w:jc w:val="both"/>
        <w:rPr>
          <w:rFonts w:ascii="Arial" w:hAnsi="Arial" w:cs="Arial"/>
          <w:b/>
          <w:bCs/>
          <w:sz w:val="24"/>
          <w:szCs w:val="24"/>
        </w:rPr>
      </w:pPr>
    </w:p>
    <w:p w14:paraId="3C697E3E" w14:textId="3527154C" w:rsidR="007B7A8D" w:rsidRPr="001447ED" w:rsidRDefault="001F7EF9" w:rsidP="00E228CA">
      <w:pPr>
        <w:spacing w:after="0" w:line="240" w:lineRule="auto"/>
        <w:jc w:val="both"/>
        <w:rPr>
          <w:rFonts w:ascii="Arial" w:eastAsia="Times New Roman" w:hAnsi="Arial" w:cs="Arial"/>
          <w:sz w:val="24"/>
          <w:szCs w:val="24"/>
          <w:lang w:eastAsia="sl-SI"/>
        </w:rPr>
      </w:pPr>
      <w:r w:rsidRPr="001447ED">
        <w:rPr>
          <w:rFonts w:ascii="Arial" w:eastAsia="Times New Roman" w:hAnsi="Arial" w:cs="Arial"/>
          <w:sz w:val="24"/>
          <w:szCs w:val="24"/>
          <w:lang w:eastAsia="sl-SI"/>
        </w:rPr>
        <w:t xml:space="preserve">Vode, gozdove, zemljišča in drugi deli okolja so naše bogastvo, ki ga je treba varovati za prihodnje generacije. Hkrati moramo omogočiti razvoj, ki bo zagotavljal perspektivo kvalitetnega življenje. </w:t>
      </w:r>
      <w:r w:rsidR="009B30E7" w:rsidRPr="001447ED">
        <w:rPr>
          <w:rFonts w:ascii="Arial" w:eastAsia="Times New Roman" w:hAnsi="Arial" w:cs="Arial"/>
          <w:sz w:val="24"/>
          <w:szCs w:val="24"/>
          <w:lang w:eastAsia="sl-SI"/>
        </w:rPr>
        <w:t xml:space="preserve">Slovenija se že sooča s posledicami podnebnih sprememb, kot so suše, poplave, vročinski valovi </w:t>
      </w:r>
      <w:r w:rsidR="00551793" w:rsidRPr="001447ED">
        <w:rPr>
          <w:rFonts w:ascii="Arial" w:eastAsia="Times New Roman" w:hAnsi="Arial" w:cs="Arial"/>
          <w:sz w:val="24"/>
          <w:szCs w:val="24"/>
          <w:lang w:eastAsia="sl-SI"/>
        </w:rPr>
        <w:t>,</w:t>
      </w:r>
      <w:r w:rsidR="009B30E7" w:rsidRPr="001447ED">
        <w:rPr>
          <w:rFonts w:ascii="Arial" w:eastAsia="Times New Roman" w:hAnsi="Arial" w:cs="Arial"/>
          <w:sz w:val="24"/>
          <w:szCs w:val="24"/>
          <w:lang w:eastAsia="sl-SI"/>
        </w:rPr>
        <w:t>in poškodbami infrastrukture. Zato bomo podnebno politiko integrirali v vse odločitve o prostoru, koheziji in regionalnem razvoju.</w:t>
      </w:r>
      <w:r w:rsidR="00DF0ABA" w:rsidRPr="001447ED">
        <w:rPr>
          <w:rFonts w:ascii="Arial" w:eastAsia="Times New Roman" w:hAnsi="Arial" w:cs="Arial"/>
          <w:sz w:val="24"/>
          <w:szCs w:val="24"/>
          <w:lang w:eastAsia="sl-SI"/>
        </w:rPr>
        <w:t xml:space="preserve"> </w:t>
      </w:r>
    </w:p>
    <w:p w14:paraId="0D6F1F28" w14:textId="77777777" w:rsidR="007B7A8D" w:rsidRPr="001447ED" w:rsidRDefault="007B7A8D" w:rsidP="00E228CA">
      <w:pPr>
        <w:spacing w:after="0" w:line="240" w:lineRule="auto"/>
        <w:jc w:val="both"/>
        <w:rPr>
          <w:rFonts w:ascii="Arial" w:eastAsia="Times New Roman" w:hAnsi="Arial" w:cs="Arial"/>
          <w:sz w:val="24"/>
          <w:szCs w:val="24"/>
          <w:lang w:eastAsia="sl-SI"/>
        </w:rPr>
      </w:pPr>
    </w:p>
    <w:p w14:paraId="4FF295FA" w14:textId="6A567C23" w:rsidR="00777F52" w:rsidRPr="001447ED" w:rsidRDefault="001F7EF9" w:rsidP="007B7A8D">
      <w:pPr>
        <w:spacing w:after="0" w:line="240" w:lineRule="auto"/>
        <w:jc w:val="both"/>
        <w:rPr>
          <w:rFonts w:ascii="Arial" w:eastAsia="Times New Roman" w:hAnsi="Arial" w:cs="Arial"/>
          <w:sz w:val="24"/>
          <w:szCs w:val="24"/>
          <w:lang w:eastAsia="sl-SI"/>
        </w:rPr>
      </w:pPr>
      <w:r w:rsidRPr="001447ED">
        <w:rPr>
          <w:rFonts w:ascii="Arial" w:eastAsia="Times New Roman" w:hAnsi="Arial" w:cs="Arial"/>
          <w:sz w:val="24"/>
          <w:szCs w:val="24"/>
          <w:lang w:eastAsia="sl-SI"/>
        </w:rPr>
        <w:t xml:space="preserve">Da bi dosegli oba cilja so potrebne izboljšave, ki smo jih v stranki Demokrati. strnili v </w:t>
      </w:r>
      <w:r w:rsidR="00A602E7" w:rsidRPr="001447ED">
        <w:rPr>
          <w:rFonts w:ascii="Arial" w:eastAsia="Times New Roman" w:hAnsi="Arial" w:cs="Arial"/>
          <w:sz w:val="24"/>
          <w:szCs w:val="24"/>
          <w:lang w:eastAsia="sl-SI"/>
        </w:rPr>
        <w:t xml:space="preserve">naslednje </w:t>
      </w:r>
      <w:r w:rsidR="002023B5" w:rsidRPr="001447ED">
        <w:rPr>
          <w:rFonts w:ascii="Arial" w:eastAsia="Times New Roman" w:hAnsi="Arial" w:cs="Arial"/>
          <w:sz w:val="24"/>
          <w:szCs w:val="24"/>
          <w:lang w:eastAsia="sl-SI"/>
        </w:rPr>
        <w:t>u</w:t>
      </w:r>
      <w:r w:rsidRPr="001447ED">
        <w:rPr>
          <w:rFonts w:ascii="Arial" w:eastAsia="Times New Roman" w:hAnsi="Arial" w:cs="Arial"/>
          <w:sz w:val="24"/>
          <w:szCs w:val="24"/>
          <w:lang w:eastAsia="sl-SI"/>
        </w:rPr>
        <w:t>krep</w:t>
      </w:r>
      <w:r w:rsidR="002023B5" w:rsidRPr="001447ED">
        <w:rPr>
          <w:rFonts w:ascii="Arial" w:eastAsia="Times New Roman" w:hAnsi="Arial" w:cs="Arial"/>
          <w:sz w:val="24"/>
          <w:szCs w:val="24"/>
          <w:lang w:eastAsia="sl-SI"/>
        </w:rPr>
        <w:t>e</w:t>
      </w:r>
      <w:r w:rsidR="007B7A8D" w:rsidRPr="001447ED">
        <w:rPr>
          <w:rFonts w:ascii="Arial" w:eastAsia="Times New Roman" w:hAnsi="Arial" w:cs="Arial"/>
          <w:sz w:val="24"/>
          <w:szCs w:val="24"/>
          <w:lang w:eastAsia="sl-SI"/>
        </w:rPr>
        <w:t>:</w:t>
      </w:r>
    </w:p>
    <w:p w14:paraId="0A31A01C" w14:textId="5BAD98EE" w:rsidR="00777F52" w:rsidRPr="001447ED" w:rsidRDefault="00777F52" w:rsidP="00E228CA">
      <w:pPr>
        <w:pStyle w:val="NoSpacing"/>
        <w:numPr>
          <w:ilvl w:val="0"/>
          <w:numId w:val="15"/>
        </w:numPr>
        <w:jc w:val="both"/>
        <w:rPr>
          <w:rFonts w:ascii="Arial" w:hAnsi="Arial" w:cs="Arial"/>
          <w:bCs/>
          <w:sz w:val="24"/>
          <w:szCs w:val="24"/>
        </w:rPr>
      </w:pPr>
      <w:r w:rsidRPr="001447ED">
        <w:rPr>
          <w:rFonts w:ascii="Arial" w:hAnsi="Arial" w:cs="Arial"/>
          <w:bCs/>
          <w:sz w:val="24"/>
          <w:szCs w:val="24"/>
        </w:rPr>
        <w:t xml:space="preserve">Oblikovanje </w:t>
      </w:r>
      <w:r w:rsidRPr="001447ED">
        <w:rPr>
          <w:rFonts w:ascii="Arial" w:hAnsi="Arial" w:cs="Arial"/>
          <w:b/>
          <w:sz w:val="24"/>
          <w:szCs w:val="24"/>
        </w:rPr>
        <w:t>vsebinsko zaokroženega ministrstva</w:t>
      </w:r>
      <w:r w:rsidRPr="001447ED">
        <w:rPr>
          <w:rFonts w:ascii="Arial" w:hAnsi="Arial" w:cs="Arial"/>
          <w:bCs/>
          <w:sz w:val="24"/>
          <w:szCs w:val="24"/>
        </w:rPr>
        <w:t xml:space="preserve">: </w:t>
      </w:r>
      <w:r w:rsidR="002023B5" w:rsidRPr="001447ED">
        <w:rPr>
          <w:rFonts w:ascii="Arial" w:hAnsi="Arial" w:cs="Arial"/>
          <w:bCs/>
          <w:sz w:val="24"/>
          <w:szCs w:val="24"/>
        </w:rPr>
        <w:t>u</w:t>
      </w:r>
      <w:r w:rsidRPr="001447ED">
        <w:rPr>
          <w:rFonts w:ascii="Arial" w:hAnsi="Arial" w:cs="Arial"/>
          <w:bCs/>
          <w:sz w:val="24"/>
          <w:szCs w:val="24"/>
        </w:rPr>
        <w:t>stanovitev Ministrstva za okolje, prostor, kohezijo in regionalni razvoj za racionalnejše upravljanje povezanih področij in zagotavljanje učinkovitega črpanja EU sredstev</w:t>
      </w:r>
      <w:r w:rsidR="00551793" w:rsidRPr="001447ED">
        <w:rPr>
          <w:rFonts w:ascii="Arial" w:hAnsi="Arial" w:cs="Arial"/>
          <w:bCs/>
          <w:sz w:val="24"/>
          <w:szCs w:val="24"/>
        </w:rPr>
        <w:t>;</w:t>
      </w:r>
    </w:p>
    <w:p w14:paraId="0B67B8FD" w14:textId="4BCC033A" w:rsidR="00777F52" w:rsidRPr="001447ED" w:rsidRDefault="00777F52" w:rsidP="00E228CA">
      <w:pPr>
        <w:pStyle w:val="NoSpacing"/>
        <w:numPr>
          <w:ilvl w:val="0"/>
          <w:numId w:val="15"/>
        </w:numPr>
        <w:jc w:val="both"/>
        <w:rPr>
          <w:rFonts w:ascii="Arial" w:hAnsi="Arial" w:cs="Arial"/>
          <w:bCs/>
          <w:sz w:val="24"/>
          <w:szCs w:val="24"/>
        </w:rPr>
      </w:pPr>
      <w:r w:rsidRPr="001447ED">
        <w:rPr>
          <w:rFonts w:ascii="Arial" w:hAnsi="Arial" w:cs="Arial"/>
          <w:b/>
          <w:sz w:val="24"/>
          <w:szCs w:val="24"/>
        </w:rPr>
        <w:t>Uvedba zavezujočih rokov in debirokratizacija</w:t>
      </w:r>
      <w:r w:rsidRPr="001447ED">
        <w:rPr>
          <w:rFonts w:ascii="Arial" w:hAnsi="Arial" w:cs="Arial"/>
          <w:bCs/>
          <w:sz w:val="24"/>
          <w:szCs w:val="24"/>
        </w:rPr>
        <w:t xml:space="preserve">: </w:t>
      </w:r>
      <w:r w:rsidR="002023B5" w:rsidRPr="001447ED">
        <w:rPr>
          <w:rFonts w:ascii="Arial" w:hAnsi="Arial" w:cs="Arial"/>
          <w:bCs/>
          <w:sz w:val="24"/>
          <w:szCs w:val="24"/>
        </w:rPr>
        <w:t>t</w:t>
      </w:r>
      <w:r w:rsidRPr="001447ED">
        <w:rPr>
          <w:rFonts w:ascii="Arial" w:hAnsi="Arial" w:cs="Arial"/>
          <w:bCs/>
          <w:sz w:val="24"/>
          <w:szCs w:val="24"/>
        </w:rPr>
        <w:t>akojšnja uvedba zavezujočih rokov za odločanje v upravnih postopkih in začetek pregleda skladnosti področne zakonodaje s pomočjo umetne inteligence za odpravo birokratskih ovir.</w:t>
      </w:r>
      <w:r w:rsidR="004237BF" w:rsidRPr="001447ED">
        <w:rPr>
          <w:rFonts w:ascii="Arial" w:hAnsi="Arial" w:cs="Arial"/>
          <w:sz w:val="24"/>
          <w:szCs w:val="24"/>
        </w:rPr>
        <w:t xml:space="preserve"> </w:t>
      </w:r>
      <w:r w:rsidR="004237BF" w:rsidRPr="001447ED">
        <w:rPr>
          <w:rFonts w:ascii="Arial" w:hAnsi="Arial" w:cs="Arial"/>
          <w:bCs/>
          <w:sz w:val="24"/>
          <w:szCs w:val="24"/>
        </w:rPr>
        <w:t xml:space="preserve">V največji možni meri </w:t>
      </w:r>
      <w:r w:rsidR="000D011B" w:rsidRPr="001447ED">
        <w:rPr>
          <w:rFonts w:ascii="Arial" w:hAnsi="Arial" w:cs="Arial"/>
          <w:bCs/>
          <w:sz w:val="24"/>
          <w:szCs w:val="24"/>
        </w:rPr>
        <w:t>bomo</w:t>
      </w:r>
      <w:r w:rsidR="004237BF" w:rsidRPr="001447ED">
        <w:rPr>
          <w:rFonts w:ascii="Arial" w:hAnsi="Arial" w:cs="Arial"/>
          <w:bCs/>
          <w:sz w:val="24"/>
          <w:szCs w:val="24"/>
        </w:rPr>
        <w:t xml:space="preserve"> v upravne postopke vpeljali t.</w:t>
      </w:r>
      <w:r w:rsidR="00551793" w:rsidRPr="001447ED">
        <w:rPr>
          <w:rFonts w:ascii="Arial" w:hAnsi="Arial" w:cs="Arial"/>
          <w:bCs/>
          <w:sz w:val="24"/>
          <w:szCs w:val="24"/>
        </w:rPr>
        <w:t xml:space="preserve"> </w:t>
      </w:r>
      <w:r w:rsidR="004237BF" w:rsidRPr="001447ED">
        <w:rPr>
          <w:rFonts w:ascii="Arial" w:hAnsi="Arial" w:cs="Arial"/>
          <w:bCs/>
          <w:sz w:val="24"/>
          <w:szCs w:val="24"/>
        </w:rPr>
        <w:t>i. pozitivno presumpcijo: če pristojni upravni organ ne odloči v predpisanem roku, se šteje, da je odločil pozitivno</w:t>
      </w:r>
      <w:r w:rsidR="000D011B" w:rsidRPr="001447ED">
        <w:rPr>
          <w:rFonts w:ascii="Arial" w:hAnsi="Arial" w:cs="Arial"/>
          <w:bCs/>
          <w:sz w:val="24"/>
          <w:szCs w:val="24"/>
        </w:rPr>
        <w:t>.</w:t>
      </w:r>
    </w:p>
    <w:p w14:paraId="0061ECD3" w14:textId="2DD0D062" w:rsidR="00383E2F" w:rsidRPr="001447ED" w:rsidRDefault="00383E2F" w:rsidP="00E228CA">
      <w:pPr>
        <w:pStyle w:val="NoSpacing"/>
        <w:numPr>
          <w:ilvl w:val="0"/>
          <w:numId w:val="15"/>
        </w:numPr>
        <w:jc w:val="both"/>
        <w:rPr>
          <w:rFonts w:ascii="Arial" w:hAnsi="Arial" w:cs="Arial"/>
          <w:bCs/>
          <w:sz w:val="24"/>
          <w:szCs w:val="24"/>
        </w:rPr>
      </w:pPr>
      <w:r w:rsidRPr="001447ED">
        <w:rPr>
          <w:rFonts w:ascii="Arial" w:hAnsi="Arial" w:cs="Arial"/>
          <w:bCs/>
          <w:sz w:val="24"/>
          <w:szCs w:val="24"/>
        </w:rPr>
        <w:t xml:space="preserve">Zagotovili bomo </w:t>
      </w:r>
      <w:r w:rsidRPr="001447ED">
        <w:rPr>
          <w:rFonts w:ascii="Arial" w:hAnsi="Arial" w:cs="Arial"/>
          <w:b/>
          <w:sz w:val="24"/>
          <w:szCs w:val="24"/>
        </w:rPr>
        <w:t>merljivost vodstvenih kadrov</w:t>
      </w:r>
      <w:r w:rsidR="0080442B" w:rsidRPr="001447ED">
        <w:rPr>
          <w:rFonts w:ascii="Arial" w:hAnsi="Arial" w:cs="Arial"/>
          <w:bCs/>
          <w:sz w:val="24"/>
          <w:szCs w:val="24"/>
        </w:rPr>
        <w:t>: v</w:t>
      </w:r>
      <w:r w:rsidRPr="001447ED">
        <w:rPr>
          <w:rFonts w:ascii="Arial" w:hAnsi="Arial" w:cs="Arial"/>
          <w:bCs/>
          <w:sz w:val="24"/>
          <w:szCs w:val="24"/>
        </w:rPr>
        <w:t>zpostavili bomo sistem rednega spremljanja in ocenjevanja uspešnosti direktorjev in drugih vodij  ter  zaposlenih na ministrstvu.</w:t>
      </w:r>
      <w:r w:rsidR="002E3B99" w:rsidRPr="001447ED">
        <w:rPr>
          <w:rFonts w:ascii="Arial" w:hAnsi="Arial" w:cs="Arial"/>
          <w:bCs/>
          <w:sz w:val="24"/>
          <w:szCs w:val="24"/>
        </w:rPr>
        <w:t xml:space="preserve"> </w:t>
      </w:r>
      <w:r w:rsidRPr="001447ED">
        <w:rPr>
          <w:rFonts w:ascii="Arial" w:hAnsi="Arial" w:cs="Arial"/>
          <w:bCs/>
          <w:sz w:val="24"/>
          <w:szCs w:val="24"/>
        </w:rPr>
        <w:t>Uveljavljali bomo odgovornost vodij</w:t>
      </w:r>
      <w:r w:rsidR="00806F56" w:rsidRPr="001447ED">
        <w:rPr>
          <w:rFonts w:ascii="Arial" w:hAnsi="Arial" w:cs="Arial"/>
          <w:bCs/>
          <w:sz w:val="24"/>
          <w:szCs w:val="24"/>
        </w:rPr>
        <w:t xml:space="preserve"> preko sistema </w:t>
      </w:r>
      <w:r w:rsidRPr="001447ED">
        <w:rPr>
          <w:rFonts w:ascii="Arial" w:hAnsi="Arial" w:cs="Arial"/>
          <w:bCs/>
          <w:sz w:val="24"/>
          <w:szCs w:val="24"/>
        </w:rPr>
        <w:t>primerjav uspešnosti med organi javne uprave (benchmarking)</w:t>
      </w:r>
      <w:r w:rsidR="00551793" w:rsidRPr="001447ED">
        <w:rPr>
          <w:rFonts w:ascii="Arial" w:hAnsi="Arial" w:cs="Arial"/>
          <w:bCs/>
          <w:sz w:val="24"/>
          <w:szCs w:val="24"/>
        </w:rPr>
        <w:t>;</w:t>
      </w:r>
    </w:p>
    <w:p w14:paraId="19D16323" w14:textId="59E71907" w:rsidR="006222CB" w:rsidRPr="001447ED" w:rsidRDefault="006222CB" w:rsidP="00551793">
      <w:pPr>
        <w:pStyle w:val="ListParagraph"/>
        <w:numPr>
          <w:ilvl w:val="0"/>
          <w:numId w:val="15"/>
        </w:numPr>
        <w:jc w:val="both"/>
        <w:rPr>
          <w:rFonts w:ascii="Arial" w:hAnsi="Arial" w:cs="Arial"/>
          <w:bCs/>
          <w:sz w:val="24"/>
          <w:szCs w:val="24"/>
        </w:rPr>
      </w:pPr>
      <w:r w:rsidRPr="001447ED">
        <w:rPr>
          <w:rFonts w:ascii="Arial" w:hAnsi="Arial" w:cs="Arial"/>
          <w:bCs/>
          <w:sz w:val="24"/>
          <w:szCs w:val="24"/>
        </w:rPr>
        <w:t>Zagotovili bomo zakonske in operativne pogoje, da bodo podjetja v Sloveniji lahko v največji možni meri predelovala odpadke v proizvode</w:t>
      </w:r>
      <w:r w:rsidR="00FF4435" w:rsidRPr="001447ED">
        <w:rPr>
          <w:rFonts w:ascii="Arial" w:hAnsi="Arial" w:cs="Arial"/>
          <w:bCs/>
          <w:sz w:val="24"/>
          <w:szCs w:val="24"/>
        </w:rPr>
        <w:t xml:space="preserve"> (</w:t>
      </w:r>
      <w:r w:rsidR="00133B55" w:rsidRPr="001447ED">
        <w:rPr>
          <w:rFonts w:ascii="Arial" w:hAnsi="Arial" w:cs="Arial"/>
          <w:bCs/>
          <w:sz w:val="24"/>
          <w:szCs w:val="24"/>
        </w:rPr>
        <w:t>uporaba vsaj 20</w:t>
      </w:r>
      <w:r w:rsidR="00551793" w:rsidRPr="001447ED">
        <w:rPr>
          <w:rFonts w:ascii="Arial" w:hAnsi="Arial" w:cs="Arial"/>
          <w:bCs/>
          <w:sz w:val="24"/>
          <w:szCs w:val="24"/>
        </w:rPr>
        <w:t>–</w:t>
      </w:r>
      <w:r w:rsidR="00133B55" w:rsidRPr="001447ED">
        <w:rPr>
          <w:rFonts w:ascii="Arial" w:hAnsi="Arial" w:cs="Arial"/>
          <w:bCs/>
          <w:sz w:val="24"/>
          <w:szCs w:val="24"/>
        </w:rPr>
        <w:t>30 % recikliranih agregatov kot novih gradbenih materialov pri vseh investicijah države in občin</w:t>
      </w:r>
      <w:r w:rsidR="00E960B4" w:rsidRPr="001447ED">
        <w:rPr>
          <w:rFonts w:ascii="Arial" w:hAnsi="Arial" w:cs="Arial"/>
          <w:bCs/>
          <w:sz w:val="24"/>
          <w:szCs w:val="24"/>
        </w:rPr>
        <w:t xml:space="preserve">, </w:t>
      </w:r>
      <w:r w:rsidR="00FA4088" w:rsidRPr="001447ED">
        <w:rPr>
          <w:rFonts w:ascii="Arial" w:eastAsia="Times New Roman" w:hAnsi="Arial" w:cs="Arial"/>
          <w:sz w:val="24"/>
          <w:szCs w:val="24"/>
          <w:lang w:eastAsia="sl-SI"/>
        </w:rPr>
        <w:t>obveznost predelave zemeljskih izkopov v t.</w:t>
      </w:r>
      <w:r w:rsidR="00551793" w:rsidRPr="001447ED">
        <w:rPr>
          <w:rFonts w:ascii="Arial" w:eastAsia="Times New Roman" w:hAnsi="Arial" w:cs="Arial"/>
          <w:sz w:val="24"/>
          <w:szCs w:val="24"/>
          <w:lang w:eastAsia="sl-SI"/>
        </w:rPr>
        <w:t xml:space="preserve"> </w:t>
      </w:r>
      <w:r w:rsidR="00FA4088" w:rsidRPr="001447ED">
        <w:rPr>
          <w:rFonts w:ascii="Arial" w:eastAsia="Times New Roman" w:hAnsi="Arial" w:cs="Arial"/>
          <w:sz w:val="24"/>
          <w:szCs w:val="24"/>
          <w:lang w:eastAsia="sl-SI"/>
        </w:rPr>
        <w:t xml:space="preserve">i. »novo zemljo«, </w:t>
      </w:r>
      <w:r w:rsidR="00626622" w:rsidRPr="001447ED">
        <w:rPr>
          <w:rFonts w:ascii="Arial" w:eastAsia="Times New Roman" w:hAnsi="Arial" w:cs="Arial"/>
          <w:sz w:val="24"/>
          <w:szCs w:val="24"/>
          <w:lang w:eastAsia="sl-SI"/>
        </w:rPr>
        <w:t>olajšave za podjetja in druge osebe, ki predelujejo odpadke v proizvode</w:t>
      </w:r>
      <w:r w:rsidR="0023127D" w:rsidRPr="001447ED">
        <w:rPr>
          <w:rFonts w:ascii="Arial" w:eastAsia="Times New Roman" w:hAnsi="Arial" w:cs="Arial"/>
          <w:sz w:val="24"/>
          <w:szCs w:val="24"/>
          <w:lang w:eastAsia="sl-SI"/>
        </w:rPr>
        <w:t>)</w:t>
      </w:r>
      <w:r w:rsidR="00551793" w:rsidRPr="001447ED">
        <w:rPr>
          <w:rFonts w:ascii="Arial" w:hAnsi="Arial" w:cs="Arial"/>
          <w:bCs/>
          <w:sz w:val="24"/>
          <w:szCs w:val="24"/>
        </w:rPr>
        <w:t>;</w:t>
      </w:r>
      <w:r w:rsidRPr="001447ED">
        <w:rPr>
          <w:rFonts w:ascii="Arial" w:hAnsi="Arial" w:cs="Arial"/>
          <w:bCs/>
          <w:sz w:val="24"/>
          <w:szCs w:val="24"/>
        </w:rPr>
        <w:t xml:space="preserve"> </w:t>
      </w:r>
    </w:p>
    <w:p w14:paraId="0B4B6018" w14:textId="6646DF37" w:rsidR="0023127D" w:rsidRPr="001447ED" w:rsidRDefault="005B1FB8"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O</w:t>
      </w:r>
      <w:r w:rsidR="0023127D" w:rsidRPr="001447ED">
        <w:rPr>
          <w:rFonts w:ascii="Arial" w:hAnsi="Arial" w:cs="Arial"/>
          <w:bCs/>
          <w:sz w:val="24"/>
          <w:szCs w:val="24"/>
        </w:rPr>
        <w:t>stan</w:t>
      </w:r>
      <w:r w:rsidRPr="001447ED">
        <w:rPr>
          <w:rFonts w:ascii="Arial" w:hAnsi="Arial" w:cs="Arial"/>
          <w:bCs/>
          <w:sz w:val="24"/>
          <w:szCs w:val="24"/>
        </w:rPr>
        <w:t>ke</w:t>
      </w:r>
      <w:r w:rsidR="0023127D" w:rsidRPr="001447ED">
        <w:rPr>
          <w:rFonts w:ascii="Arial" w:hAnsi="Arial" w:cs="Arial"/>
          <w:bCs/>
          <w:sz w:val="24"/>
          <w:szCs w:val="24"/>
        </w:rPr>
        <w:t xml:space="preserve"> komunalnih odpadkov, ki jih proizvedemo 240</w:t>
      </w:r>
      <w:r w:rsidR="00551793" w:rsidRPr="001447ED">
        <w:rPr>
          <w:rFonts w:ascii="Arial" w:hAnsi="Arial" w:cs="Arial"/>
          <w:bCs/>
          <w:sz w:val="24"/>
          <w:szCs w:val="24"/>
        </w:rPr>
        <w:t xml:space="preserve"> tisoč</w:t>
      </w:r>
      <w:r w:rsidR="0023127D" w:rsidRPr="001447ED">
        <w:rPr>
          <w:rFonts w:ascii="Arial" w:hAnsi="Arial" w:cs="Arial"/>
          <w:bCs/>
          <w:sz w:val="24"/>
          <w:szCs w:val="24"/>
        </w:rPr>
        <w:t xml:space="preserve"> ton letno, </w:t>
      </w:r>
      <w:r w:rsidRPr="001447ED">
        <w:rPr>
          <w:rFonts w:ascii="Arial" w:hAnsi="Arial" w:cs="Arial"/>
          <w:bCs/>
          <w:sz w:val="24"/>
          <w:szCs w:val="24"/>
        </w:rPr>
        <w:t xml:space="preserve">bomo </w:t>
      </w:r>
      <w:r w:rsidR="0023127D" w:rsidRPr="001447ED">
        <w:rPr>
          <w:rFonts w:ascii="Arial" w:hAnsi="Arial" w:cs="Arial"/>
          <w:bCs/>
          <w:sz w:val="24"/>
          <w:szCs w:val="24"/>
        </w:rPr>
        <w:t>s termično obdelavo in pretvorbo v toplotno in električno energijo</w:t>
      </w:r>
      <w:r w:rsidR="00D45F75" w:rsidRPr="001447ED">
        <w:rPr>
          <w:rFonts w:ascii="Arial" w:hAnsi="Arial" w:cs="Arial"/>
          <w:bCs/>
          <w:sz w:val="24"/>
          <w:szCs w:val="24"/>
        </w:rPr>
        <w:t xml:space="preserve"> predelali v Sloveniji</w:t>
      </w:r>
      <w:r w:rsidR="0023127D" w:rsidRPr="001447ED">
        <w:rPr>
          <w:rFonts w:ascii="Arial" w:hAnsi="Arial" w:cs="Arial"/>
          <w:bCs/>
          <w:sz w:val="24"/>
          <w:szCs w:val="24"/>
        </w:rPr>
        <w:t xml:space="preserve"> – na lokacijah, ki bodo okoljsko sprejemljive</w:t>
      </w:r>
      <w:r w:rsidR="00551793" w:rsidRPr="001447ED">
        <w:rPr>
          <w:rFonts w:ascii="Arial" w:hAnsi="Arial" w:cs="Arial"/>
          <w:bCs/>
          <w:sz w:val="24"/>
          <w:szCs w:val="24"/>
        </w:rPr>
        <w:t>;</w:t>
      </w:r>
    </w:p>
    <w:p w14:paraId="3057391E" w14:textId="7D010DAE" w:rsidR="00A03F98" w:rsidRPr="001447ED" w:rsidRDefault="00396ACF"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Poenostavili in skrajšali bomo postopke sprejemanja občinskih prostorskih načrtov,  presoje vplivov na okolje, postopke izdaje integralnega gradbenega dovoljenja in druge postopke tako, da bomo združili različna mnenja in mnenjedajalce v enega, ki bo organiziran teritorialno (na območju statističnih regij).</w:t>
      </w:r>
      <w:r w:rsidR="00B42B9B" w:rsidRPr="001447ED">
        <w:rPr>
          <w:rFonts w:ascii="Arial" w:hAnsi="Arial" w:cs="Arial"/>
          <w:bCs/>
          <w:sz w:val="24"/>
          <w:szCs w:val="24"/>
        </w:rPr>
        <w:t xml:space="preserve"> </w:t>
      </w:r>
      <w:r w:rsidR="00801BCB" w:rsidRPr="001447ED">
        <w:rPr>
          <w:rFonts w:ascii="Arial" w:hAnsi="Arial" w:cs="Arial"/>
          <w:bCs/>
          <w:sz w:val="24"/>
          <w:szCs w:val="24"/>
        </w:rPr>
        <w:t xml:space="preserve">Izvedli bomo celovito revizijo projekta izgradnje </w:t>
      </w:r>
      <w:r w:rsidR="00B42B9B" w:rsidRPr="001447ED">
        <w:rPr>
          <w:rFonts w:ascii="Arial" w:hAnsi="Arial" w:cs="Arial"/>
          <w:bCs/>
          <w:sz w:val="24"/>
          <w:szCs w:val="24"/>
        </w:rPr>
        <w:t>K</w:t>
      </w:r>
      <w:r w:rsidR="00801BCB" w:rsidRPr="001447ED">
        <w:rPr>
          <w:rFonts w:ascii="Arial" w:hAnsi="Arial" w:cs="Arial"/>
          <w:bCs/>
          <w:sz w:val="24"/>
          <w:szCs w:val="24"/>
        </w:rPr>
        <w:t>anala C</w:t>
      </w:r>
      <w:r w:rsidR="00B42B9B" w:rsidRPr="001447ED">
        <w:rPr>
          <w:rFonts w:ascii="Arial" w:hAnsi="Arial" w:cs="Arial"/>
          <w:bCs/>
          <w:sz w:val="24"/>
          <w:szCs w:val="24"/>
        </w:rPr>
        <w:t>0</w:t>
      </w:r>
      <w:r w:rsidR="00801BCB" w:rsidRPr="001447ED">
        <w:rPr>
          <w:rFonts w:ascii="Arial" w:hAnsi="Arial" w:cs="Arial"/>
          <w:bCs/>
          <w:sz w:val="24"/>
          <w:szCs w:val="24"/>
        </w:rPr>
        <w:t xml:space="preserve"> in drugih okoljsko spornih projektov in v primeru ugotovljenih nepravilnosti ustrezno ukrepali</w:t>
      </w:r>
      <w:r w:rsidR="00217B09" w:rsidRPr="001447ED">
        <w:rPr>
          <w:rFonts w:ascii="Arial" w:hAnsi="Arial" w:cs="Arial"/>
          <w:bCs/>
          <w:sz w:val="24"/>
          <w:szCs w:val="24"/>
        </w:rPr>
        <w:t xml:space="preserve">. </w:t>
      </w:r>
      <w:r w:rsidR="00801BCB" w:rsidRPr="001447ED" w:rsidDel="00801BCB">
        <w:rPr>
          <w:rFonts w:ascii="Arial" w:hAnsi="Arial" w:cs="Arial"/>
          <w:bCs/>
          <w:sz w:val="24"/>
          <w:szCs w:val="24"/>
        </w:rPr>
        <w:t xml:space="preserve"> </w:t>
      </w:r>
      <w:r w:rsidR="00A03F98" w:rsidRPr="001447ED">
        <w:rPr>
          <w:rFonts w:ascii="Arial" w:hAnsi="Arial" w:cs="Arial"/>
          <w:bCs/>
          <w:sz w:val="24"/>
          <w:szCs w:val="24"/>
        </w:rPr>
        <w:t>Do zaključka nadzora bodo dela ustavljena</w:t>
      </w:r>
      <w:r w:rsidR="00B42B9B" w:rsidRPr="001447ED">
        <w:rPr>
          <w:rFonts w:ascii="Arial" w:hAnsi="Arial" w:cs="Arial"/>
          <w:bCs/>
          <w:sz w:val="24"/>
          <w:szCs w:val="24"/>
        </w:rPr>
        <w:t>;</w:t>
      </w:r>
    </w:p>
    <w:p w14:paraId="6C390C90" w14:textId="2C76CB11" w:rsidR="00FD3A77" w:rsidRPr="001447ED" w:rsidRDefault="00FD3A77"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Da bi mladim omogočili dostopen dom, bomo na območju statističnih regij v partnerstvu z občinami določili stavbna zemljišča, ki bodo namenjena gradnji stanovanjskih hiš</w:t>
      </w:r>
      <w:r w:rsidR="00E72C44" w:rsidRPr="001447ED">
        <w:rPr>
          <w:rFonts w:ascii="Arial" w:hAnsi="Arial" w:cs="Arial"/>
          <w:bCs/>
          <w:sz w:val="24"/>
          <w:szCs w:val="24"/>
        </w:rPr>
        <w:t xml:space="preserve"> in stanovanj</w:t>
      </w:r>
      <w:r w:rsidRPr="001447ED">
        <w:rPr>
          <w:rFonts w:ascii="Arial" w:hAnsi="Arial" w:cs="Arial"/>
          <w:bCs/>
          <w:sz w:val="24"/>
          <w:szCs w:val="24"/>
        </w:rPr>
        <w:t xml:space="preserve"> ter uvedli hitro pridobivanje gradbenega dovoljenja za gradnjo lastne hiše</w:t>
      </w:r>
      <w:r w:rsidR="00B42B9B" w:rsidRPr="001447ED">
        <w:rPr>
          <w:rFonts w:ascii="Arial" w:hAnsi="Arial" w:cs="Arial"/>
          <w:bCs/>
          <w:sz w:val="24"/>
          <w:szCs w:val="24"/>
        </w:rPr>
        <w:t>;</w:t>
      </w:r>
    </w:p>
    <w:p w14:paraId="63A3DBAF" w14:textId="2A78CFEA" w:rsidR="00FD3A77" w:rsidRPr="001447ED" w:rsidRDefault="00FD3A77"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Spodbujali bomo kmetijstvo, hkrati pa bomo na območjih kmetijskih zemljišč 2., 3. in 4. kategorije omogočili uvedbo mešane namenske rabe, na kateri bodo poleg kmetijske dejavnosti možne tudi določene gospodarske dejavnosti</w:t>
      </w:r>
      <w:r w:rsidR="00B42B9B" w:rsidRPr="001447ED">
        <w:rPr>
          <w:rFonts w:ascii="Arial" w:hAnsi="Arial" w:cs="Arial"/>
          <w:bCs/>
          <w:sz w:val="24"/>
          <w:szCs w:val="24"/>
        </w:rPr>
        <w:t>,</w:t>
      </w:r>
      <w:r w:rsidRPr="001447ED">
        <w:rPr>
          <w:rFonts w:ascii="Arial" w:hAnsi="Arial" w:cs="Arial"/>
          <w:bCs/>
          <w:sz w:val="24"/>
          <w:szCs w:val="24"/>
        </w:rPr>
        <w:t xml:space="preserve"> kot so npr. turizem, ma</w:t>
      </w:r>
      <w:r w:rsidR="00B42B9B" w:rsidRPr="001447ED">
        <w:rPr>
          <w:rFonts w:ascii="Arial" w:hAnsi="Arial" w:cs="Arial"/>
          <w:bCs/>
          <w:sz w:val="24"/>
          <w:szCs w:val="24"/>
        </w:rPr>
        <w:t>l</w:t>
      </w:r>
      <w:r w:rsidRPr="001447ED">
        <w:rPr>
          <w:rFonts w:ascii="Arial" w:hAnsi="Arial" w:cs="Arial"/>
          <w:bCs/>
          <w:sz w:val="24"/>
          <w:szCs w:val="24"/>
        </w:rPr>
        <w:t>a obrt in podobno</w:t>
      </w:r>
      <w:r w:rsidR="00B42B9B" w:rsidRPr="001447ED">
        <w:rPr>
          <w:rFonts w:ascii="Arial" w:hAnsi="Arial" w:cs="Arial"/>
          <w:bCs/>
          <w:sz w:val="24"/>
          <w:szCs w:val="24"/>
        </w:rPr>
        <w:t>;</w:t>
      </w:r>
    </w:p>
    <w:p w14:paraId="202FADA8" w14:textId="77CD02CB" w:rsidR="00FD3A77" w:rsidRPr="001447ED" w:rsidRDefault="00FD3A77"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 xml:space="preserve">Predpisali bomo, da je treba izgubo kmetijskih zemljišč (ko se ta s spremembo namenske rabe spremenijo v zazidljiva) nadomestiti predvsem z obnovo </w:t>
      </w:r>
      <w:r w:rsidRPr="001447ED">
        <w:rPr>
          <w:rFonts w:ascii="Arial" w:hAnsi="Arial" w:cs="Arial"/>
          <w:bCs/>
          <w:sz w:val="24"/>
          <w:szCs w:val="24"/>
        </w:rPr>
        <w:lastRenderedPageBreak/>
        <w:t>degradiranih kmetijskih zemljišč, kmetijskih zemljišč v zaraščanju, izboljšanjem obstoječih kmetijskih zemljišč in vzpostavitvijo novih kmetijskih zemljišč</w:t>
      </w:r>
      <w:r w:rsidR="00B42B9B" w:rsidRPr="001447ED">
        <w:rPr>
          <w:rFonts w:ascii="Arial" w:hAnsi="Arial" w:cs="Arial"/>
          <w:bCs/>
          <w:sz w:val="24"/>
          <w:szCs w:val="24"/>
        </w:rPr>
        <w:t>,</w:t>
      </w:r>
      <w:r w:rsidRPr="001447ED">
        <w:rPr>
          <w:rFonts w:ascii="Arial" w:hAnsi="Arial" w:cs="Arial"/>
          <w:bCs/>
          <w:sz w:val="24"/>
          <w:szCs w:val="24"/>
        </w:rPr>
        <w:t xml:space="preserve"> predvsem z uporabo t.</w:t>
      </w:r>
      <w:r w:rsidR="00B42B9B" w:rsidRPr="001447ED">
        <w:rPr>
          <w:rFonts w:ascii="Arial" w:hAnsi="Arial" w:cs="Arial"/>
          <w:bCs/>
          <w:sz w:val="24"/>
          <w:szCs w:val="24"/>
        </w:rPr>
        <w:t xml:space="preserve"> </w:t>
      </w:r>
      <w:r w:rsidRPr="001447ED">
        <w:rPr>
          <w:rFonts w:ascii="Arial" w:hAnsi="Arial" w:cs="Arial"/>
          <w:bCs/>
          <w:sz w:val="24"/>
          <w:szCs w:val="24"/>
        </w:rPr>
        <w:t>i. »nove zemlje«</w:t>
      </w:r>
      <w:r w:rsidR="00B42B9B" w:rsidRPr="001447ED">
        <w:rPr>
          <w:rFonts w:ascii="Arial" w:hAnsi="Arial" w:cs="Arial"/>
          <w:bCs/>
          <w:sz w:val="24"/>
          <w:szCs w:val="24"/>
        </w:rPr>
        <w:t>;</w:t>
      </w:r>
    </w:p>
    <w:p w14:paraId="534DCCD2" w14:textId="5585DECC" w:rsidR="00945C2D" w:rsidRPr="001447ED" w:rsidRDefault="00945C2D"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Vzpostavili bomo digitalno platformo, ki bo omogočala zainteresiranim osebam pregledno spremljanje postopka prostorskega načrtovanja v vseh njegovih fazah</w:t>
      </w:r>
      <w:r w:rsidR="00B42B9B" w:rsidRPr="001447ED">
        <w:rPr>
          <w:rFonts w:ascii="Arial" w:hAnsi="Arial" w:cs="Arial"/>
          <w:bCs/>
          <w:sz w:val="24"/>
          <w:szCs w:val="24"/>
        </w:rPr>
        <w:t xml:space="preserve">, </w:t>
      </w:r>
      <w:r w:rsidRPr="001447ED">
        <w:rPr>
          <w:rFonts w:ascii="Arial" w:hAnsi="Arial" w:cs="Arial"/>
          <w:bCs/>
          <w:sz w:val="24"/>
          <w:szCs w:val="24"/>
        </w:rPr>
        <w:t>in tako zagotovili, da bodo postopki občinskega prostorskega načrtovanja bolj pregledni</w:t>
      </w:r>
      <w:r w:rsidR="00B42B9B" w:rsidRPr="001447ED">
        <w:rPr>
          <w:rFonts w:ascii="Arial" w:hAnsi="Arial" w:cs="Arial"/>
          <w:bCs/>
          <w:sz w:val="24"/>
          <w:szCs w:val="24"/>
        </w:rPr>
        <w:t>;</w:t>
      </w:r>
      <w:r w:rsidRPr="001447ED">
        <w:rPr>
          <w:rFonts w:ascii="Arial" w:hAnsi="Arial" w:cs="Arial"/>
          <w:bCs/>
          <w:sz w:val="24"/>
          <w:szCs w:val="24"/>
        </w:rPr>
        <w:t xml:space="preserve">  </w:t>
      </w:r>
    </w:p>
    <w:p w14:paraId="6AB7849B" w14:textId="16C500E0" w:rsidR="00945C2D" w:rsidRPr="001447ED" w:rsidRDefault="00945C2D"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 xml:space="preserve">Postopek sprejemanja občinskih prostorskih načrtov bomo poenostavili med drugim z združitvijo različnih mnenj </w:t>
      </w:r>
      <w:r w:rsidR="00B42B9B" w:rsidRPr="001447ED">
        <w:rPr>
          <w:rFonts w:ascii="Arial" w:hAnsi="Arial" w:cs="Arial"/>
          <w:bCs/>
          <w:sz w:val="24"/>
          <w:szCs w:val="24"/>
        </w:rPr>
        <w:t>ter</w:t>
      </w:r>
      <w:r w:rsidRPr="001447ED">
        <w:rPr>
          <w:rFonts w:ascii="Arial" w:hAnsi="Arial" w:cs="Arial"/>
          <w:bCs/>
          <w:sz w:val="24"/>
          <w:szCs w:val="24"/>
        </w:rPr>
        <w:t xml:space="preserve"> zagotovili možnost preverjanja njihove utemeljenosti</w:t>
      </w:r>
      <w:r w:rsidR="00B42B9B" w:rsidRPr="001447ED">
        <w:rPr>
          <w:rFonts w:ascii="Arial" w:hAnsi="Arial" w:cs="Arial"/>
          <w:bCs/>
          <w:sz w:val="24"/>
          <w:szCs w:val="24"/>
        </w:rPr>
        <w:t>.</w:t>
      </w:r>
      <w:r w:rsidRPr="001447ED">
        <w:rPr>
          <w:rFonts w:ascii="Arial" w:hAnsi="Arial" w:cs="Arial"/>
          <w:bCs/>
          <w:sz w:val="24"/>
          <w:szCs w:val="24"/>
        </w:rPr>
        <w:t xml:space="preserve"> </w:t>
      </w:r>
      <w:r w:rsidR="00B42B9B" w:rsidRPr="001447ED">
        <w:rPr>
          <w:rFonts w:ascii="Arial" w:hAnsi="Arial" w:cs="Arial"/>
          <w:bCs/>
          <w:sz w:val="24"/>
          <w:szCs w:val="24"/>
        </w:rPr>
        <w:t>T</w:t>
      </w:r>
      <w:r w:rsidRPr="001447ED">
        <w:rPr>
          <w:rFonts w:ascii="Arial" w:hAnsi="Arial" w:cs="Arial"/>
          <w:bCs/>
          <w:sz w:val="24"/>
          <w:szCs w:val="24"/>
        </w:rPr>
        <w:t xml:space="preserve">ako bodo postopki </w:t>
      </w:r>
      <w:r w:rsidR="00B42B9B" w:rsidRPr="001447ED">
        <w:rPr>
          <w:rFonts w:ascii="Arial" w:hAnsi="Arial" w:cs="Arial"/>
          <w:bCs/>
          <w:sz w:val="24"/>
          <w:szCs w:val="24"/>
        </w:rPr>
        <w:t xml:space="preserve">tudi </w:t>
      </w:r>
      <w:r w:rsidRPr="001447ED">
        <w:rPr>
          <w:rFonts w:ascii="Arial" w:hAnsi="Arial" w:cs="Arial"/>
          <w:bCs/>
          <w:sz w:val="24"/>
          <w:szCs w:val="24"/>
        </w:rPr>
        <w:t>hitrejši</w:t>
      </w:r>
      <w:r w:rsidR="00B42B9B" w:rsidRPr="001447ED">
        <w:rPr>
          <w:rFonts w:ascii="Arial" w:hAnsi="Arial" w:cs="Arial"/>
          <w:bCs/>
          <w:sz w:val="24"/>
          <w:szCs w:val="24"/>
        </w:rPr>
        <w:t>;</w:t>
      </w:r>
    </w:p>
    <w:p w14:paraId="5D15F684" w14:textId="07733E9F" w:rsidR="002651F3" w:rsidRPr="001447ED" w:rsidRDefault="002651F3"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 xml:space="preserve">V sklopu Načrta razvoja Slovenije bomo izvedli popis vseh degradiranih območji po Sloveniji in jim v sodelovanju z lokalnimi skupnostmi določili potencialna področja razvoja. </w:t>
      </w:r>
      <w:r w:rsidR="00B42B9B" w:rsidRPr="001447ED">
        <w:rPr>
          <w:rFonts w:ascii="Arial" w:hAnsi="Arial" w:cs="Arial"/>
          <w:bCs/>
          <w:sz w:val="24"/>
          <w:szCs w:val="24"/>
        </w:rPr>
        <w:t xml:space="preserve">S poenostavitvijo postopka prostorskega načrtovanja </w:t>
      </w:r>
      <w:r w:rsidRPr="001447ED">
        <w:rPr>
          <w:rFonts w:ascii="Arial" w:hAnsi="Arial" w:cs="Arial"/>
          <w:bCs/>
          <w:sz w:val="24"/>
          <w:szCs w:val="24"/>
        </w:rPr>
        <w:t xml:space="preserve">bomo </w:t>
      </w:r>
      <w:r w:rsidR="00B42B9B" w:rsidRPr="001447ED">
        <w:rPr>
          <w:rFonts w:ascii="Arial" w:hAnsi="Arial" w:cs="Arial"/>
          <w:bCs/>
          <w:sz w:val="24"/>
          <w:szCs w:val="24"/>
        </w:rPr>
        <w:t>pospe</w:t>
      </w:r>
      <w:r w:rsidR="00F207D4" w:rsidRPr="001447ED">
        <w:rPr>
          <w:rFonts w:ascii="Arial" w:hAnsi="Arial" w:cs="Arial"/>
          <w:bCs/>
          <w:sz w:val="24"/>
          <w:szCs w:val="24"/>
        </w:rPr>
        <w:t xml:space="preserve">šili </w:t>
      </w:r>
      <w:r w:rsidRPr="001447ED">
        <w:rPr>
          <w:rFonts w:ascii="Arial" w:hAnsi="Arial" w:cs="Arial"/>
          <w:bCs/>
          <w:sz w:val="24"/>
          <w:szCs w:val="24"/>
        </w:rPr>
        <w:t xml:space="preserve">prenovo degradiranih </w:t>
      </w:r>
      <w:r w:rsidR="00F207D4" w:rsidRPr="001447ED">
        <w:rPr>
          <w:rFonts w:ascii="Arial" w:hAnsi="Arial" w:cs="Arial"/>
          <w:bCs/>
          <w:sz w:val="24"/>
          <w:szCs w:val="24"/>
        </w:rPr>
        <w:t>območij;</w:t>
      </w:r>
    </w:p>
    <w:p w14:paraId="11278D34" w14:textId="77777777" w:rsidR="00F207D4" w:rsidRPr="001447ED" w:rsidRDefault="000C2A89"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Varnost pred poplavami bo postala eno od prioritetnih področij ministrstva</w:t>
      </w:r>
      <w:r w:rsidR="00F207D4" w:rsidRPr="001447ED">
        <w:rPr>
          <w:rFonts w:ascii="Arial" w:hAnsi="Arial" w:cs="Arial"/>
          <w:bCs/>
          <w:sz w:val="24"/>
          <w:szCs w:val="24"/>
        </w:rPr>
        <w:t>;</w:t>
      </w:r>
    </w:p>
    <w:p w14:paraId="0DEB3A9E" w14:textId="121A00AF" w:rsidR="000C2A89" w:rsidRPr="001447ED" w:rsidRDefault="000C2A89"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Povišali bomo obseg vlaganj v urejanje vodotokov in s tem zagotovili večjo varnost za ljudi in njihovo premoženje</w:t>
      </w:r>
      <w:r w:rsidR="00F207D4" w:rsidRPr="001447ED">
        <w:rPr>
          <w:rFonts w:ascii="Arial" w:hAnsi="Arial" w:cs="Arial"/>
          <w:bCs/>
          <w:sz w:val="24"/>
          <w:szCs w:val="24"/>
        </w:rPr>
        <w:t>;</w:t>
      </w:r>
    </w:p>
    <w:p w14:paraId="39562200" w14:textId="0A98E5DC" w:rsidR="000C2A89" w:rsidRPr="001447ED" w:rsidRDefault="000C2A89"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Ustanovili bomo poseben sklad za takojšnje ukrepanje ob poplavah in drugih naravnih nesrečah</w:t>
      </w:r>
      <w:r w:rsidR="00F207D4" w:rsidRPr="001447ED">
        <w:rPr>
          <w:rFonts w:ascii="Arial" w:hAnsi="Arial" w:cs="Arial"/>
          <w:bCs/>
          <w:sz w:val="24"/>
          <w:szCs w:val="24"/>
        </w:rPr>
        <w:t>;</w:t>
      </w:r>
    </w:p>
    <w:p w14:paraId="38631C76" w14:textId="26B6E9D0" w:rsidR="000C2A89" w:rsidRPr="001447ED" w:rsidRDefault="000C2A89"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Povečali bomo nadzor države nad izvajanjem državnih javnih služb urejanja voda</w:t>
      </w:r>
      <w:r w:rsidR="00F207D4" w:rsidRPr="001447ED">
        <w:rPr>
          <w:rFonts w:ascii="Arial" w:hAnsi="Arial" w:cs="Arial"/>
          <w:bCs/>
          <w:sz w:val="24"/>
          <w:szCs w:val="24"/>
        </w:rPr>
        <w:t>;</w:t>
      </w:r>
      <w:r w:rsidRPr="001447ED">
        <w:rPr>
          <w:rFonts w:ascii="Arial" w:hAnsi="Arial" w:cs="Arial"/>
          <w:bCs/>
          <w:sz w:val="24"/>
          <w:szCs w:val="24"/>
        </w:rPr>
        <w:t xml:space="preserve"> </w:t>
      </w:r>
    </w:p>
    <w:p w14:paraId="0D7A5C7B" w14:textId="4574F163" w:rsidR="007B2D47" w:rsidRPr="001447ED" w:rsidRDefault="007B2D47"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Vzpostavili bomo državni sklad za obnovo naravnih vrednot (npr. presihajoča jezera, kraška brezna, slapovi, drevesne znamenitosti)</w:t>
      </w:r>
      <w:r w:rsidR="00F207D4" w:rsidRPr="001447ED">
        <w:rPr>
          <w:rFonts w:ascii="Arial" w:hAnsi="Arial" w:cs="Arial"/>
          <w:bCs/>
          <w:sz w:val="24"/>
          <w:szCs w:val="24"/>
        </w:rPr>
        <w:t xml:space="preserve">, </w:t>
      </w:r>
      <w:r w:rsidRPr="001447ED">
        <w:rPr>
          <w:rFonts w:ascii="Arial" w:hAnsi="Arial" w:cs="Arial"/>
          <w:bCs/>
          <w:sz w:val="24"/>
          <w:szCs w:val="24"/>
        </w:rPr>
        <w:t xml:space="preserve">v katerega bodo del sredstev vplačevale tudi pravne osebe, ki na območju naravnih vrednot opravljajo turistično </w:t>
      </w:r>
      <w:r w:rsidR="00F207D4" w:rsidRPr="001447ED">
        <w:rPr>
          <w:rFonts w:ascii="Arial" w:hAnsi="Arial" w:cs="Arial"/>
          <w:bCs/>
          <w:sz w:val="24"/>
          <w:szCs w:val="24"/>
        </w:rPr>
        <w:t>ali</w:t>
      </w:r>
      <w:r w:rsidRPr="001447ED">
        <w:rPr>
          <w:rFonts w:ascii="Arial" w:hAnsi="Arial" w:cs="Arial"/>
          <w:bCs/>
          <w:sz w:val="24"/>
          <w:szCs w:val="24"/>
        </w:rPr>
        <w:t xml:space="preserve"> gostinsko dejavnost.</w:t>
      </w:r>
    </w:p>
    <w:p w14:paraId="2A3A9BDF" w14:textId="325D4DE4" w:rsidR="007B2D47" w:rsidRPr="001447ED" w:rsidRDefault="007B2D47"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Vpeljali bomo digitalno nadzorno mrežo za kritična območja (npr. nelegalna vožnja v naravi)</w:t>
      </w:r>
      <w:r w:rsidR="00F207D4" w:rsidRPr="001447ED">
        <w:rPr>
          <w:rFonts w:ascii="Arial" w:hAnsi="Arial" w:cs="Arial"/>
          <w:bCs/>
          <w:sz w:val="24"/>
          <w:szCs w:val="24"/>
        </w:rPr>
        <w:t>;</w:t>
      </w:r>
    </w:p>
    <w:p w14:paraId="257A94E7" w14:textId="4081DF06" w:rsidR="007B2D47" w:rsidRPr="001447ED" w:rsidRDefault="007B2D47"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Okrepili bomo fizični nadzor – z večjim številom in boljšo usposobljenostjo naravovarstvenih nadzornikov</w:t>
      </w:r>
      <w:r w:rsidR="00F207D4" w:rsidRPr="001447ED">
        <w:rPr>
          <w:rFonts w:ascii="Arial" w:hAnsi="Arial" w:cs="Arial"/>
          <w:bCs/>
          <w:sz w:val="24"/>
          <w:szCs w:val="24"/>
        </w:rPr>
        <w:t>;</w:t>
      </w:r>
    </w:p>
    <w:p w14:paraId="55E3547E" w14:textId="79E9A501" w:rsidR="00425213" w:rsidRPr="001447ED" w:rsidRDefault="00425213"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Urbanizacijo bomo usmerili na območja, ki so bila v preteklosti že pozidana, da se ohranijo naravna tla</w:t>
      </w:r>
      <w:r w:rsidR="00F207D4" w:rsidRPr="001447ED">
        <w:rPr>
          <w:rFonts w:ascii="Arial" w:hAnsi="Arial" w:cs="Arial"/>
          <w:bCs/>
          <w:sz w:val="24"/>
          <w:szCs w:val="24"/>
        </w:rPr>
        <w:t>,</w:t>
      </w:r>
      <w:r w:rsidRPr="001447ED">
        <w:rPr>
          <w:rFonts w:ascii="Arial" w:hAnsi="Arial" w:cs="Arial"/>
          <w:bCs/>
          <w:sz w:val="24"/>
          <w:szCs w:val="24"/>
        </w:rPr>
        <w:t xml:space="preserve"> ter vzpostavili obnovo tal vseh vrst degradiranih zemljišč in </w:t>
      </w:r>
      <w:r w:rsidR="00F207D4" w:rsidRPr="001447ED">
        <w:rPr>
          <w:rFonts w:ascii="Arial" w:hAnsi="Arial" w:cs="Arial"/>
          <w:bCs/>
          <w:sz w:val="24"/>
          <w:szCs w:val="24"/>
        </w:rPr>
        <w:t xml:space="preserve">prednostno </w:t>
      </w:r>
      <w:r w:rsidRPr="001447ED">
        <w:rPr>
          <w:rFonts w:ascii="Arial" w:hAnsi="Arial" w:cs="Arial"/>
          <w:bCs/>
          <w:sz w:val="24"/>
          <w:szCs w:val="24"/>
        </w:rPr>
        <w:t>izboljšali obstoječa naravna tla z uporabo t. i. »nove zemlje«</w:t>
      </w:r>
      <w:r w:rsidR="00F207D4" w:rsidRPr="001447ED">
        <w:rPr>
          <w:rFonts w:ascii="Arial" w:hAnsi="Arial" w:cs="Arial"/>
          <w:bCs/>
          <w:sz w:val="24"/>
          <w:szCs w:val="24"/>
        </w:rPr>
        <w:t>;</w:t>
      </w:r>
    </w:p>
    <w:p w14:paraId="0D2D48AF" w14:textId="136C1E63" w:rsidR="00425213" w:rsidRPr="001447ED" w:rsidRDefault="00425213"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Plodno zemljo, ki je odstranjena pri gradbenih posegih, bomo zaščitili kot enega ključnih naravnih virov</w:t>
      </w:r>
      <w:r w:rsidR="00F207D4" w:rsidRPr="001447ED">
        <w:rPr>
          <w:rFonts w:ascii="Arial" w:hAnsi="Arial" w:cs="Arial"/>
          <w:bCs/>
          <w:sz w:val="24"/>
          <w:szCs w:val="24"/>
        </w:rPr>
        <w:t>;</w:t>
      </w:r>
    </w:p>
    <w:p w14:paraId="396EE884" w14:textId="269FB9F0" w:rsidR="00FE5BA4" w:rsidRPr="001447ED" w:rsidRDefault="00FE5BA4"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 xml:space="preserve">Črpanje evropskih sredstev bomo postavili kot prioriteto ministrstva: </w:t>
      </w:r>
    </w:p>
    <w:p w14:paraId="5D0E6642" w14:textId="35D67BBB" w:rsidR="00621858" w:rsidRPr="001447ED" w:rsidRDefault="00621858" w:rsidP="006E14F3">
      <w:pPr>
        <w:pStyle w:val="ListParagraph"/>
        <w:numPr>
          <w:ilvl w:val="1"/>
          <w:numId w:val="15"/>
        </w:numPr>
        <w:jc w:val="both"/>
        <w:rPr>
          <w:rFonts w:ascii="Arial" w:hAnsi="Arial" w:cs="Arial"/>
          <w:bCs/>
          <w:sz w:val="24"/>
          <w:szCs w:val="24"/>
        </w:rPr>
      </w:pPr>
      <w:r w:rsidRPr="001447ED">
        <w:rPr>
          <w:rFonts w:ascii="Arial" w:hAnsi="Arial" w:cs="Arial"/>
          <w:bCs/>
          <w:sz w:val="24"/>
          <w:szCs w:val="24"/>
        </w:rPr>
        <w:t>Določili bomo jasne prioritete in osredotočili financiranje na razvojna področja z visoko dodano vrednostjo</w:t>
      </w:r>
      <w:r w:rsidR="00F207D4" w:rsidRPr="001447ED">
        <w:rPr>
          <w:rFonts w:ascii="Arial" w:hAnsi="Arial" w:cs="Arial"/>
          <w:bCs/>
          <w:sz w:val="24"/>
          <w:szCs w:val="24"/>
        </w:rPr>
        <w:t>,</w:t>
      </w:r>
    </w:p>
    <w:p w14:paraId="0C75DBB4" w14:textId="1A3DA612" w:rsidR="00621858" w:rsidRPr="001447ED" w:rsidRDefault="00621858" w:rsidP="006E14F3">
      <w:pPr>
        <w:pStyle w:val="ListParagraph"/>
        <w:numPr>
          <w:ilvl w:val="1"/>
          <w:numId w:val="15"/>
        </w:numPr>
        <w:jc w:val="both"/>
        <w:rPr>
          <w:rFonts w:ascii="Arial" w:hAnsi="Arial" w:cs="Arial"/>
          <w:bCs/>
          <w:sz w:val="24"/>
          <w:szCs w:val="24"/>
        </w:rPr>
      </w:pPr>
      <w:r w:rsidRPr="001447ED">
        <w:rPr>
          <w:rFonts w:ascii="Arial" w:hAnsi="Arial" w:cs="Arial"/>
          <w:bCs/>
          <w:sz w:val="24"/>
          <w:szCs w:val="24"/>
        </w:rPr>
        <w:t>Poenostavili  bomo razpise ter izboljšali podporo občinam in nevladnim organizacijam (avtomatizacija izpolnjevanja vlog na podlagi lastnih evidenc; enostavno elektronsko spremljanje celotnega postopka)</w:t>
      </w:r>
      <w:r w:rsidR="00F207D4" w:rsidRPr="001447ED">
        <w:rPr>
          <w:rFonts w:ascii="Arial" w:hAnsi="Arial" w:cs="Arial"/>
          <w:bCs/>
          <w:sz w:val="24"/>
          <w:szCs w:val="24"/>
        </w:rPr>
        <w:t>,</w:t>
      </w:r>
    </w:p>
    <w:p w14:paraId="207A472F" w14:textId="6AE34FAA" w:rsidR="00621858" w:rsidRPr="001447ED" w:rsidRDefault="00621858" w:rsidP="006E14F3">
      <w:pPr>
        <w:pStyle w:val="ListParagraph"/>
        <w:numPr>
          <w:ilvl w:val="1"/>
          <w:numId w:val="15"/>
        </w:numPr>
        <w:jc w:val="both"/>
        <w:rPr>
          <w:rFonts w:ascii="Arial" w:hAnsi="Arial" w:cs="Arial"/>
          <w:bCs/>
          <w:sz w:val="24"/>
          <w:szCs w:val="24"/>
        </w:rPr>
      </w:pPr>
      <w:r w:rsidRPr="001447ED">
        <w:rPr>
          <w:rFonts w:ascii="Arial" w:hAnsi="Arial" w:cs="Arial"/>
          <w:bCs/>
          <w:sz w:val="24"/>
          <w:szCs w:val="24"/>
        </w:rPr>
        <w:t>Vzpostavili bomo javno bazo vseh EU</w:t>
      </w:r>
      <w:r w:rsidR="00F207D4" w:rsidRPr="001447ED">
        <w:rPr>
          <w:rFonts w:ascii="Arial" w:hAnsi="Arial" w:cs="Arial"/>
          <w:bCs/>
          <w:sz w:val="24"/>
          <w:szCs w:val="24"/>
        </w:rPr>
        <w:t>-</w:t>
      </w:r>
      <w:r w:rsidRPr="001447ED">
        <w:rPr>
          <w:rFonts w:ascii="Arial" w:hAnsi="Arial" w:cs="Arial"/>
          <w:bCs/>
          <w:sz w:val="24"/>
          <w:szCs w:val="24"/>
        </w:rPr>
        <w:t>projektov s prikazom rezultatov (poraba, učinek, trajnost)</w:t>
      </w:r>
      <w:r w:rsidR="00F207D4" w:rsidRPr="001447ED">
        <w:rPr>
          <w:rFonts w:ascii="Arial" w:hAnsi="Arial" w:cs="Arial"/>
          <w:bCs/>
          <w:sz w:val="24"/>
          <w:szCs w:val="24"/>
        </w:rPr>
        <w:t>,</w:t>
      </w:r>
    </w:p>
    <w:p w14:paraId="0E0991CC" w14:textId="2D741210" w:rsidR="00621858" w:rsidRPr="001447ED" w:rsidRDefault="00621858" w:rsidP="006E14F3">
      <w:pPr>
        <w:pStyle w:val="ListParagraph"/>
        <w:numPr>
          <w:ilvl w:val="1"/>
          <w:numId w:val="15"/>
        </w:numPr>
        <w:jc w:val="both"/>
        <w:rPr>
          <w:rFonts w:ascii="Arial" w:hAnsi="Arial" w:cs="Arial"/>
          <w:bCs/>
          <w:sz w:val="24"/>
          <w:szCs w:val="24"/>
        </w:rPr>
      </w:pPr>
      <w:r w:rsidRPr="001447ED">
        <w:rPr>
          <w:rFonts w:ascii="Arial" w:hAnsi="Arial" w:cs="Arial"/>
          <w:bCs/>
          <w:sz w:val="24"/>
          <w:szCs w:val="24"/>
        </w:rPr>
        <w:t>Vzpostavili bomo skupen organ za pripravo in izvajanje evropske politike in nato za dejansko implementacijo evropske kohezijske politike</w:t>
      </w:r>
      <w:r w:rsidR="00F207D4" w:rsidRPr="001447ED">
        <w:rPr>
          <w:rFonts w:ascii="Arial" w:hAnsi="Arial" w:cs="Arial"/>
          <w:bCs/>
          <w:sz w:val="24"/>
          <w:szCs w:val="24"/>
        </w:rPr>
        <w:t>,</w:t>
      </w:r>
      <w:r w:rsidRPr="001447ED">
        <w:rPr>
          <w:rFonts w:ascii="Arial" w:hAnsi="Arial" w:cs="Arial"/>
          <w:bCs/>
          <w:sz w:val="24"/>
          <w:szCs w:val="24"/>
        </w:rPr>
        <w:t xml:space="preserve"> </w:t>
      </w:r>
    </w:p>
    <w:p w14:paraId="202AE9AC" w14:textId="0230E073" w:rsidR="00621858" w:rsidRPr="001447ED" w:rsidRDefault="00621858" w:rsidP="006E14F3">
      <w:pPr>
        <w:pStyle w:val="ListParagraph"/>
        <w:numPr>
          <w:ilvl w:val="1"/>
          <w:numId w:val="15"/>
        </w:numPr>
        <w:jc w:val="both"/>
        <w:rPr>
          <w:rFonts w:ascii="Arial" w:hAnsi="Arial" w:cs="Arial"/>
          <w:bCs/>
          <w:sz w:val="24"/>
          <w:szCs w:val="24"/>
        </w:rPr>
      </w:pPr>
      <w:r w:rsidRPr="001447ED">
        <w:rPr>
          <w:rFonts w:ascii="Arial" w:hAnsi="Arial" w:cs="Arial"/>
          <w:bCs/>
          <w:sz w:val="24"/>
          <w:szCs w:val="24"/>
        </w:rPr>
        <w:t>Celovito bomo digitalizirali procese od prijave do poroč</w:t>
      </w:r>
      <w:r w:rsidR="00F207D4" w:rsidRPr="001447ED">
        <w:rPr>
          <w:rFonts w:ascii="Arial" w:hAnsi="Arial" w:cs="Arial"/>
          <w:bCs/>
          <w:sz w:val="24"/>
          <w:szCs w:val="24"/>
        </w:rPr>
        <w:t>an</w:t>
      </w:r>
      <w:r w:rsidRPr="001447ED">
        <w:rPr>
          <w:rFonts w:ascii="Arial" w:hAnsi="Arial" w:cs="Arial"/>
          <w:bCs/>
          <w:sz w:val="24"/>
          <w:szCs w:val="24"/>
        </w:rPr>
        <w:t>ja</w:t>
      </w:r>
      <w:r w:rsidR="00F207D4" w:rsidRPr="001447ED">
        <w:rPr>
          <w:rFonts w:ascii="Arial" w:hAnsi="Arial" w:cs="Arial"/>
          <w:bCs/>
          <w:sz w:val="24"/>
          <w:szCs w:val="24"/>
        </w:rPr>
        <w:t>,</w:t>
      </w:r>
    </w:p>
    <w:p w14:paraId="2953258E" w14:textId="1A8C7B28" w:rsidR="00621858" w:rsidRPr="001447ED" w:rsidRDefault="00682D18" w:rsidP="006E14F3">
      <w:pPr>
        <w:pStyle w:val="ListParagraph"/>
        <w:numPr>
          <w:ilvl w:val="1"/>
          <w:numId w:val="15"/>
        </w:numPr>
        <w:jc w:val="both"/>
        <w:rPr>
          <w:rFonts w:ascii="Arial" w:hAnsi="Arial" w:cs="Arial"/>
          <w:bCs/>
          <w:sz w:val="24"/>
          <w:szCs w:val="24"/>
        </w:rPr>
      </w:pPr>
      <w:r w:rsidRPr="001447ED">
        <w:rPr>
          <w:rFonts w:ascii="Arial" w:hAnsi="Arial" w:cs="Arial"/>
          <w:bCs/>
          <w:sz w:val="24"/>
          <w:szCs w:val="24"/>
        </w:rPr>
        <w:lastRenderedPageBreak/>
        <w:t>Pri izbiri projektov z vključitvijo lokalnih skupnosti in regij z uporabo teritorialnih mehanizmov financiranja bomo o</w:t>
      </w:r>
      <w:r w:rsidR="00621858" w:rsidRPr="001447ED">
        <w:rPr>
          <w:rFonts w:ascii="Arial" w:hAnsi="Arial" w:cs="Arial"/>
          <w:bCs/>
          <w:sz w:val="24"/>
          <w:szCs w:val="24"/>
        </w:rPr>
        <w:t>krepili pristop 'od spodaj navzgor'</w:t>
      </w:r>
      <w:r w:rsidR="005D4E8B" w:rsidRPr="001447ED">
        <w:rPr>
          <w:rFonts w:ascii="Arial" w:hAnsi="Arial" w:cs="Arial"/>
          <w:bCs/>
          <w:sz w:val="24"/>
          <w:szCs w:val="24"/>
        </w:rPr>
        <w:t>;</w:t>
      </w:r>
    </w:p>
    <w:p w14:paraId="3A59736D" w14:textId="1A5D6249" w:rsidR="009B0ED2" w:rsidRPr="001447ED" w:rsidRDefault="009B0ED2"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 xml:space="preserve">Ustanovili bomo 12 razvojnih skladov (po statističnih regijah) za sofinanciranje različnih projektov, ki bodo prispevali k skladnejšemu regionalnemu razvoju. </w:t>
      </w:r>
      <w:r w:rsidR="00EE130C" w:rsidRPr="001447ED">
        <w:rPr>
          <w:rFonts w:ascii="Arial" w:hAnsi="Arial" w:cs="Arial"/>
          <w:bCs/>
          <w:sz w:val="24"/>
          <w:szCs w:val="24"/>
        </w:rPr>
        <w:t>Razvojni skladi bodo imeli jasno opredeljena merila za izbor projektov: učinek na lokalna delovna mesta, prispevek k zmanjšanju razvojnih razlik, vpliv na okolje in podnebno odpornost ter dolgoročno vzdržnost. Upravni odbor vsakega sklada bo sestavljen iz predstavnikov občin, gospodarstva, civilne družbe in države, pri čemer nobena skupina ne bo imela večine. Rezultati financiranih projektov (cilji, poraba, doseženi učinki) bodo javno objavljeni v spletni bazi vseh EU in nacionalnih razvojnih projektov</w:t>
      </w:r>
      <w:r w:rsidR="005D4E8B" w:rsidRPr="001447ED">
        <w:rPr>
          <w:rFonts w:ascii="Arial" w:hAnsi="Arial" w:cs="Arial"/>
          <w:bCs/>
          <w:sz w:val="24"/>
          <w:szCs w:val="24"/>
        </w:rPr>
        <w:t>;</w:t>
      </w:r>
    </w:p>
    <w:p w14:paraId="45B5A556" w14:textId="0B903934" w:rsidR="00D45F75" w:rsidRPr="001447ED" w:rsidRDefault="0056622E"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Pripravili bomo zakonsko podlago za ustanovitev pokrajin</w:t>
      </w:r>
      <w:r w:rsidR="005D4E8B" w:rsidRPr="001447ED">
        <w:rPr>
          <w:rFonts w:ascii="Arial" w:hAnsi="Arial" w:cs="Arial"/>
          <w:bCs/>
          <w:sz w:val="24"/>
          <w:szCs w:val="24"/>
        </w:rPr>
        <w:t>;</w:t>
      </w:r>
    </w:p>
    <w:p w14:paraId="6ED67C25" w14:textId="2686986A" w:rsidR="000642FF" w:rsidRPr="001447ED" w:rsidRDefault="00BC003C" w:rsidP="006E14F3">
      <w:pPr>
        <w:pStyle w:val="ListParagraph"/>
        <w:numPr>
          <w:ilvl w:val="0"/>
          <w:numId w:val="15"/>
        </w:numPr>
        <w:jc w:val="both"/>
        <w:rPr>
          <w:rFonts w:ascii="Arial" w:hAnsi="Arial" w:cs="Arial"/>
          <w:bCs/>
          <w:sz w:val="24"/>
          <w:szCs w:val="24"/>
        </w:rPr>
      </w:pPr>
      <w:r w:rsidRPr="001447ED">
        <w:rPr>
          <w:rFonts w:ascii="Arial" w:hAnsi="Arial" w:cs="Arial"/>
          <w:bCs/>
          <w:sz w:val="24"/>
          <w:szCs w:val="24"/>
        </w:rPr>
        <w:t>Obstoječa Strategija razvoja Slovenije 2030 kot akt, ki določa razvojne cilje</w:t>
      </w:r>
      <w:r w:rsidR="00674D72" w:rsidRPr="001447ED">
        <w:rPr>
          <w:rFonts w:ascii="Arial" w:hAnsi="Arial" w:cs="Arial"/>
          <w:bCs/>
          <w:sz w:val="24"/>
          <w:szCs w:val="24"/>
        </w:rPr>
        <w:t>,</w:t>
      </w:r>
      <w:r w:rsidRPr="001447ED">
        <w:rPr>
          <w:rFonts w:ascii="Arial" w:hAnsi="Arial" w:cs="Arial"/>
          <w:bCs/>
          <w:sz w:val="24"/>
          <w:szCs w:val="24"/>
        </w:rPr>
        <w:t xml:space="preserve"> in Nacionalni program varstva okolja kot akt, ki določa varstvene cilje</w:t>
      </w:r>
      <w:r w:rsidR="00674D72" w:rsidRPr="001447ED">
        <w:rPr>
          <w:rFonts w:ascii="Arial" w:hAnsi="Arial" w:cs="Arial"/>
          <w:bCs/>
          <w:sz w:val="24"/>
          <w:szCs w:val="24"/>
        </w:rPr>
        <w:t>,</w:t>
      </w:r>
      <w:r w:rsidRPr="001447ED">
        <w:rPr>
          <w:rFonts w:ascii="Arial" w:hAnsi="Arial" w:cs="Arial"/>
          <w:bCs/>
          <w:sz w:val="24"/>
          <w:szCs w:val="24"/>
        </w:rPr>
        <w:t xml:space="preserve"> nista </w:t>
      </w:r>
      <w:r w:rsidR="00674D72" w:rsidRPr="001447ED">
        <w:rPr>
          <w:rFonts w:ascii="Arial" w:hAnsi="Arial" w:cs="Arial"/>
          <w:bCs/>
          <w:sz w:val="24"/>
          <w:szCs w:val="24"/>
        </w:rPr>
        <w:t>več ustrezni podlagi za strateško upravljanje s prostorom</w:t>
      </w:r>
      <w:r w:rsidR="00251799" w:rsidRPr="001447ED">
        <w:rPr>
          <w:rFonts w:ascii="Arial" w:hAnsi="Arial" w:cs="Arial"/>
          <w:bCs/>
          <w:sz w:val="24"/>
          <w:szCs w:val="24"/>
        </w:rPr>
        <w:t>. P</w:t>
      </w:r>
      <w:r w:rsidRPr="001447ED">
        <w:rPr>
          <w:rFonts w:ascii="Arial" w:hAnsi="Arial" w:cs="Arial"/>
          <w:bCs/>
          <w:sz w:val="24"/>
          <w:szCs w:val="24"/>
        </w:rPr>
        <w:t>otrebujemo jasno določene cilje, ki jih imamo kot država</w:t>
      </w:r>
      <w:r w:rsidR="004F3F0C" w:rsidRPr="001447ED">
        <w:rPr>
          <w:rFonts w:ascii="Arial" w:hAnsi="Arial" w:cs="Arial"/>
          <w:bCs/>
          <w:sz w:val="24"/>
          <w:szCs w:val="24"/>
        </w:rPr>
        <w:t>,</w:t>
      </w:r>
      <w:r w:rsidRPr="001447ED">
        <w:rPr>
          <w:rFonts w:ascii="Arial" w:hAnsi="Arial" w:cs="Arial"/>
          <w:bCs/>
          <w:sz w:val="24"/>
          <w:szCs w:val="24"/>
        </w:rPr>
        <w:t xml:space="preserve"> in jasen načrt izvedbe teh ciljev, v katerem bodo razvojni in varstveni cilji obravnavani celovito</w:t>
      </w:r>
      <w:r w:rsidR="00251799" w:rsidRPr="001447ED">
        <w:rPr>
          <w:rFonts w:ascii="Arial" w:hAnsi="Arial" w:cs="Arial"/>
          <w:bCs/>
          <w:sz w:val="24"/>
          <w:szCs w:val="24"/>
        </w:rPr>
        <w:t xml:space="preserve">. V prvem letu mandata bomo </w:t>
      </w:r>
      <w:r w:rsidRPr="001447ED">
        <w:rPr>
          <w:rFonts w:ascii="Arial" w:hAnsi="Arial" w:cs="Arial"/>
          <w:bCs/>
          <w:sz w:val="24"/>
          <w:szCs w:val="24"/>
        </w:rPr>
        <w:t>zato bomo pripravili Načrt razvoja Slovenije</w:t>
      </w:r>
      <w:r w:rsidR="00251799" w:rsidRPr="001447ED">
        <w:rPr>
          <w:rFonts w:ascii="Arial" w:hAnsi="Arial" w:cs="Arial"/>
          <w:bCs/>
          <w:sz w:val="24"/>
          <w:szCs w:val="24"/>
        </w:rPr>
        <w:t xml:space="preserve"> – nabor vseh strateških ukrepov in posegov v okolje, ki jih potrebujemo za razvoj</w:t>
      </w:r>
      <w:r w:rsidR="00936483" w:rsidRPr="001447ED">
        <w:rPr>
          <w:rFonts w:ascii="Arial" w:hAnsi="Arial" w:cs="Arial"/>
          <w:bCs/>
          <w:sz w:val="24"/>
          <w:szCs w:val="24"/>
        </w:rPr>
        <w:t>ni preskok Slovenije</w:t>
      </w:r>
      <w:r w:rsidR="005D4E8B" w:rsidRPr="001447ED">
        <w:rPr>
          <w:rFonts w:ascii="Arial" w:hAnsi="Arial" w:cs="Arial"/>
          <w:bCs/>
          <w:sz w:val="24"/>
          <w:szCs w:val="24"/>
        </w:rPr>
        <w:t>,</w:t>
      </w:r>
      <w:r w:rsidR="00251799" w:rsidRPr="001447ED">
        <w:rPr>
          <w:rFonts w:ascii="Arial" w:hAnsi="Arial" w:cs="Arial"/>
          <w:bCs/>
          <w:sz w:val="24"/>
          <w:szCs w:val="24"/>
        </w:rPr>
        <w:t xml:space="preserve"> ob hkratnem </w:t>
      </w:r>
      <w:r w:rsidR="00936483" w:rsidRPr="001447ED">
        <w:rPr>
          <w:rFonts w:ascii="Arial" w:hAnsi="Arial" w:cs="Arial"/>
          <w:bCs/>
          <w:sz w:val="24"/>
          <w:szCs w:val="24"/>
        </w:rPr>
        <w:t xml:space="preserve">zagotavljanju </w:t>
      </w:r>
      <w:r w:rsidR="00251799" w:rsidRPr="001447ED">
        <w:rPr>
          <w:rFonts w:ascii="Arial" w:hAnsi="Arial" w:cs="Arial"/>
          <w:bCs/>
          <w:sz w:val="24"/>
          <w:szCs w:val="24"/>
        </w:rPr>
        <w:t>varovanj</w:t>
      </w:r>
      <w:r w:rsidR="00936483" w:rsidRPr="001447ED">
        <w:rPr>
          <w:rFonts w:ascii="Arial" w:hAnsi="Arial" w:cs="Arial"/>
          <w:bCs/>
          <w:sz w:val="24"/>
          <w:szCs w:val="24"/>
        </w:rPr>
        <w:t>a naravnih virov</w:t>
      </w:r>
      <w:r w:rsidR="00EA03A2" w:rsidRPr="001447ED">
        <w:rPr>
          <w:rFonts w:ascii="Arial" w:hAnsi="Arial" w:cs="Arial"/>
          <w:bCs/>
          <w:sz w:val="24"/>
          <w:szCs w:val="24"/>
        </w:rPr>
        <w:t xml:space="preserve"> in</w:t>
      </w:r>
      <w:r w:rsidR="00251799" w:rsidRPr="001447ED">
        <w:rPr>
          <w:rFonts w:ascii="Arial" w:hAnsi="Arial" w:cs="Arial"/>
          <w:bCs/>
          <w:sz w:val="24"/>
          <w:szCs w:val="24"/>
        </w:rPr>
        <w:t xml:space="preserve"> narave. </w:t>
      </w:r>
      <w:bookmarkStart w:id="9" w:name="_Hlk213606655"/>
      <w:r w:rsidR="0073136E" w:rsidRPr="001447ED">
        <w:rPr>
          <w:rFonts w:ascii="Arial" w:hAnsi="Arial" w:cs="Arial"/>
          <w:bCs/>
          <w:sz w:val="24"/>
          <w:szCs w:val="24"/>
        </w:rPr>
        <w:t xml:space="preserve">Na podlagi </w:t>
      </w:r>
      <w:r w:rsidR="0073136E" w:rsidRPr="001447ED">
        <w:rPr>
          <w:rFonts w:ascii="Arial" w:hAnsi="Arial" w:cs="Arial"/>
          <w:b/>
          <w:sz w:val="24"/>
          <w:szCs w:val="24"/>
        </w:rPr>
        <w:t>Načrta razvoja Slovenije</w:t>
      </w:r>
      <w:r w:rsidR="0073136E" w:rsidRPr="001447ED">
        <w:rPr>
          <w:rFonts w:ascii="Arial" w:hAnsi="Arial" w:cs="Arial"/>
          <w:bCs/>
          <w:sz w:val="24"/>
          <w:szCs w:val="24"/>
        </w:rPr>
        <w:t xml:space="preserve"> bomo v sodelovanju z vsemi relevantnimi deležniki pripravili </w:t>
      </w:r>
      <w:r w:rsidR="0073136E" w:rsidRPr="001447ED">
        <w:rPr>
          <w:rFonts w:ascii="Arial" w:hAnsi="Arial" w:cs="Arial"/>
          <w:b/>
          <w:sz w:val="24"/>
          <w:szCs w:val="24"/>
        </w:rPr>
        <w:t>Zakon o razvoju Slovenije</w:t>
      </w:r>
      <w:r w:rsidR="0073136E" w:rsidRPr="001447ED">
        <w:rPr>
          <w:rFonts w:ascii="Arial" w:hAnsi="Arial" w:cs="Arial"/>
          <w:bCs/>
          <w:sz w:val="24"/>
          <w:szCs w:val="24"/>
        </w:rPr>
        <w:t xml:space="preserve">, ki bo dal pravno podlago za </w:t>
      </w:r>
      <w:r w:rsidR="004F3F0C" w:rsidRPr="001447ED">
        <w:rPr>
          <w:rFonts w:ascii="Arial" w:hAnsi="Arial" w:cs="Arial"/>
          <w:bCs/>
          <w:sz w:val="24"/>
          <w:szCs w:val="24"/>
        </w:rPr>
        <w:t>z</w:t>
      </w:r>
      <w:r w:rsidR="0073136E" w:rsidRPr="001447ED">
        <w:rPr>
          <w:rFonts w:ascii="Arial" w:hAnsi="Arial" w:cs="Arial"/>
          <w:bCs/>
          <w:sz w:val="24"/>
          <w:szCs w:val="24"/>
        </w:rPr>
        <w:t xml:space="preserve">ačetek del na </w:t>
      </w:r>
      <w:r w:rsidR="004F3F0C" w:rsidRPr="001447ED">
        <w:rPr>
          <w:rFonts w:ascii="Arial" w:hAnsi="Arial" w:cs="Arial"/>
          <w:bCs/>
          <w:sz w:val="24"/>
          <w:szCs w:val="24"/>
        </w:rPr>
        <w:t>vseh strateških projektih.</w:t>
      </w:r>
    </w:p>
    <w:bookmarkEnd w:id="9"/>
    <w:p w14:paraId="1344000A" w14:textId="07860254" w:rsidR="000642FF" w:rsidRPr="001447ED" w:rsidRDefault="000642FF" w:rsidP="00E228CA">
      <w:pPr>
        <w:pStyle w:val="NoSpacing"/>
        <w:jc w:val="both"/>
        <w:rPr>
          <w:rFonts w:ascii="Arial" w:hAnsi="Arial" w:cs="Arial"/>
          <w:bCs/>
          <w:sz w:val="24"/>
          <w:szCs w:val="24"/>
        </w:rPr>
      </w:pPr>
    </w:p>
    <w:p w14:paraId="3B1402DE" w14:textId="7698EA03" w:rsidR="007B7A8D" w:rsidRPr="001447ED" w:rsidRDefault="007B7A8D" w:rsidP="00E228CA">
      <w:pPr>
        <w:pStyle w:val="NoSpacing"/>
        <w:jc w:val="both"/>
        <w:rPr>
          <w:rFonts w:ascii="Arial" w:hAnsi="Arial" w:cs="Arial"/>
          <w:bCs/>
          <w:sz w:val="24"/>
          <w:szCs w:val="24"/>
        </w:rPr>
      </w:pPr>
    </w:p>
    <w:p w14:paraId="63567417" w14:textId="38E5F3F4" w:rsidR="007B7A8D" w:rsidRPr="001447ED" w:rsidRDefault="007B7A8D" w:rsidP="00E228CA">
      <w:pPr>
        <w:pStyle w:val="NoSpacing"/>
        <w:jc w:val="both"/>
        <w:rPr>
          <w:rFonts w:ascii="Arial" w:hAnsi="Arial" w:cs="Arial"/>
          <w:bCs/>
          <w:sz w:val="24"/>
          <w:szCs w:val="24"/>
        </w:rPr>
      </w:pPr>
    </w:p>
    <w:p w14:paraId="68CCB9DF" w14:textId="61717A60" w:rsidR="007B7A8D" w:rsidRPr="001447ED" w:rsidRDefault="007B7A8D" w:rsidP="00E228CA">
      <w:pPr>
        <w:pStyle w:val="NoSpacing"/>
        <w:jc w:val="both"/>
        <w:rPr>
          <w:rFonts w:ascii="Arial" w:hAnsi="Arial" w:cs="Arial"/>
          <w:bCs/>
          <w:sz w:val="24"/>
          <w:szCs w:val="24"/>
        </w:rPr>
      </w:pPr>
    </w:p>
    <w:p w14:paraId="5970A245" w14:textId="6BF5E2AD" w:rsidR="007B7A8D" w:rsidRPr="001447ED" w:rsidRDefault="007B7A8D" w:rsidP="00E228CA">
      <w:pPr>
        <w:pStyle w:val="NoSpacing"/>
        <w:jc w:val="both"/>
        <w:rPr>
          <w:rFonts w:ascii="Arial" w:hAnsi="Arial" w:cs="Arial"/>
          <w:bCs/>
          <w:sz w:val="24"/>
          <w:szCs w:val="24"/>
        </w:rPr>
      </w:pPr>
    </w:p>
    <w:p w14:paraId="5305F8BD" w14:textId="478F2094" w:rsidR="007B7A8D" w:rsidRPr="001447ED" w:rsidRDefault="007B7A8D" w:rsidP="00E228CA">
      <w:pPr>
        <w:pStyle w:val="NoSpacing"/>
        <w:jc w:val="both"/>
        <w:rPr>
          <w:rFonts w:ascii="Arial" w:hAnsi="Arial" w:cs="Arial"/>
          <w:bCs/>
          <w:sz w:val="24"/>
          <w:szCs w:val="24"/>
        </w:rPr>
      </w:pPr>
    </w:p>
    <w:p w14:paraId="58E1B996" w14:textId="126F970C" w:rsidR="007B7A8D" w:rsidRPr="001447ED" w:rsidRDefault="007B7A8D" w:rsidP="00E228CA">
      <w:pPr>
        <w:pStyle w:val="NoSpacing"/>
        <w:jc w:val="both"/>
        <w:rPr>
          <w:rFonts w:ascii="Arial" w:hAnsi="Arial" w:cs="Arial"/>
          <w:bCs/>
          <w:sz w:val="24"/>
          <w:szCs w:val="24"/>
        </w:rPr>
      </w:pPr>
    </w:p>
    <w:p w14:paraId="5E0257B0" w14:textId="3E3FE56F" w:rsidR="007B7A8D" w:rsidRPr="001447ED" w:rsidRDefault="007B7A8D" w:rsidP="00E228CA">
      <w:pPr>
        <w:pStyle w:val="NoSpacing"/>
        <w:jc w:val="both"/>
        <w:rPr>
          <w:rFonts w:ascii="Arial" w:hAnsi="Arial" w:cs="Arial"/>
          <w:bCs/>
          <w:sz w:val="24"/>
          <w:szCs w:val="24"/>
        </w:rPr>
      </w:pPr>
    </w:p>
    <w:p w14:paraId="3451BA0D" w14:textId="4DE2CF10" w:rsidR="007B7A8D" w:rsidRPr="001447ED" w:rsidRDefault="007B7A8D" w:rsidP="00E228CA">
      <w:pPr>
        <w:pStyle w:val="NoSpacing"/>
        <w:jc w:val="both"/>
        <w:rPr>
          <w:rFonts w:ascii="Arial" w:hAnsi="Arial" w:cs="Arial"/>
          <w:bCs/>
          <w:sz w:val="24"/>
          <w:szCs w:val="24"/>
        </w:rPr>
      </w:pPr>
    </w:p>
    <w:p w14:paraId="112E7846" w14:textId="6995E4D7" w:rsidR="007B7A8D" w:rsidRPr="001447ED" w:rsidRDefault="007B7A8D" w:rsidP="00E228CA">
      <w:pPr>
        <w:pStyle w:val="NoSpacing"/>
        <w:jc w:val="both"/>
        <w:rPr>
          <w:rFonts w:ascii="Arial" w:hAnsi="Arial" w:cs="Arial"/>
          <w:bCs/>
          <w:sz w:val="24"/>
          <w:szCs w:val="24"/>
        </w:rPr>
      </w:pPr>
    </w:p>
    <w:p w14:paraId="3679033E" w14:textId="7584E5AD" w:rsidR="007B7A8D" w:rsidRPr="001447ED" w:rsidRDefault="007B7A8D" w:rsidP="00E228CA">
      <w:pPr>
        <w:pStyle w:val="NoSpacing"/>
        <w:jc w:val="both"/>
        <w:rPr>
          <w:rFonts w:ascii="Arial" w:hAnsi="Arial" w:cs="Arial"/>
          <w:bCs/>
          <w:sz w:val="24"/>
          <w:szCs w:val="24"/>
        </w:rPr>
      </w:pPr>
    </w:p>
    <w:p w14:paraId="066C21BA" w14:textId="5E7A8AAE" w:rsidR="007B7A8D" w:rsidRPr="001447ED" w:rsidRDefault="007B7A8D" w:rsidP="00E228CA">
      <w:pPr>
        <w:pStyle w:val="NoSpacing"/>
        <w:jc w:val="both"/>
        <w:rPr>
          <w:rFonts w:ascii="Arial" w:hAnsi="Arial" w:cs="Arial"/>
          <w:bCs/>
          <w:sz w:val="24"/>
          <w:szCs w:val="24"/>
        </w:rPr>
      </w:pPr>
    </w:p>
    <w:p w14:paraId="1E270C5B" w14:textId="58DE7698" w:rsidR="007B7A8D" w:rsidRPr="001447ED" w:rsidRDefault="007B7A8D" w:rsidP="00E228CA">
      <w:pPr>
        <w:pStyle w:val="NoSpacing"/>
        <w:jc w:val="both"/>
        <w:rPr>
          <w:rFonts w:ascii="Arial" w:hAnsi="Arial" w:cs="Arial"/>
          <w:bCs/>
          <w:sz w:val="24"/>
          <w:szCs w:val="24"/>
        </w:rPr>
      </w:pPr>
    </w:p>
    <w:p w14:paraId="69789DC7" w14:textId="55584A17" w:rsidR="007B7A8D" w:rsidRPr="001447ED" w:rsidRDefault="007B7A8D" w:rsidP="00E228CA">
      <w:pPr>
        <w:pStyle w:val="NoSpacing"/>
        <w:jc w:val="both"/>
        <w:rPr>
          <w:rFonts w:ascii="Arial" w:hAnsi="Arial" w:cs="Arial"/>
          <w:bCs/>
          <w:sz w:val="24"/>
          <w:szCs w:val="24"/>
        </w:rPr>
      </w:pPr>
    </w:p>
    <w:p w14:paraId="371F2B7F" w14:textId="6DD8A858" w:rsidR="007B7A8D" w:rsidRPr="001447ED" w:rsidRDefault="007B7A8D" w:rsidP="00E228CA">
      <w:pPr>
        <w:pStyle w:val="NoSpacing"/>
        <w:jc w:val="both"/>
        <w:rPr>
          <w:rFonts w:ascii="Arial" w:hAnsi="Arial" w:cs="Arial"/>
          <w:bCs/>
          <w:sz w:val="24"/>
          <w:szCs w:val="24"/>
        </w:rPr>
      </w:pPr>
    </w:p>
    <w:p w14:paraId="608D50BB" w14:textId="77777777" w:rsidR="007B7A8D" w:rsidRPr="001447ED" w:rsidRDefault="007B7A8D" w:rsidP="00E228CA">
      <w:pPr>
        <w:pStyle w:val="NoSpacing"/>
        <w:jc w:val="both"/>
        <w:rPr>
          <w:rFonts w:ascii="Arial" w:hAnsi="Arial" w:cs="Arial"/>
          <w:bCs/>
          <w:sz w:val="24"/>
          <w:szCs w:val="24"/>
        </w:rPr>
      </w:pPr>
    </w:p>
    <w:p w14:paraId="77422276" w14:textId="3F310BFE" w:rsidR="000642FF" w:rsidRPr="001447ED" w:rsidRDefault="000642FF" w:rsidP="00E228CA">
      <w:pPr>
        <w:pStyle w:val="NoSpacing"/>
        <w:jc w:val="both"/>
        <w:rPr>
          <w:rFonts w:ascii="Arial" w:hAnsi="Arial" w:cs="Arial"/>
          <w:bCs/>
          <w:sz w:val="24"/>
          <w:szCs w:val="24"/>
        </w:rPr>
      </w:pPr>
    </w:p>
    <w:p w14:paraId="630B23AA" w14:textId="0A9A2527" w:rsidR="000642FF" w:rsidRPr="001447ED" w:rsidRDefault="000642FF" w:rsidP="00E228CA">
      <w:pPr>
        <w:pStyle w:val="NoSpacing"/>
        <w:jc w:val="both"/>
        <w:rPr>
          <w:rFonts w:ascii="Arial" w:hAnsi="Arial" w:cs="Arial"/>
          <w:bCs/>
          <w:sz w:val="24"/>
          <w:szCs w:val="24"/>
        </w:rPr>
      </w:pPr>
    </w:p>
    <w:p w14:paraId="39E57F38" w14:textId="77777777" w:rsidR="005D4E8B" w:rsidRPr="001447ED" w:rsidRDefault="005D4E8B" w:rsidP="00E228CA">
      <w:pPr>
        <w:pStyle w:val="NoSpacing"/>
        <w:jc w:val="both"/>
        <w:rPr>
          <w:rFonts w:ascii="Arial" w:hAnsi="Arial" w:cs="Arial"/>
          <w:b/>
          <w:i/>
          <w:iCs/>
          <w:sz w:val="28"/>
          <w:szCs w:val="28"/>
        </w:rPr>
      </w:pPr>
    </w:p>
    <w:p w14:paraId="3B3B790B" w14:textId="77777777" w:rsidR="005D4E8B" w:rsidRPr="001447ED" w:rsidRDefault="005D4E8B" w:rsidP="00E228CA">
      <w:pPr>
        <w:pStyle w:val="NoSpacing"/>
        <w:jc w:val="both"/>
        <w:rPr>
          <w:rFonts w:ascii="Arial" w:hAnsi="Arial" w:cs="Arial"/>
          <w:b/>
          <w:i/>
          <w:iCs/>
          <w:sz w:val="28"/>
          <w:szCs w:val="28"/>
        </w:rPr>
      </w:pPr>
    </w:p>
    <w:p w14:paraId="473B0873" w14:textId="77777777" w:rsidR="005D4E8B" w:rsidRPr="001447ED" w:rsidRDefault="005D4E8B" w:rsidP="00E228CA">
      <w:pPr>
        <w:pStyle w:val="NoSpacing"/>
        <w:jc w:val="both"/>
        <w:rPr>
          <w:rFonts w:ascii="Arial" w:hAnsi="Arial" w:cs="Arial"/>
          <w:b/>
          <w:i/>
          <w:iCs/>
          <w:sz w:val="28"/>
          <w:szCs w:val="28"/>
        </w:rPr>
      </w:pPr>
    </w:p>
    <w:p w14:paraId="6596F1E6" w14:textId="77777777" w:rsidR="005D4E8B" w:rsidRPr="001447ED" w:rsidRDefault="005D4E8B" w:rsidP="00E228CA">
      <w:pPr>
        <w:pStyle w:val="NoSpacing"/>
        <w:jc w:val="both"/>
        <w:rPr>
          <w:rFonts w:ascii="Arial" w:hAnsi="Arial" w:cs="Arial"/>
          <w:b/>
          <w:i/>
          <w:iCs/>
          <w:sz w:val="28"/>
          <w:szCs w:val="28"/>
        </w:rPr>
      </w:pPr>
    </w:p>
    <w:p w14:paraId="04A2D048" w14:textId="77777777" w:rsidR="005D4E8B" w:rsidRPr="001447ED" w:rsidRDefault="005D4E8B" w:rsidP="00E228CA">
      <w:pPr>
        <w:pStyle w:val="NoSpacing"/>
        <w:jc w:val="both"/>
        <w:rPr>
          <w:rFonts w:ascii="Arial" w:hAnsi="Arial" w:cs="Arial"/>
          <w:b/>
          <w:i/>
          <w:iCs/>
          <w:sz w:val="28"/>
          <w:szCs w:val="28"/>
        </w:rPr>
      </w:pPr>
    </w:p>
    <w:p w14:paraId="15C2EB81" w14:textId="6ACAE43C" w:rsidR="0060753C" w:rsidRPr="001447ED" w:rsidRDefault="0060753C" w:rsidP="00E228CA">
      <w:pPr>
        <w:pStyle w:val="NoSpacing"/>
        <w:jc w:val="both"/>
        <w:rPr>
          <w:rFonts w:ascii="Arial" w:hAnsi="Arial" w:cs="Arial"/>
          <w:b/>
          <w:i/>
          <w:iCs/>
          <w:sz w:val="28"/>
          <w:szCs w:val="28"/>
        </w:rPr>
      </w:pPr>
      <w:r w:rsidRPr="001447ED">
        <w:rPr>
          <w:rFonts w:ascii="Arial" w:hAnsi="Arial" w:cs="Arial"/>
          <w:b/>
          <w:i/>
          <w:iCs/>
          <w:sz w:val="28"/>
          <w:szCs w:val="28"/>
        </w:rPr>
        <w:lastRenderedPageBreak/>
        <w:t xml:space="preserve">VISOKO ŠOLSTVO, ZNANOST IN INOVACIJE </w:t>
      </w:r>
    </w:p>
    <w:p w14:paraId="55F0BCEC" w14:textId="77777777" w:rsidR="005A647A" w:rsidRPr="001447ED" w:rsidRDefault="005A647A" w:rsidP="00F926AE">
      <w:pPr>
        <w:pStyle w:val="NoSpacing"/>
        <w:jc w:val="both"/>
        <w:rPr>
          <w:rFonts w:ascii="Arial" w:hAnsi="Arial" w:cs="Arial"/>
          <w:b/>
          <w:i/>
          <w:iCs/>
          <w:sz w:val="24"/>
          <w:szCs w:val="24"/>
        </w:rPr>
      </w:pPr>
    </w:p>
    <w:p w14:paraId="311EA3D7" w14:textId="55C7B9E5" w:rsidR="0060753C" w:rsidRPr="001447ED" w:rsidRDefault="000121E4" w:rsidP="006E14F3">
      <w:pPr>
        <w:pStyle w:val="NoSpacing"/>
        <w:numPr>
          <w:ilvl w:val="0"/>
          <w:numId w:val="168"/>
        </w:numPr>
        <w:jc w:val="both"/>
        <w:rPr>
          <w:rFonts w:ascii="Arial" w:hAnsi="Arial" w:cs="Arial"/>
          <w:i/>
          <w:sz w:val="24"/>
          <w:szCs w:val="24"/>
        </w:rPr>
      </w:pPr>
      <w:r w:rsidRPr="001447ED">
        <w:rPr>
          <w:rFonts w:ascii="Arial" w:hAnsi="Arial" w:cs="Arial"/>
          <w:i/>
          <w:sz w:val="24"/>
          <w:szCs w:val="24"/>
        </w:rPr>
        <w:t>Visoko šolstvo</w:t>
      </w:r>
    </w:p>
    <w:p w14:paraId="209EE9B0" w14:textId="77777777" w:rsidR="000121E4" w:rsidRPr="001447ED" w:rsidRDefault="000121E4" w:rsidP="00E228CA">
      <w:pPr>
        <w:pStyle w:val="NoSpacing"/>
        <w:jc w:val="both"/>
        <w:rPr>
          <w:rFonts w:ascii="Arial" w:hAnsi="Arial" w:cs="Arial"/>
          <w:bCs/>
          <w:sz w:val="24"/>
          <w:szCs w:val="24"/>
        </w:rPr>
      </w:pPr>
    </w:p>
    <w:p w14:paraId="74AA0FE3" w14:textId="77777777" w:rsidR="00721E78" w:rsidRPr="001447ED" w:rsidRDefault="00721E78" w:rsidP="00721E78">
      <w:pPr>
        <w:pStyle w:val="NoSpacing"/>
        <w:jc w:val="both"/>
        <w:rPr>
          <w:rFonts w:ascii="Arial" w:hAnsi="Arial" w:cs="Arial"/>
          <w:bCs/>
          <w:sz w:val="24"/>
          <w:szCs w:val="24"/>
        </w:rPr>
      </w:pPr>
      <w:r w:rsidRPr="001447ED">
        <w:rPr>
          <w:rFonts w:ascii="Arial" w:hAnsi="Arial" w:cs="Arial"/>
          <w:bCs/>
          <w:sz w:val="24"/>
          <w:szCs w:val="24"/>
        </w:rPr>
        <w:t>Visoko šolstvo in znanost sta temelj družbenega, gospodarskega in kulturnega razvoja Slovenije. Univerze morajo postati motor družbene preobrazbe, ki temelji na znanju, inovacijah in odgovornosti. Slovenija mora uresničiti svoj potencial družbe znanja, v kateri so univerze avtonomne, vključujoče, digitalno napredne in globalno povezane.</w:t>
      </w:r>
    </w:p>
    <w:p w14:paraId="2F3810C1" w14:textId="77777777" w:rsidR="00721E78" w:rsidRPr="001447ED" w:rsidRDefault="00721E78" w:rsidP="00721E78">
      <w:pPr>
        <w:pStyle w:val="NoSpacing"/>
        <w:jc w:val="both"/>
        <w:rPr>
          <w:rFonts w:ascii="Arial" w:hAnsi="Arial" w:cs="Arial"/>
          <w:bCs/>
          <w:sz w:val="24"/>
          <w:szCs w:val="24"/>
        </w:rPr>
      </w:pPr>
    </w:p>
    <w:p w14:paraId="55EDB56F" w14:textId="36EF3996" w:rsidR="00721E78" w:rsidRPr="001447ED" w:rsidRDefault="00721E78" w:rsidP="00721E78">
      <w:pPr>
        <w:pStyle w:val="NoSpacing"/>
        <w:jc w:val="both"/>
        <w:rPr>
          <w:rFonts w:ascii="Arial" w:hAnsi="Arial" w:cs="Arial"/>
          <w:bCs/>
          <w:sz w:val="24"/>
          <w:szCs w:val="24"/>
        </w:rPr>
      </w:pPr>
      <w:r w:rsidRPr="001447ED">
        <w:rPr>
          <w:rFonts w:ascii="Arial" w:hAnsi="Arial" w:cs="Arial"/>
          <w:bCs/>
          <w:sz w:val="24"/>
          <w:szCs w:val="24"/>
        </w:rPr>
        <w:t>Naše usmeritve sledijo načelom Evropske univerzitetne zveze, ki poudarja: akademsko svobodo in institucionalno avtonomijo, odgovornost univerz do družbe, integracijo raziskovanja, poučevanja in inovacij, odprtost, digitalno preobrazbo in trajnostni razvoj ter aktivno vlogo univerz pri oblikovanju evropskega raziskovalnega in izobraževalnega prostora (EUA).</w:t>
      </w:r>
    </w:p>
    <w:p w14:paraId="0ECCABD2" w14:textId="77777777" w:rsidR="001C2539" w:rsidRPr="001447ED" w:rsidRDefault="001C2539" w:rsidP="00721E78">
      <w:pPr>
        <w:pStyle w:val="NoSpacing"/>
        <w:jc w:val="both"/>
        <w:rPr>
          <w:rFonts w:ascii="Arial" w:hAnsi="Arial" w:cs="Arial"/>
          <w:bCs/>
          <w:sz w:val="24"/>
          <w:szCs w:val="24"/>
        </w:rPr>
      </w:pPr>
    </w:p>
    <w:p w14:paraId="5638967F" w14:textId="1932AD45" w:rsidR="001C2539" w:rsidRPr="001447ED" w:rsidRDefault="001C2539" w:rsidP="00721E78">
      <w:pPr>
        <w:pStyle w:val="NoSpacing"/>
        <w:jc w:val="both"/>
        <w:rPr>
          <w:rFonts w:ascii="Arial" w:hAnsi="Arial" w:cs="Arial"/>
          <w:bCs/>
          <w:sz w:val="24"/>
          <w:szCs w:val="24"/>
        </w:rPr>
      </w:pPr>
      <w:r w:rsidRPr="001447ED">
        <w:rPr>
          <w:rFonts w:ascii="Arial" w:hAnsi="Arial" w:cs="Arial"/>
          <w:bCs/>
          <w:sz w:val="24"/>
          <w:szCs w:val="24"/>
        </w:rPr>
        <w:t>Visoko šolstvo v Sloveniji včasih ni dovolj usklajeno z dejanskimi potrebami trga dela</w:t>
      </w:r>
      <w:r w:rsidR="005D4E8B" w:rsidRPr="001447ED">
        <w:rPr>
          <w:rFonts w:ascii="Arial" w:hAnsi="Arial" w:cs="Arial"/>
          <w:bCs/>
          <w:sz w:val="24"/>
          <w:szCs w:val="24"/>
        </w:rPr>
        <w:t xml:space="preserve">, tako da </w:t>
      </w:r>
      <w:r w:rsidRPr="001447ED">
        <w:rPr>
          <w:rFonts w:ascii="Arial" w:hAnsi="Arial" w:cs="Arial"/>
          <w:bCs/>
          <w:sz w:val="24"/>
          <w:szCs w:val="24"/>
        </w:rPr>
        <w:t>študentsko delo ni vedno integrirano v študijske poti (OECD). Zato moramo sistemsko spodbujati trajna partnerstva med univerzami in podjetji</w:t>
      </w:r>
      <w:r w:rsidR="005D4E8B" w:rsidRPr="001447ED">
        <w:rPr>
          <w:rFonts w:ascii="Arial" w:hAnsi="Arial" w:cs="Arial"/>
          <w:bCs/>
          <w:sz w:val="24"/>
          <w:szCs w:val="24"/>
        </w:rPr>
        <w:t xml:space="preserve"> ter</w:t>
      </w:r>
      <w:r w:rsidRPr="001447ED">
        <w:rPr>
          <w:rFonts w:ascii="Arial" w:hAnsi="Arial" w:cs="Arial"/>
          <w:bCs/>
          <w:sz w:val="24"/>
          <w:szCs w:val="24"/>
        </w:rPr>
        <w:t xml:space="preserve"> kulturnimi </w:t>
      </w:r>
      <w:r w:rsidR="005D4E8B" w:rsidRPr="001447ED">
        <w:rPr>
          <w:rFonts w:ascii="Arial" w:hAnsi="Arial" w:cs="Arial"/>
          <w:bCs/>
          <w:sz w:val="24"/>
          <w:szCs w:val="24"/>
        </w:rPr>
        <w:t>in</w:t>
      </w:r>
      <w:r w:rsidRPr="001447ED">
        <w:rPr>
          <w:rFonts w:ascii="Arial" w:hAnsi="Arial" w:cs="Arial"/>
          <w:bCs/>
          <w:sz w:val="24"/>
          <w:szCs w:val="24"/>
        </w:rPr>
        <w:t xml:space="preserve"> javnimi deležniki za pregled in kontinuirano posodab</w:t>
      </w:r>
      <w:r w:rsidR="005D0CE6" w:rsidRPr="001447ED">
        <w:rPr>
          <w:rFonts w:ascii="Arial" w:hAnsi="Arial" w:cs="Arial"/>
          <w:bCs/>
          <w:sz w:val="24"/>
          <w:szCs w:val="24"/>
        </w:rPr>
        <w:t>l</w:t>
      </w:r>
      <w:r w:rsidRPr="001447ED">
        <w:rPr>
          <w:rFonts w:ascii="Arial" w:hAnsi="Arial" w:cs="Arial"/>
          <w:bCs/>
          <w:sz w:val="24"/>
          <w:szCs w:val="24"/>
        </w:rPr>
        <w:t>janje študijskih programov.</w:t>
      </w:r>
    </w:p>
    <w:p w14:paraId="3C8666C4" w14:textId="30A35432" w:rsidR="00721E78" w:rsidRPr="001447ED" w:rsidRDefault="00721E78" w:rsidP="00C1704A">
      <w:pPr>
        <w:pStyle w:val="NoSpacing"/>
        <w:jc w:val="both"/>
        <w:rPr>
          <w:rFonts w:ascii="Arial" w:hAnsi="Arial" w:cs="Arial"/>
          <w:b/>
          <w:sz w:val="24"/>
          <w:szCs w:val="24"/>
        </w:rPr>
      </w:pPr>
    </w:p>
    <w:p w14:paraId="387A522B" w14:textId="4D382681" w:rsidR="000121E4" w:rsidRPr="001447ED" w:rsidRDefault="000121E4" w:rsidP="00C1704A">
      <w:pPr>
        <w:pStyle w:val="NoSpacing"/>
        <w:jc w:val="both"/>
        <w:rPr>
          <w:rFonts w:ascii="Arial" w:hAnsi="Arial" w:cs="Arial"/>
          <w:b/>
          <w:sz w:val="24"/>
          <w:szCs w:val="24"/>
        </w:rPr>
      </w:pPr>
      <w:r w:rsidRPr="001447ED">
        <w:rPr>
          <w:rFonts w:ascii="Arial" w:hAnsi="Arial" w:cs="Arial"/>
          <w:b/>
          <w:sz w:val="24"/>
          <w:szCs w:val="24"/>
        </w:rPr>
        <w:t>Ukrepi mandata</w:t>
      </w:r>
    </w:p>
    <w:p w14:paraId="0932511A" w14:textId="482DE424" w:rsidR="00C1704A" w:rsidRPr="001447ED" w:rsidRDefault="000121E4"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P</w:t>
      </w:r>
      <w:r w:rsidR="00C1704A" w:rsidRPr="001447ED">
        <w:rPr>
          <w:rFonts w:ascii="Arial" w:hAnsi="Arial" w:cs="Arial"/>
          <w:bCs/>
          <w:sz w:val="24"/>
          <w:szCs w:val="24"/>
        </w:rPr>
        <w:t>renova sistema glavarin za akreditirane programe</w:t>
      </w:r>
      <w:r w:rsidR="002B1E2E" w:rsidRPr="001447ED">
        <w:rPr>
          <w:rFonts w:ascii="Arial" w:hAnsi="Arial" w:cs="Arial"/>
          <w:bCs/>
          <w:sz w:val="24"/>
          <w:szCs w:val="24"/>
        </w:rPr>
        <w:t xml:space="preserve"> z namenom </w:t>
      </w:r>
      <w:r w:rsidR="00566378" w:rsidRPr="001447ED">
        <w:rPr>
          <w:rFonts w:ascii="Arial" w:hAnsi="Arial" w:cs="Arial"/>
          <w:bCs/>
          <w:sz w:val="24"/>
          <w:szCs w:val="24"/>
        </w:rPr>
        <w:t>preprečitve zlorab</w:t>
      </w:r>
      <w:r w:rsidR="00C1704A" w:rsidRPr="001447ED">
        <w:rPr>
          <w:rFonts w:ascii="Arial" w:hAnsi="Arial" w:cs="Arial"/>
          <w:bCs/>
          <w:sz w:val="24"/>
          <w:szCs w:val="24"/>
        </w:rPr>
        <w:t>. Ministrstvo naj se osredotoči na analizo trga dela in globalnih trendov ter oblikuje priporočil</w:t>
      </w:r>
      <w:r w:rsidR="00AB1E47" w:rsidRPr="001447ED">
        <w:rPr>
          <w:rFonts w:ascii="Arial" w:hAnsi="Arial" w:cs="Arial"/>
          <w:bCs/>
          <w:sz w:val="24"/>
          <w:szCs w:val="24"/>
        </w:rPr>
        <w:t>a</w:t>
      </w:r>
      <w:r w:rsidR="00B5383C" w:rsidRPr="001447ED">
        <w:rPr>
          <w:rFonts w:ascii="Arial" w:hAnsi="Arial" w:cs="Arial"/>
          <w:bCs/>
          <w:sz w:val="24"/>
          <w:szCs w:val="24"/>
        </w:rPr>
        <w:t>;</w:t>
      </w:r>
      <w:r w:rsidR="00566378" w:rsidRPr="001447ED">
        <w:rPr>
          <w:rFonts w:ascii="Arial" w:hAnsi="Arial" w:cs="Arial"/>
          <w:bCs/>
          <w:sz w:val="24"/>
          <w:szCs w:val="24"/>
        </w:rPr>
        <w:t xml:space="preserve"> </w:t>
      </w:r>
    </w:p>
    <w:p w14:paraId="3C5DD7FE" w14:textId="23961C23" w:rsidR="00C1704A" w:rsidRPr="001447ED" w:rsidRDefault="00BA71A5"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Z</w:t>
      </w:r>
      <w:r w:rsidR="00C1704A" w:rsidRPr="001447ED">
        <w:rPr>
          <w:rFonts w:ascii="Arial" w:hAnsi="Arial" w:cs="Arial"/>
          <w:bCs/>
          <w:sz w:val="24"/>
          <w:szCs w:val="24"/>
        </w:rPr>
        <w:t xml:space="preserve">agotovitev finančnih spodbud za fakultete, </w:t>
      </w:r>
      <w:r w:rsidRPr="001447ED">
        <w:rPr>
          <w:rFonts w:ascii="Arial" w:hAnsi="Arial" w:cs="Arial"/>
          <w:bCs/>
          <w:sz w:val="24"/>
          <w:szCs w:val="24"/>
        </w:rPr>
        <w:t>na primer</w:t>
      </w:r>
      <w:r w:rsidR="00C1704A" w:rsidRPr="001447ED">
        <w:rPr>
          <w:rFonts w:ascii="Arial" w:hAnsi="Arial" w:cs="Arial"/>
          <w:bCs/>
          <w:sz w:val="24"/>
          <w:szCs w:val="24"/>
        </w:rPr>
        <w:t xml:space="preserve"> dodatn</w:t>
      </w:r>
      <w:r w:rsidR="00AB4C40" w:rsidRPr="001447ED">
        <w:rPr>
          <w:rFonts w:ascii="Arial" w:hAnsi="Arial" w:cs="Arial"/>
          <w:bCs/>
          <w:sz w:val="24"/>
          <w:szCs w:val="24"/>
        </w:rPr>
        <w:t>o</w:t>
      </w:r>
      <w:r w:rsidR="00C1704A" w:rsidRPr="001447ED">
        <w:rPr>
          <w:rFonts w:ascii="Arial" w:hAnsi="Arial" w:cs="Arial"/>
          <w:bCs/>
          <w:sz w:val="24"/>
          <w:szCs w:val="24"/>
        </w:rPr>
        <w:t xml:space="preserve"> financiranj</w:t>
      </w:r>
      <w:r w:rsidR="00E33A3E" w:rsidRPr="001447ED">
        <w:rPr>
          <w:rFonts w:ascii="Arial" w:hAnsi="Arial" w:cs="Arial"/>
          <w:bCs/>
          <w:sz w:val="24"/>
          <w:szCs w:val="24"/>
        </w:rPr>
        <w:t>e</w:t>
      </w:r>
      <w:r w:rsidR="00C1704A" w:rsidRPr="001447ED">
        <w:rPr>
          <w:rFonts w:ascii="Arial" w:hAnsi="Arial" w:cs="Arial"/>
          <w:bCs/>
          <w:sz w:val="24"/>
          <w:szCs w:val="24"/>
        </w:rPr>
        <w:t xml:space="preserve"> glede na uspešnost študentov. Merila za to bi lahko vključevala odstotek diplomantov, ki dosegajo izjemne akademske ali poslovne rezultate. Ukrep naj velja tako za fakultete kot tudi za raziskovalne organizacije</w:t>
      </w:r>
      <w:r w:rsidR="00B5383C" w:rsidRPr="001447ED">
        <w:rPr>
          <w:rFonts w:ascii="Arial" w:hAnsi="Arial" w:cs="Arial"/>
          <w:bCs/>
          <w:sz w:val="24"/>
          <w:szCs w:val="24"/>
        </w:rPr>
        <w:t>;</w:t>
      </w:r>
    </w:p>
    <w:p w14:paraId="51FDECCB" w14:textId="50C22323" w:rsidR="00421F11" w:rsidRPr="001447ED" w:rsidRDefault="00421F11"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Odprav</w:t>
      </w:r>
      <w:r w:rsidR="00001FBD" w:rsidRPr="001447ED">
        <w:rPr>
          <w:rFonts w:ascii="Arial" w:hAnsi="Arial" w:cs="Arial"/>
          <w:bCs/>
          <w:sz w:val="24"/>
          <w:szCs w:val="24"/>
        </w:rPr>
        <w:t>ili bomo</w:t>
      </w:r>
      <w:r w:rsidRPr="001447ED">
        <w:rPr>
          <w:rFonts w:ascii="Arial" w:hAnsi="Arial" w:cs="Arial"/>
          <w:bCs/>
          <w:sz w:val="24"/>
          <w:szCs w:val="24"/>
        </w:rPr>
        <w:t xml:space="preserve"> administrativn</w:t>
      </w:r>
      <w:r w:rsidR="00001FBD" w:rsidRPr="001447ED">
        <w:rPr>
          <w:rFonts w:ascii="Arial" w:hAnsi="Arial" w:cs="Arial"/>
          <w:bCs/>
          <w:sz w:val="24"/>
          <w:szCs w:val="24"/>
        </w:rPr>
        <w:t>e</w:t>
      </w:r>
      <w:r w:rsidRPr="001447ED">
        <w:rPr>
          <w:rFonts w:ascii="Arial" w:hAnsi="Arial" w:cs="Arial"/>
          <w:bCs/>
          <w:sz w:val="24"/>
          <w:szCs w:val="24"/>
        </w:rPr>
        <w:t xml:space="preserve"> ovir</w:t>
      </w:r>
      <w:r w:rsidR="00001FBD" w:rsidRPr="001447ED">
        <w:rPr>
          <w:rFonts w:ascii="Arial" w:hAnsi="Arial" w:cs="Arial"/>
          <w:bCs/>
          <w:sz w:val="24"/>
          <w:szCs w:val="24"/>
        </w:rPr>
        <w:t>e</w:t>
      </w:r>
      <w:r w:rsidRPr="001447ED">
        <w:rPr>
          <w:rFonts w:ascii="Arial" w:hAnsi="Arial" w:cs="Arial"/>
          <w:bCs/>
          <w:sz w:val="24"/>
          <w:szCs w:val="24"/>
        </w:rPr>
        <w:t xml:space="preserve"> in pretirane državne regulacije</w:t>
      </w:r>
      <w:r w:rsidR="005C46CE" w:rsidRPr="001447ED">
        <w:rPr>
          <w:rFonts w:ascii="Arial" w:hAnsi="Arial" w:cs="Arial"/>
          <w:bCs/>
          <w:sz w:val="24"/>
          <w:szCs w:val="24"/>
        </w:rPr>
        <w:t xml:space="preserve">. </w:t>
      </w:r>
      <w:r w:rsidR="00343CCB" w:rsidRPr="001447ED">
        <w:rPr>
          <w:rFonts w:ascii="Arial" w:hAnsi="Arial" w:cs="Arial"/>
          <w:bCs/>
          <w:sz w:val="24"/>
          <w:szCs w:val="24"/>
        </w:rPr>
        <w:t>V</w:t>
      </w:r>
      <w:r w:rsidR="004F68F2" w:rsidRPr="001447ED">
        <w:rPr>
          <w:rFonts w:ascii="Arial" w:hAnsi="Arial" w:cs="Arial"/>
          <w:bCs/>
          <w:sz w:val="24"/>
          <w:szCs w:val="24"/>
        </w:rPr>
        <w:t xml:space="preserve">zpostavili </w:t>
      </w:r>
      <w:r w:rsidR="00343CCB" w:rsidRPr="001447ED">
        <w:rPr>
          <w:rFonts w:ascii="Arial" w:hAnsi="Arial" w:cs="Arial"/>
          <w:bCs/>
          <w:sz w:val="24"/>
          <w:szCs w:val="24"/>
        </w:rPr>
        <w:t xml:space="preserve">bomo </w:t>
      </w:r>
      <w:r w:rsidR="004F68F2" w:rsidRPr="001447ED">
        <w:rPr>
          <w:rFonts w:ascii="Arial" w:hAnsi="Arial" w:cs="Arial"/>
          <w:bCs/>
          <w:sz w:val="24"/>
          <w:szCs w:val="24"/>
        </w:rPr>
        <w:t xml:space="preserve">sistem </w:t>
      </w:r>
      <w:r w:rsidRPr="001447ED">
        <w:rPr>
          <w:rFonts w:ascii="Arial" w:hAnsi="Arial" w:cs="Arial"/>
          <w:bCs/>
          <w:sz w:val="24"/>
          <w:szCs w:val="24"/>
        </w:rPr>
        <w:t xml:space="preserve">večletnih dogovorov o financiranju med državo in univerzo, ki </w:t>
      </w:r>
      <w:r w:rsidR="00343CCB" w:rsidRPr="001447ED">
        <w:rPr>
          <w:rFonts w:ascii="Arial" w:hAnsi="Arial" w:cs="Arial"/>
          <w:bCs/>
          <w:sz w:val="24"/>
          <w:szCs w:val="24"/>
        </w:rPr>
        <w:t xml:space="preserve">bodo </w:t>
      </w:r>
      <w:r w:rsidRPr="001447ED">
        <w:rPr>
          <w:rFonts w:ascii="Arial" w:hAnsi="Arial" w:cs="Arial"/>
          <w:bCs/>
          <w:sz w:val="24"/>
          <w:szCs w:val="24"/>
        </w:rPr>
        <w:t>omogoč</w:t>
      </w:r>
      <w:r w:rsidR="00343CCB" w:rsidRPr="001447ED">
        <w:rPr>
          <w:rFonts w:ascii="Arial" w:hAnsi="Arial" w:cs="Arial"/>
          <w:bCs/>
          <w:sz w:val="24"/>
          <w:szCs w:val="24"/>
        </w:rPr>
        <w:t>ili</w:t>
      </w:r>
      <w:r w:rsidRPr="001447ED">
        <w:rPr>
          <w:rFonts w:ascii="Arial" w:hAnsi="Arial" w:cs="Arial"/>
          <w:bCs/>
          <w:sz w:val="24"/>
          <w:szCs w:val="24"/>
        </w:rPr>
        <w:t xml:space="preserve"> stabilnost in strateško načrtovanje</w:t>
      </w:r>
      <w:r w:rsidR="00343CCB" w:rsidRPr="001447ED">
        <w:rPr>
          <w:rFonts w:ascii="Arial" w:hAnsi="Arial" w:cs="Arial"/>
          <w:bCs/>
          <w:sz w:val="24"/>
          <w:szCs w:val="24"/>
        </w:rPr>
        <w:t>, s tem pa širitev</w:t>
      </w:r>
      <w:r w:rsidRPr="001447ED">
        <w:rPr>
          <w:rFonts w:ascii="Arial" w:hAnsi="Arial" w:cs="Arial"/>
          <w:bCs/>
          <w:sz w:val="24"/>
          <w:szCs w:val="24"/>
        </w:rPr>
        <w:t xml:space="preserve"> avtonomnosti </w:t>
      </w:r>
      <w:r w:rsidR="0000611A" w:rsidRPr="001447ED">
        <w:rPr>
          <w:rFonts w:ascii="Arial" w:hAnsi="Arial" w:cs="Arial"/>
          <w:bCs/>
          <w:sz w:val="24"/>
          <w:szCs w:val="24"/>
        </w:rPr>
        <w:t>visokega izobraževanja</w:t>
      </w:r>
      <w:r w:rsidR="00B5383C" w:rsidRPr="001447ED">
        <w:rPr>
          <w:rFonts w:ascii="Arial" w:hAnsi="Arial" w:cs="Arial"/>
          <w:bCs/>
          <w:sz w:val="24"/>
          <w:szCs w:val="24"/>
        </w:rPr>
        <w:t>;</w:t>
      </w:r>
    </w:p>
    <w:p w14:paraId="22C32F0D" w14:textId="42CAC6F0" w:rsidR="00C1704A" w:rsidRPr="001447ED" w:rsidRDefault="00C1704A"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Aktivno povezovanje univerz s podjetji</w:t>
      </w:r>
      <w:r w:rsidR="009B5D38" w:rsidRPr="001447ED">
        <w:rPr>
          <w:rFonts w:ascii="Arial" w:hAnsi="Arial" w:cs="Arial"/>
          <w:bCs/>
          <w:sz w:val="24"/>
          <w:szCs w:val="24"/>
        </w:rPr>
        <w:t xml:space="preserve">. To spodbuja </w:t>
      </w:r>
      <w:r w:rsidRPr="001447ED">
        <w:rPr>
          <w:rFonts w:ascii="Arial" w:hAnsi="Arial" w:cs="Arial"/>
          <w:bCs/>
          <w:sz w:val="24"/>
          <w:szCs w:val="24"/>
        </w:rPr>
        <w:t xml:space="preserve">podjetja k </w:t>
      </w:r>
      <w:r w:rsidR="009B5D38" w:rsidRPr="001447ED">
        <w:rPr>
          <w:rFonts w:ascii="Arial" w:hAnsi="Arial" w:cs="Arial"/>
          <w:bCs/>
          <w:sz w:val="24"/>
          <w:szCs w:val="24"/>
        </w:rPr>
        <w:t>ponujanju kadrovskih</w:t>
      </w:r>
      <w:r w:rsidRPr="001447ED">
        <w:rPr>
          <w:rFonts w:ascii="Arial" w:hAnsi="Arial" w:cs="Arial"/>
          <w:bCs/>
          <w:sz w:val="24"/>
          <w:szCs w:val="24"/>
        </w:rPr>
        <w:t xml:space="preserve"> štipendij za študente na področjih, ki so za njih strateško pomembna. Država lahko olajša te povezave in ponudi podporo pri oblikovanju štipendijskih shem</w:t>
      </w:r>
      <w:r w:rsidR="00B5383C" w:rsidRPr="001447ED">
        <w:rPr>
          <w:rFonts w:ascii="Arial" w:hAnsi="Arial" w:cs="Arial"/>
          <w:bCs/>
          <w:sz w:val="24"/>
          <w:szCs w:val="24"/>
        </w:rPr>
        <w:t>;</w:t>
      </w:r>
    </w:p>
    <w:p w14:paraId="7E8B1AB7" w14:textId="783EBB21" w:rsidR="006917E9" w:rsidRPr="001447ED" w:rsidRDefault="00DE2D8A"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O</w:t>
      </w:r>
      <w:r w:rsidR="00C1704A" w:rsidRPr="001447ED">
        <w:rPr>
          <w:rFonts w:ascii="Arial" w:hAnsi="Arial" w:cs="Arial"/>
          <w:bCs/>
          <w:sz w:val="24"/>
          <w:szCs w:val="24"/>
        </w:rPr>
        <w:t>krepitev povezave med visokošolskim prostorom ter gospodarstvom in raziskovalno sfero</w:t>
      </w:r>
      <w:r w:rsidRPr="001447ED">
        <w:rPr>
          <w:rFonts w:ascii="Arial" w:hAnsi="Arial" w:cs="Arial"/>
          <w:bCs/>
          <w:sz w:val="24"/>
          <w:szCs w:val="24"/>
        </w:rPr>
        <w:t xml:space="preserve"> preko </w:t>
      </w:r>
      <w:r w:rsidR="00C1704A" w:rsidRPr="001447ED">
        <w:rPr>
          <w:rFonts w:ascii="Arial" w:hAnsi="Arial" w:cs="Arial"/>
          <w:bCs/>
          <w:sz w:val="24"/>
          <w:szCs w:val="24"/>
        </w:rPr>
        <w:t>hitrejšega dostopa najboljših študentov do raziskovalnih programov, s čimer bi se lahko zgodaj vključili v relevantne projekte. Pomembno bi bilo tudi sofinanciranje raziskovalnih nalog in startup</w:t>
      </w:r>
      <w:r w:rsidR="00B5383C" w:rsidRPr="001447ED">
        <w:rPr>
          <w:rFonts w:ascii="Arial" w:hAnsi="Arial" w:cs="Arial"/>
          <w:bCs/>
          <w:sz w:val="24"/>
          <w:szCs w:val="24"/>
        </w:rPr>
        <w:t>-</w:t>
      </w:r>
      <w:r w:rsidR="00C1704A" w:rsidRPr="001447ED">
        <w:rPr>
          <w:rFonts w:ascii="Arial" w:hAnsi="Arial" w:cs="Arial"/>
          <w:bCs/>
          <w:sz w:val="24"/>
          <w:szCs w:val="24"/>
        </w:rPr>
        <w:t xml:space="preserve"> idej, kar bi študentom z inovativnimi zamislimi omogočilo pridobitev sredstev za razvoj njihovih projektov</w:t>
      </w:r>
      <w:r w:rsidR="00B5383C" w:rsidRPr="001447ED">
        <w:rPr>
          <w:rFonts w:ascii="Arial" w:hAnsi="Arial" w:cs="Arial"/>
          <w:bCs/>
          <w:sz w:val="24"/>
          <w:szCs w:val="24"/>
        </w:rPr>
        <w:t>;</w:t>
      </w:r>
    </w:p>
    <w:p w14:paraId="3E0272C7" w14:textId="199DC7F1" w:rsidR="001838FD" w:rsidRPr="001447ED" w:rsidRDefault="006917E9"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Spreje</w:t>
      </w:r>
      <w:r w:rsidR="00380946" w:rsidRPr="001447ED">
        <w:rPr>
          <w:rFonts w:ascii="Arial" w:hAnsi="Arial" w:cs="Arial"/>
          <w:bCs/>
          <w:sz w:val="24"/>
          <w:szCs w:val="24"/>
        </w:rPr>
        <w:t>l</w:t>
      </w:r>
      <w:r w:rsidRPr="001447ED">
        <w:rPr>
          <w:rFonts w:ascii="Arial" w:hAnsi="Arial" w:cs="Arial"/>
          <w:bCs/>
          <w:sz w:val="24"/>
          <w:szCs w:val="24"/>
        </w:rPr>
        <w:t>i</w:t>
      </w:r>
      <w:r w:rsidR="00380946" w:rsidRPr="001447ED">
        <w:rPr>
          <w:rFonts w:ascii="Arial" w:hAnsi="Arial" w:cs="Arial"/>
          <w:bCs/>
          <w:sz w:val="24"/>
          <w:szCs w:val="24"/>
        </w:rPr>
        <w:t xml:space="preserve"> bom</w:t>
      </w:r>
      <w:r w:rsidR="00B5383C" w:rsidRPr="001447ED">
        <w:rPr>
          <w:rFonts w:ascii="Arial" w:hAnsi="Arial" w:cs="Arial"/>
          <w:bCs/>
          <w:sz w:val="24"/>
          <w:szCs w:val="24"/>
        </w:rPr>
        <w:t>o</w:t>
      </w:r>
      <w:r w:rsidRPr="001447ED">
        <w:rPr>
          <w:rFonts w:ascii="Arial" w:hAnsi="Arial" w:cs="Arial"/>
          <w:bCs/>
          <w:sz w:val="24"/>
          <w:szCs w:val="24"/>
        </w:rPr>
        <w:t xml:space="preserve"> nacionalni načrt za skrajšanje povprečnega časa študija</w:t>
      </w:r>
      <w:r w:rsidR="00380946" w:rsidRPr="001447ED">
        <w:rPr>
          <w:rFonts w:ascii="Arial" w:hAnsi="Arial" w:cs="Arial"/>
          <w:bCs/>
          <w:sz w:val="24"/>
          <w:szCs w:val="24"/>
        </w:rPr>
        <w:t xml:space="preserve">, </w:t>
      </w:r>
      <w:r w:rsidR="007F0FAC" w:rsidRPr="001447ED">
        <w:rPr>
          <w:rFonts w:ascii="Arial" w:hAnsi="Arial" w:cs="Arial"/>
          <w:bCs/>
          <w:sz w:val="24"/>
          <w:szCs w:val="24"/>
        </w:rPr>
        <w:t>ter odpravili nepotrebne birokratske ovire pri prehodu na trg dela</w:t>
      </w:r>
      <w:r w:rsidR="00B5383C" w:rsidRPr="001447ED">
        <w:rPr>
          <w:rFonts w:ascii="Arial" w:hAnsi="Arial" w:cs="Arial"/>
          <w:bCs/>
          <w:sz w:val="24"/>
          <w:szCs w:val="24"/>
        </w:rPr>
        <w:t>;</w:t>
      </w:r>
    </w:p>
    <w:p w14:paraId="21FC7398" w14:textId="550C3234" w:rsidR="00D92076" w:rsidRPr="001447ED" w:rsidRDefault="00C7031A"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Podpor</w:t>
      </w:r>
      <w:r w:rsidR="00B5383C" w:rsidRPr="001447ED">
        <w:rPr>
          <w:rFonts w:ascii="Arial" w:hAnsi="Arial" w:cs="Arial"/>
          <w:bCs/>
          <w:sz w:val="24"/>
          <w:szCs w:val="24"/>
        </w:rPr>
        <w:t>a</w:t>
      </w:r>
      <w:r w:rsidRPr="001447ED">
        <w:rPr>
          <w:rFonts w:ascii="Arial" w:hAnsi="Arial" w:cs="Arial"/>
          <w:bCs/>
          <w:sz w:val="24"/>
          <w:szCs w:val="24"/>
        </w:rPr>
        <w:t xml:space="preserve"> uvajanju t</w:t>
      </w:r>
      <w:r w:rsidR="00B5383C" w:rsidRPr="001447ED">
        <w:rPr>
          <w:rFonts w:ascii="Arial" w:hAnsi="Arial" w:cs="Arial"/>
          <w:bCs/>
          <w:sz w:val="24"/>
          <w:szCs w:val="24"/>
        </w:rPr>
        <w:t xml:space="preserve">. </w:t>
      </w:r>
      <w:r w:rsidRPr="001447ED">
        <w:rPr>
          <w:rFonts w:ascii="Arial" w:hAnsi="Arial" w:cs="Arial"/>
          <w:bCs/>
          <w:sz w:val="24"/>
          <w:szCs w:val="24"/>
        </w:rPr>
        <w:t>i. odprte znanosti (Open Science) – odprti dostop do publikacij, odprti podatki in transparentno vrednotenje raziskav in digitalno opismenjevanje za vse člane akademske skupnosti</w:t>
      </w:r>
      <w:r w:rsidR="00B5383C" w:rsidRPr="001447ED">
        <w:rPr>
          <w:rFonts w:ascii="Arial" w:hAnsi="Arial" w:cs="Arial"/>
          <w:bCs/>
          <w:sz w:val="24"/>
          <w:szCs w:val="24"/>
        </w:rPr>
        <w:t>;</w:t>
      </w:r>
      <w:r w:rsidRPr="001447ED">
        <w:rPr>
          <w:rFonts w:ascii="Arial" w:hAnsi="Arial" w:cs="Arial"/>
          <w:bCs/>
          <w:sz w:val="24"/>
          <w:szCs w:val="24"/>
        </w:rPr>
        <w:t xml:space="preserve"> </w:t>
      </w:r>
    </w:p>
    <w:p w14:paraId="3CC27833" w14:textId="44D706A3" w:rsidR="00C7031A" w:rsidRPr="001447ED" w:rsidRDefault="00D92076" w:rsidP="00B5383C">
      <w:pPr>
        <w:pStyle w:val="NoSpacing"/>
        <w:numPr>
          <w:ilvl w:val="0"/>
          <w:numId w:val="60"/>
        </w:numPr>
        <w:jc w:val="both"/>
        <w:rPr>
          <w:rFonts w:ascii="Arial" w:hAnsi="Arial" w:cs="Arial"/>
          <w:bCs/>
          <w:sz w:val="24"/>
          <w:szCs w:val="24"/>
        </w:rPr>
      </w:pPr>
      <w:r w:rsidRPr="001447ED">
        <w:rPr>
          <w:rFonts w:ascii="Arial" w:hAnsi="Arial" w:cs="Arial"/>
          <w:bCs/>
          <w:sz w:val="24"/>
          <w:szCs w:val="24"/>
        </w:rPr>
        <w:t xml:space="preserve">Povečanje števila </w:t>
      </w:r>
      <w:r w:rsidR="00C7031A" w:rsidRPr="001447ED">
        <w:rPr>
          <w:rFonts w:ascii="Arial" w:hAnsi="Arial" w:cs="Arial"/>
          <w:bCs/>
          <w:sz w:val="24"/>
          <w:szCs w:val="24"/>
        </w:rPr>
        <w:t xml:space="preserve">predmetov, ki vključujejo digitalno komponento ali </w:t>
      </w:r>
      <w:r w:rsidR="00B96018" w:rsidRPr="001447ED">
        <w:rPr>
          <w:rFonts w:ascii="Arial" w:hAnsi="Arial" w:cs="Arial"/>
          <w:bCs/>
          <w:sz w:val="24"/>
          <w:szCs w:val="24"/>
        </w:rPr>
        <w:t>U</w:t>
      </w:r>
      <w:r w:rsidR="00C7031A" w:rsidRPr="001447ED">
        <w:rPr>
          <w:rFonts w:ascii="Arial" w:hAnsi="Arial" w:cs="Arial"/>
          <w:bCs/>
          <w:sz w:val="24"/>
          <w:szCs w:val="24"/>
        </w:rPr>
        <w:t xml:space="preserve">I </w:t>
      </w:r>
      <w:r w:rsidR="00B5383C" w:rsidRPr="001447ED">
        <w:rPr>
          <w:rFonts w:ascii="Arial" w:hAnsi="Arial" w:cs="Arial"/>
          <w:bCs/>
          <w:sz w:val="24"/>
          <w:szCs w:val="24"/>
        </w:rPr>
        <w:t>–</w:t>
      </w:r>
      <w:r w:rsidR="00C7031A" w:rsidRPr="001447ED">
        <w:rPr>
          <w:rFonts w:ascii="Arial" w:hAnsi="Arial" w:cs="Arial"/>
          <w:bCs/>
          <w:sz w:val="24"/>
          <w:szCs w:val="24"/>
        </w:rPr>
        <w:t xml:space="preserve"> vključevanje </w:t>
      </w:r>
      <w:r w:rsidR="00B96018" w:rsidRPr="001447ED">
        <w:rPr>
          <w:rFonts w:ascii="Arial" w:hAnsi="Arial" w:cs="Arial"/>
          <w:bCs/>
          <w:sz w:val="24"/>
          <w:szCs w:val="24"/>
        </w:rPr>
        <w:t>U</w:t>
      </w:r>
      <w:r w:rsidR="00C7031A" w:rsidRPr="001447ED">
        <w:rPr>
          <w:rFonts w:ascii="Arial" w:hAnsi="Arial" w:cs="Arial"/>
          <w:bCs/>
          <w:sz w:val="24"/>
          <w:szCs w:val="24"/>
        </w:rPr>
        <w:t>I</w:t>
      </w:r>
      <w:r w:rsidR="00B5383C" w:rsidRPr="001447ED">
        <w:rPr>
          <w:rFonts w:ascii="Arial" w:hAnsi="Arial" w:cs="Arial"/>
          <w:bCs/>
          <w:sz w:val="24"/>
          <w:szCs w:val="24"/>
        </w:rPr>
        <w:t>-</w:t>
      </w:r>
      <w:r w:rsidR="00C7031A" w:rsidRPr="001447ED">
        <w:rPr>
          <w:rFonts w:ascii="Arial" w:hAnsi="Arial" w:cs="Arial"/>
          <w:bCs/>
          <w:sz w:val="24"/>
          <w:szCs w:val="24"/>
        </w:rPr>
        <w:t xml:space="preserve">tematike v kurikule, usposabljanje učiteljev in raziskovalcev </w:t>
      </w:r>
      <w:r w:rsidRPr="001447ED">
        <w:rPr>
          <w:rFonts w:ascii="Arial" w:hAnsi="Arial" w:cs="Arial"/>
          <w:bCs/>
          <w:sz w:val="24"/>
          <w:szCs w:val="24"/>
        </w:rPr>
        <w:t>z vsebinami umetne inteligence</w:t>
      </w:r>
      <w:r w:rsidR="00B5383C" w:rsidRPr="001447ED">
        <w:rPr>
          <w:rFonts w:ascii="Arial" w:hAnsi="Arial" w:cs="Arial"/>
          <w:bCs/>
          <w:sz w:val="24"/>
          <w:szCs w:val="24"/>
        </w:rPr>
        <w:t>;</w:t>
      </w:r>
    </w:p>
    <w:p w14:paraId="111543D9" w14:textId="082667CC" w:rsidR="00B67591" w:rsidRPr="001447ED" w:rsidRDefault="00B67591"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lastRenderedPageBreak/>
        <w:t xml:space="preserve">Univerze </w:t>
      </w:r>
      <w:r w:rsidR="00FB2A5C" w:rsidRPr="001447ED">
        <w:rPr>
          <w:rFonts w:ascii="Arial" w:hAnsi="Arial" w:cs="Arial"/>
          <w:bCs/>
          <w:sz w:val="24"/>
          <w:szCs w:val="24"/>
        </w:rPr>
        <w:t xml:space="preserve">bomo </w:t>
      </w:r>
      <w:r w:rsidRPr="001447ED">
        <w:rPr>
          <w:rFonts w:ascii="Arial" w:hAnsi="Arial" w:cs="Arial"/>
          <w:bCs/>
          <w:sz w:val="24"/>
          <w:szCs w:val="24"/>
        </w:rPr>
        <w:t>spodbuja</w:t>
      </w:r>
      <w:r w:rsidR="00FB2A5C" w:rsidRPr="001447ED">
        <w:rPr>
          <w:rFonts w:ascii="Arial" w:hAnsi="Arial" w:cs="Arial"/>
          <w:bCs/>
          <w:sz w:val="24"/>
          <w:szCs w:val="24"/>
        </w:rPr>
        <w:t xml:space="preserve">li k povečanju </w:t>
      </w:r>
      <w:r w:rsidRPr="001447ED">
        <w:rPr>
          <w:rFonts w:ascii="Arial" w:hAnsi="Arial" w:cs="Arial"/>
          <w:bCs/>
          <w:sz w:val="24"/>
          <w:szCs w:val="24"/>
        </w:rPr>
        <w:t>števil</w:t>
      </w:r>
      <w:r w:rsidR="00FB2A5C" w:rsidRPr="001447ED">
        <w:rPr>
          <w:rFonts w:ascii="Arial" w:hAnsi="Arial" w:cs="Arial"/>
          <w:bCs/>
          <w:sz w:val="24"/>
          <w:szCs w:val="24"/>
        </w:rPr>
        <w:t>a</w:t>
      </w:r>
      <w:r w:rsidRPr="001447ED">
        <w:rPr>
          <w:rFonts w:ascii="Arial" w:hAnsi="Arial" w:cs="Arial"/>
          <w:bCs/>
          <w:sz w:val="24"/>
          <w:szCs w:val="24"/>
        </w:rPr>
        <w:t xml:space="preserve"> programov, ki jih je možno izvajati v angleščini ali drugih tujih jezikih, in s tem poveča</w:t>
      </w:r>
      <w:r w:rsidR="00FB2A5C" w:rsidRPr="001447ED">
        <w:rPr>
          <w:rFonts w:ascii="Arial" w:hAnsi="Arial" w:cs="Arial"/>
          <w:bCs/>
          <w:sz w:val="24"/>
          <w:szCs w:val="24"/>
        </w:rPr>
        <w:t>nju</w:t>
      </w:r>
      <w:r w:rsidRPr="001447ED">
        <w:rPr>
          <w:rFonts w:ascii="Arial" w:hAnsi="Arial" w:cs="Arial"/>
          <w:bCs/>
          <w:sz w:val="24"/>
          <w:szCs w:val="24"/>
        </w:rPr>
        <w:t xml:space="preserve"> privlačnost</w:t>
      </w:r>
      <w:r w:rsidR="00B5383C" w:rsidRPr="001447ED">
        <w:rPr>
          <w:rFonts w:ascii="Arial" w:hAnsi="Arial" w:cs="Arial"/>
          <w:bCs/>
          <w:sz w:val="24"/>
          <w:szCs w:val="24"/>
        </w:rPr>
        <w:t>i</w:t>
      </w:r>
      <w:r w:rsidRPr="001447ED">
        <w:rPr>
          <w:rFonts w:ascii="Arial" w:hAnsi="Arial" w:cs="Arial"/>
          <w:bCs/>
          <w:sz w:val="24"/>
          <w:szCs w:val="24"/>
        </w:rPr>
        <w:t xml:space="preserve"> za tuje študente. Razviti moramo nacionalni katalog programov v tujem jeziku in spodbujati univerze k dodajanju novih programov, predvsem na področjih z visok</w:t>
      </w:r>
      <w:r w:rsidR="00307FBD" w:rsidRPr="001447ED">
        <w:rPr>
          <w:rFonts w:ascii="Arial" w:hAnsi="Arial" w:cs="Arial"/>
          <w:bCs/>
          <w:sz w:val="24"/>
          <w:szCs w:val="24"/>
        </w:rPr>
        <w:t>im</w:t>
      </w:r>
      <w:r w:rsidRPr="001447ED">
        <w:rPr>
          <w:rFonts w:ascii="Arial" w:hAnsi="Arial" w:cs="Arial"/>
          <w:bCs/>
          <w:sz w:val="24"/>
          <w:szCs w:val="24"/>
        </w:rPr>
        <w:t xml:space="preserve"> mednarodn</w:t>
      </w:r>
      <w:r w:rsidR="00307FBD" w:rsidRPr="001447ED">
        <w:rPr>
          <w:rFonts w:ascii="Arial" w:hAnsi="Arial" w:cs="Arial"/>
          <w:bCs/>
          <w:sz w:val="24"/>
          <w:szCs w:val="24"/>
        </w:rPr>
        <w:t>im</w:t>
      </w:r>
      <w:r w:rsidRPr="001447ED">
        <w:rPr>
          <w:rFonts w:ascii="Arial" w:hAnsi="Arial" w:cs="Arial"/>
          <w:bCs/>
          <w:sz w:val="24"/>
          <w:szCs w:val="24"/>
        </w:rPr>
        <w:t xml:space="preserve"> povpraševanjem (poslovne študije, trajnostne vede)</w:t>
      </w:r>
      <w:r w:rsidR="00B5383C" w:rsidRPr="001447ED">
        <w:rPr>
          <w:rFonts w:ascii="Arial" w:hAnsi="Arial" w:cs="Arial"/>
          <w:bCs/>
          <w:sz w:val="24"/>
          <w:szCs w:val="24"/>
        </w:rPr>
        <w:t>;</w:t>
      </w:r>
    </w:p>
    <w:p w14:paraId="4FE9B50F" w14:textId="4468A2A6" w:rsidR="002535DE" w:rsidRPr="001447ED" w:rsidRDefault="002535DE"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Podpiramo pospešeno promocijo programov preko mednarodnih izobraževalnih sejmov, spletnih portalov, partnerskih univerz in kampanj „Study in Slovenia“</w:t>
      </w:r>
      <w:r w:rsidR="00B5383C" w:rsidRPr="001447ED">
        <w:rPr>
          <w:rFonts w:ascii="Arial" w:hAnsi="Arial" w:cs="Arial"/>
          <w:bCs/>
          <w:sz w:val="24"/>
          <w:szCs w:val="24"/>
        </w:rPr>
        <w:t>;</w:t>
      </w:r>
    </w:p>
    <w:p w14:paraId="206DA712" w14:textId="7D349437" w:rsidR="00D31E47" w:rsidRPr="001447ED" w:rsidRDefault="00D31E47"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Povečati moramo število tujih profesorjev, raziskovalcev in strokovnjakov, kar krepi mednarodno kakovost in vidnost univerz. Uvesti je treba privlačne zaposlitvene pakete, ki vključujejo: konkurenčno plačilo, pomoč pri selitvi, stanovanje, socialne ugodnosti, ustvariti nacionalni portal za tuje akademike, kjer so na enem mestu informacije o možnostih zaposlitve, vizumskih postopkih in univerzitetnih projektih</w:t>
      </w:r>
      <w:r w:rsidR="00B5383C" w:rsidRPr="001447ED">
        <w:rPr>
          <w:rFonts w:ascii="Arial" w:hAnsi="Arial" w:cs="Arial"/>
          <w:bCs/>
          <w:sz w:val="24"/>
          <w:szCs w:val="24"/>
        </w:rPr>
        <w:t>,</w:t>
      </w:r>
      <w:r w:rsidRPr="001447ED">
        <w:rPr>
          <w:rFonts w:ascii="Arial" w:hAnsi="Arial" w:cs="Arial"/>
          <w:bCs/>
          <w:sz w:val="24"/>
          <w:szCs w:val="24"/>
        </w:rPr>
        <w:t xml:space="preserve"> in razviti partnerstva z vodilnimi univerzami v tujini za skupne projekte in gostovanja, ki pritegnejo mednarodni kader</w:t>
      </w:r>
      <w:r w:rsidR="00B5383C" w:rsidRPr="001447ED">
        <w:rPr>
          <w:rFonts w:ascii="Arial" w:hAnsi="Arial" w:cs="Arial"/>
          <w:bCs/>
          <w:sz w:val="24"/>
          <w:szCs w:val="24"/>
        </w:rPr>
        <w:t>;</w:t>
      </w:r>
    </w:p>
    <w:p w14:paraId="475D1FD4" w14:textId="245D98E4" w:rsidR="00B91991" w:rsidRPr="001447ED" w:rsidRDefault="00B91991"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Spodbujati moramo mednarodne raziskovalne konzorcije, kjer je potrebno vključevanje tujih raziskovalcev (EU Horizon Europe, ERA, bilateralni projekti)</w:t>
      </w:r>
      <w:r w:rsidR="00B5383C" w:rsidRPr="001447ED">
        <w:rPr>
          <w:rFonts w:ascii="Arial" w:hAnsi="Arial" w:cs="Arial"/>
          <w:bCs/>
          <w:sz w:val="24"/>
          <w:szCs w:val="24"/>
        </w:rPr>
        <w:t xml:space="preserve">, </w:t>
      </w:r>
      <w:r w:rsidRPr="001447ED">
        <w:rPr>
          <w:rFonts w:ascii="Arial" w:hAnsi="Arial" w:cs="Arial"/>
          <w:bCs/>
          <w:sz w:val="24"/>
          <w:szCs w:val="24"/>
        </w:rPr>
        <w:t>in uvesti program mentorstva in integracije za nove mednarodne kadre, da se lažje vključijo v akademsko, kulturno in družbeno okolje</w:t>
      </w:r>
      <w:r w:rsidR="00B5383C" w:rsidRPr="001447ED">
        <w:rPr>
          <w:rFonts w:ascii="Arial" w:hAnsi="Arial" w:cs="Arial"/>
          <w:bCs/>
          <w:sz w:val="24"/>
          <w:szCs w:val="24"/>
        </w:rPr>
        <w:t>;</w:t>
      </w:r>
    </w:p>
    <w:p w14:paraId="15309255" w14:textId="35BF3866" w:rsidR="00F47514" w:rsidRPr="001447ED" w:rsidRDefault="00F47514"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Spodbujali bomo razvoj partnerstev z lokalnimi skupnostmi, javnim sektorjem in civilno družbo (npr. univerzitetni “living labs”). Posebej bomo zagotavljali spodbude za vključujoče izobraževanje – štipendije, tutorstvo, digitalna dostopnost in razvoj etičnih standardov in obvezno izobraževanje o integriteti, človekovih pravicah in trajnosti</w:t>
      </w:r>
      <w:r w:rsidR="00121DD6" w:rsidRPr="001447ED">
        <w:rPr>
          <w:rFonts w:ascii="Arial" w:hAnsi="Arial" w:cs="Arial"/>
          <w:bCs/>
          <w:sz w:val="24"/>
          <w:szCs w:val="24"/>
        </w:rPr>
        <w:t>;</w:t>
      </w:r>
    </w:p>
    <w:p w14:paraId="751F98BE" w14:textId="2916D65E" w:rsidR="0060753C" w:rsidRPr="001447ED" w:rsidRDefault="001838FD" w:rsidP="0000611A">
      <w:pPr>
        <w:pStyle w:val="NoSpacing"/>
        <w:numPr>
          <w:ilvl w:val="0"/>
          <w:numId w:val="60"/>
        </w:numPr>
        <w:jc w:val="both"/>
        <w:rPr>
          <w:rFonts w:ascii="Arial" w:hAnsi="Arial" w:cs="Arial"/>
          <w:bCs/>
          <w:sz w:val="24"/>
          <w:szCs w:val="24"/>
        </w:rPr>
      </w:pPr>
      <w:r w:rsidRPr="001447ED">
        <w:rPr>
          <w:rFonts w:ascii="Arial" w:hAnsi="Arial" w:cs="Arial"/>
          <w:bCs/>
          <w:sz w:val="24"/>
          <w:szCs w:val="24"/>
        </w:rPr>
        <w:t>Š</w:t>
      </w:r>
      <w:r w:rsidR="00C1704A" w:rsidRPr="001447ED">
        <w:rPr>
          <w:rFonts w:ascii="Arial" w:hAnsi="Arial" w:cs="Arial"/>
          <w:bCs/>
          <w:sz w:val="24"/>
          <w:szCs w:val="24"/>
        </w:rPr>
        <w:t>tudentske štipendije za raziskovalno delo</w:t>
      </w:r>
      <w:r w:rsidRPr="001447ED">
        <w:rPr>
          <w:rFonts w:ascii="Arial" w:hAnsi="Arial" w:cs="Arial"/>
          <w:bCs/>
          <w:sz w:val="24"/>
          <w:szCs w:val="24"/>
        </w:rPr>
        <w:t xml:space="preserve">, ki </w:t>
      </w:r>
      <w:r w:rsidR="00C1704A" w:rsidRPr="001447ED">
        <w:rPr>
          <w:rFonts w:ascii="Arial" w:hAnsi="Arial" w:cs="Arial"/>
          <w:bCs/>
          <w:sz w:val="24"/>
          <w:szCs w:val="24"/>
        </w:rPr>
        <w:t xml:space="preserve">bi pokrile del stroškov študija ali pa zagotovile finančno nadomestilo za raziskovalno delo. </w:t>
      </w:r>
    </w:p>
    <w:p w14:paraId="4F87EDD2" w14:textId="63961343" w:rsidR="0060753C" w:rsidRPr="001447ED" w:rsidRDefault="0060753C">
      <w:pPr>
        <w:pStyle w:val="NoSpacing"/>
        <w:jc w:val="both"/>
        <w:rPr>
          <w:rFonts w:ascii="Arial" w:hAnsi="Arial" w:cs="Arial"/>
          <w:bCs/>
          <w:sz w:val="24"/>
          <w:szCs w:val="24"/>
        </w:rPr>
      </w:pPr>
    </w:p>
    <w:p w14:paraId="0F6DCE08" w14:textId="77777777" w:rsidR="00E228CA" w:rsidRPr="001447ED" w:rsidRDefault="00E228CA">
      <w:pPr>
        <w:pStyle w:val="NoSpacing"/>
        <w:jc w:val="both"/>
        <w:rPr>
          <w:rFonts w:ascii="Arial" w:hAnsi="Arial" w:cs="Arial"/>
          <w:bCs/>
          <w:sz w:val="24"/>
          <w:szCs w:val="24"/>
        </w:rPr>
      </w:pPr>
    </w:p>
    <w:p w14:paraId="2D90BC95" w14:textId="14F6408B" w:rsidR="0060753C" w:rsidRPr="001447ED" w:rsidRDefault="003F6FF6" w:rsidP="00CD7C13">
      <w:pPr>
        <w:pStyle w:val="NoSpacing"/>
        <w:numPr>
          <w:ilvl w:val="0"/>
          <w:numId w:val="168"/>
        </w:numPr>
        <w:jc w:val="both"/>
        <w:rPr>
          <w:rFonts w:ascii="Arial" w:hAnsi="Arial" w:cs="Arial"/>
          <w:i/>
          <w:sz w:val="24"/>
          <w:szCs w:val="24"/>
        </w:rPr>
      </w:pPr>
      <w:r w:rsidRPr="001447ED">
        <w:rPr>
          <w:rFonts w:ascii="Arial" w:hAnsi="Arial" w:cs="Arial"/>
          <w:i/>
          <w:sz w:val="24"/>
          <w:szCs w:val="24"/>
        </w:rPr>
        <w:t>Znanost, raziskave in inovacije</w:t>
      </w:r>
    </w:p>
    <w:p w14:paraId="65BEA728" w14:textId="0285B079" w:rsidR="0060753C" w:rsidRPr="001447ED" w:rsidRDefault="0060753C">
      <w:pPr>
        <w:pStyle w:val="NoSpacing"/>
        <w:jc w:val="both"/>
        <w:rPr>
          <w:rFonts w:ascii="Arial" w:hAnsi="Arial" w:cs="Arial"/>
          <w:bCs/>
          <w:sz w:val="24"/>
          <w:szCs w:val="24"/>
        </w:rPr>
      </w:pPr>
    </w:p>
    <w:p w14:paraId="7CBFE57F" w14:textId="764916C7" w:rsidR="0060753C" w:rsidRPr="001447ED" w:rsidRDefault="00CF7B8C">
      <w:pPr>
        <w:pStyle w:val="NoSpacing"/>
        <w:jc w:val="both"/>
        <w:rPr>
          <w:rFonts w:ascii="Arial" w:hAnsi="Arial" w:cs="Arial"/>
          <w:bCs/>
          <w:sz w:val="24"/>
          <w:szCs w:val="24"/>
        </w:rPr>
      </w:pPr>
      <w:r w:rsidRPr="001447ED">
        <w:rPr>
          <w:rFonts w:ascii="Arial" w:hAnsi="Arial" w:cs="Arial"/>
          <w:bCs/>
          <w:sz w:val="24"/>
          <w:szCs w:val="24"/>
        </w:rPr>
        <w:t>Na področju znanosti, raziskav in in</w:t>
      </w:r>
      <w:r w:rsidR="009A18F4" w:rsidRPr="001447ED">
        <w:rPr>
          <w:rFonts w:ascii="Arial" w:hAnsi="Arial" w:cs="Arial"/>
          <w:bCs/>
          <w:sz w:val="24"/>
          <w:szCs w:val="24"/>
        </w:rPr>
        <w:t>ovacij Demokrati. izhajamo iz naslednjih načel:</w:t>
      </w:r>
    </w:p>
    <w:p w14:paraId="1346AC37" w14:textId="77777777" w:rsidR="009A18F4" w:rsidRPr="001447ED" w:rsidRDefault="009A18F4">
      <w:pPr>
        <w:pStyle w:val="NoSpacing"/>
        <w:jc w:val="both"/>
        <w:rPr>
          <w:rFonts w:ascii="Arial" w:hAnsi="Arial" w:cs="Arial"/>
          <w:bCs/>
          <w:sz w:val="24"/>
          <w:szCs w:val="24"/>
        </w:rPr>
      </w:pPr>
    </w:p>
    <w:p w14:paraId="481DEB8D" w14:textId="03E3652B" w:rsidR="009A18F4" w:rsidRPr="001447ED" w:rsidRDefault="009A18F4" w:rsidP="0000611A">
      <w:pPr>
        <w:pStyle w:val="NoSpacing"/>
        <w:numPr>
          <w:ilvl w:val="0"/>
          <w:numId w:val="61"/>
        </w:numPr>
        <w:jc w:val="both"/>
        <w:rPr>
          <w:rFonts w:ascii="Arial" w:hAnsi="Arial" w:cs="Arial"/>
          <w:bCs/>
          <w:sz w:val="24"/>
          <w:szCs w:val="24"/>
        </w:rPr>
      </w:pPr>
      <w:r w:rsidRPr="001447ED">
        <w:rPr>
          <w:rFonts w:ascii="Arial" w:hAnsi="Arial" w:cs="Arial"/>
          <w:b/>
          <w:sz w:val="24"/>
          <w:szCs w:val="24"/>
        </w:rPr>
        <w:t>Odličnost in uporabnost</w:t>
      </w:r>
      <w:r w:rsidRPr="001447ED">
        <w:rPr>
          <w:rFonts w:ascii="Arial" w:hAnsi="Arial" w:cs="Arial"/>
          <w:bCs/>
          <w:sz w:val="24"/>
          <w:szCs w:val="24"/>
        </w:rPr>
        <w:t>: visoka znanstvena kakovost in prenos v prakso – dvojni tir financiranja (temeljno/aplikativno) in nagrajevanje rezultatov</w:t>
      </w:r>
      <w:r w:rsidR="004C0912" w:rsidRPr="001447ED">
        <w:rPr>
          <w:rFonts w:ascii="Arial" w:hAnsi="Arial" w:cs="Arial"/>
          <w:bCs/>
          <w:sz w:val="24"/>
          <w:szCs w:val="24"/>
        </w:rPr>
        <w:t>;</w:t>
      </w:r>
    </w:p>
    <w:p w14:paraId="3EE25C4F" w14:textId="45ACDA5E" w:rsidR="009A18F4" w:rsidRPr="001447ED" w:rsidRDefault="009A18F4" w:rsidP="0000611A">
      <w:pPr>
        <w:pStyle w:val="NoSpacing"/>
        <w:numPr>
          <w:ilvl w:val="0"/>
          <w:numId w:val="61"/>
        </w:numPr>
        <w:jc w:val="both"/>
        <w:rPr>
          <w:rFonts w:ascii="Arial" w:hAnsi="Arial" w:cs="Arial"/>
          <w:bCs/>
          <w:sz w:val="24"/>
          <w:szCs w:val="24"/>
        </w:rPr>
      </w:pPr>
      <w:r w:rsidRPr="001447ED">
        <w:rPr>
          <w:rFonts w:ascii="Arial" w:hAnsi="Arial" w:cs="Arial"/>
          <w:b/>
          <w:sz w:val="24"/>
          <w:szCs w:val="24"/>
        </w:rPr>
        <w:t>Odprta infrastruktura</w:t>
      </w:r>
      <w:r w:rsidRPr="001447ED">
        <w:rPr>
          <w:rFonts w:ascii="Arial" w:hAnsi="Arial" w:cs="Arial"/>
          <w:bCs/>
          <w:sz w:val="24"/>
          <w:szCs w:val="24"/>
        </w:rPr>
        <w:t>: oprema, kupljena z javnimi sredstvi, je po pravilih odprto dostopna – s ceniki in portalom</w:t>
      </w:r>
      <w:r w:rsidR="004C0912" w:rsidRPr="001447ED">
        <w:rPr>
          <w:rFonts w:ascii="Arial" w:hAnsi="Arial" w:cs="Arial"/>
          <w:bCs/>
          <w:sz w:val="24"/>
          <w:szCs w:val="24"/>
        </w:rPr>
        <w:t>;</w:t>
      </w:r>
    </w:p>
    <w:p w14:paraId="0CFC259C" w14:textId="13422763" w:rsidR="009A18F4" w:rsidRPr="001447ED" w:rsidRDefault="009A18F4" w:rsidP="0000611A">
      <w:pPr>
        <w:pStyle w:val="NoSpacing"/>
        <w:numPr>
          <w:ilvl w:val="0"/>
          <w:numId w:val="61"/>
        </w:numPr>
        <w:jc w:val="both"/>
        <w:rPr>
          <w:rFonts w:ascii="Arial" w:hAnsi="Arial" w:cs="Arial"/>
          <w:bCs/>
          <w:sz w:val="24"/>
          <w:szCs w:val="24"/>
        </w:rPr>
      </w:pPr>
      <w:r w:rsidRPr="001447ED">
        <w:rPr>
          <w:rFonts w:ascii="Arial" w:hAnsi="Arial" w:cs="Arial"/>
          <w:b/>
          <w:sz w:val="24"/>
          <w:szCs w:val="24"/>
        </w:rPr>
        <w:t>Mladi v raziskavah</w:t>
      </w:r>
      <w:r w:rsidRPr="001447ED">
        <w:rPr>
          <w:rFonts w:ascii="Arial" w:hAnsi="Arial" w:cs="Arial"/>
          <w:bCs/>
          <w:sz w:val="24"/>
          <w:szCs w:val="24"/>
        </w:rPr>
        <w:t>: razširjeni MR 2.0, industrijski doktorati in vertikalna pot od srednje šole naprej</w:t>
      </w:r>
      <w:r w:rsidR="004C0912" w:rsidRPr="001447ED">
        <w:rPr>
          <w:rFonts w:ascii="Arial" w:hAnsi="Arial" w:cs="Arial"/>
          <w:bCs/>
          <w:sz w:val="24"/>
          <w:szCs w:val="24"/>
        </w:rPr>
        <w:t>;</w:t>
      </w:r>
    </w:p>
    <w:p w14:paraId="403B7C28" w14:textId="485E4BB0" w:rsidR="009A18F4" w:rsidRPr="001447ED" w:rsidRDefault="009A18F4" w:rsidP="0000611A">
      <w:pPr>
        <w:pStyle w:val="NoSpacing"/>
        <w:numPr>
          <w:ilvl w:val="0"/>
          <w:numId w:val="61"/>
        </w:numPr>
        <w:jc w:val="both"/>
        <w:rPr>
          <w:rFonts w:ascii="Arial" w:hAnsi="Arial" w:cs="Arial"/>
          <w:bCs/>
          <w:sz w:val="24"/>
          <w:szCs w:val="24"/>
        </w:rPr>
      </w:pPr>
      <w:r w:rsidRPr="001447ED">
        <w:rPr>
          <w:rFonts w:ascii="Arial" w:hAnsi="Arial" w:cs="Arial"/>
          <w:b/>
          <w:sz w:val="24"/>
          <w:szCs w:val="24"/>
        </w:rPr>
        <w:t>Profesionalen prenos</w:t>
      </w:r>
      <w:r w:rsidRPr="001447ED">
        <w:rPr>
          <w:rFonts w:ascii="Arial" w:hAnsi="Arial" w:cs="Arial"/>
          <w:bCs/>
          <w:sz w:val="24"/>
          <w:szCs w:val="24"/>
        </w:rPr>
        <w:t>: nacionalni IP</w:t>
      </w:r>
      <w:r w:rsidR="004C0912" w:rsidRPr="001447ED">
        <w:rPr>
          <w:rFonts w:ascii="Arial" w:hAnsi="Arial" w:cs="Arial"/>
          <w:bCs/>
          <w:sz w:val="24"/>
          <w:szCs w:val="24"/>
        </w:rPr>
        <w:t>-</w:t>
      </w:r>
      <w:r w:rsidRPr="001447ED">
        <w:rPr>
          <w:rFonts w:ascii="Arial" w:hAnsi="Arial" w:cs="Arial"/>
          <w:bCs/>
          <w:sz w:val="24"/>
          <w:szCs w:val="24"/>
        </w:rPr>
        <w:t>kodeks, okrepljeni TTO, vavčerji&amp;matching kot stalni most akademija–industrija</w:t>
      </w:r>
      <w:r w:rsidR="004C0912" w:rsidRPr="001447ED">
        <w:rPr>
          <w:rFonts w:ascii="Arial" w:hAnsi="Arial" w:cs="Arial"/>
          <w:bCs/>
          <w:sz w:val="24"/>
          <w:szCs w:val="24"/>
        </w:rPr>
        <w:t>;</w:t>
      </w:r>
    </w:p>
    <w:p w14:paraId="31942C31" w14:textId="648A7361" w:rsidR="009A18F4" w:rsidRPr="001447ED" w:rsidRDefault="009A18F4" w:rsidP="0000611A">
      <w:pPr>
        <w:pStyle w:val="NoSpacing"/>
        <w:numPr>
          <w:ilvl w:val="0"/>
          <w:numId w:val="61"/>
        </w:numPr>
        <w:jc w:val="both"/>
        <w:rPr>
          <w:rFonts w:ascii="Arial" w:hAnsi="Arial" w:cs="Arial"/>
          <w:bCs/>
          <w:sz w:val="24"/>
          <w:szCs w:val="24"/>
        </w:rPr>
      </w:pPr>
      <w:r w:rsidRPr="001447ED">
        <w:rPr>
          <w:rFonts w:ascii="Arial" w:hAnsi="Arial" w:cs="Arial"/>
          <w:b/>
          <w:sz w:val="24"/>
          <w:szCs w:val="24"/>
        </w:rPr>
        <w:t>Podatkovno vodenje</w:t>
      </w:r>
      <w:r w:rsidRPr="001447ED">
        <w:rPr>
          <w:rFonts w:ascii="Arial" w:hAnsi="Arial" w:cs="Arial"/>
          <w:bCs/>
          <w:sz w:val="24"/>
          <w:szCs w:val="24"/>
        </w:rPr>
        <w:t xml:space="preserve">: javni </w:t>
      </w:r>
      <w:r w:rsidR="00117C2A" w:rsidRPr="001447ED">
        <w:rPr>
          <w:rFonts w:ascii="Arial" w:hAnsi="Arial" w:cs="Arial"/>
          <w:bCs/>
          <w:sz w:val="24"/>
          <w:szCs w:val="24"/>
        </w:rPr>
        <w:t xml:space="preserve">kazalniki izpolnjevanja </w:t>
      </w:r>
      <w:r w:rsidR="00911520" w:rsidRPr="001447ED">
        <w:rPr>
          <w:rFonts w:ascii="Arial" w:hAnsi="Arial" w:cs="Arial"/>
          <w:bCs/>
          <w:sz w:val="24"/>
          <w:szCs w:val="24"/>
        </w:rPr>
        <w:t>ciljev</w:t>
      </w:r>
      <w:r w:rsidRPr="001447ED">
        <w:rPr>
          <w:rFonts w:ascii="Arial" w:hAnsi="Arial" w:cs="Arial"/>
          <w:bCs/>
          <w:sz w:val="24"/>
          <w:szCs w:val="24"/>
        </w:rPr>
        <w:t xml:space="preserve"> R&amp;I za sprotno odgovornost in učenje politike</w:t>
      </w:r>
      <w:r w:rsidR="004C0912" w:rsidRPr="001447ED">
        <w:rPr>
          <w:rFonts w:ascii="Arial" w:hAnsi="Arial" w:cs="Arial"/>
          <w:bCs/>
          <w:sz w:val="24"/>
          <w:szCs w:val="24"/>
        </w:rPr>
        <w:t>;</w:t>
      </w:r>
    </w:p>
    <w:p w14:paraId="4F9EDBDC" w14:textId="2E794547" w:rsidR="005A0424" w:rsidRPr="001447ED" w:rsidRDefault="005A0424" w:rsidP="0000611A">
      <w:pPr>
        <w:pStyle w:val="NoSpacing"/>
        <w:numPr>
          <w:ilvl w:val="0"/>
          <w:numId w:val="61"/>
        </w:numPr>
        <w:jc w:val="both"/>
        <w:rPr>
          <w:rFonts w:ascii="Arial" w:hAnsi="Arial" w:cs="Arial"/>
          <w:bCs/>
          <w:sz w:val="24"/>
          <w:szCs w:val="24"/>
        </w:rPr>
      </w:pPr>
      <w:r w:rsidRPr="001447ED">
        <w:rPr>
          <w:rFonts w:ascii="Arial" w:hAnsi="Arial" w:cs="Arial"/>
          <w:bCs/>
          <w:sz w:val="24"/>
          <w:szCs w:val="24"/>
        </w:rPr>
        <w:t>Univerze in inštituti morajo dobro povezati raziskovanje in izobraževanje</w:t>
      </w:r>
      <w:r w:rsidR="004C0912" w:rsidRPr="001447ED">
        <w:rPr>
          <w:rFonts w:ascii="Arial" w:hAnsi="Arial" w:cs="Arial"/>
          <w:bCs/>
          <w:sz w:val="24"/>
          <w:szCs w:val="24"/>
        </w:rPr>
        <w:t>,</w:t>
      </w:r>
      <w:r w:rsidRPr="001447ED">
        <w:rPr>
          <w:rFonts w:ascii="Arial" w:hAnsi="Arial" w:cs="Arial"/>
          <w:bCs/>
          <w:sz w:val="24"/>
          <w:szCs w:val="24"/>
        </w:rPr>
        <w:t xml:space="preserve"> zato bomo podprli vzpostavitev skupnih raziskovalno-pedagoških centrov med univerzami in inštituti</w:t>
      </w:r>
      <w:r w:rsidR="004C0912" w:rsidRPr="001447ED">
        <w:rPr>
          <w:rFonts w:ascii="Arial" w:hAnsi="Arial" w:cs="Arial"/>
          <w:bCs/>
          <w:sz w:val="24"/>
          <w:szCs w:val="24"/>
        </w:rPr>
        <w:t>;</w:t>
      </w:r>
    </w:p>
    <w:p w14:paraId="1B4854BF" w14:textId="6DCB80E3" w:rsidR="00730E18" w:rsidRPr="001447ED" w:rsidRDefault="00730E18" w:rsidP="0000611A">
      <w:pPr>
        <w:pStyle w:val="NoSpacing"/>
        <w:numPr>
          <w:ilvl w:val="0"/>
          <w:numId w:val="61"/>
        </w:numPr>
        <w:jc w:val="both"/>
        <w:rPr>
          <w:rFonts w:ascii="Arial" w:hAnsi="Arial" w:cs="Arial"/>
          <w:bCs/>
          <w:sz w:val="24"/>
          <w:szCs w:val="24"/>
        </w:rPr>
      </w:pPr>
      <w:r w:rsidRPr="001447ED">
        <w:rPr>
          <w:rFonts w:ascii="Arial" w:hAnsi="Arial" w:cs="Arial"/>
          <w:bCs/>
          <w:sz w:val="24"/>
          <w:szCs w:val="24"/>
        </w:rPr>
        <w:t xml:space="preserve">Podprli bomo povečanje financiranja interdisciplinarnih raziskav in inovacijskih projektov v okviru ARRS ter vzpostavitev univerzitetnih inkubatorjev in tehnoloških parkov v sodelovanju z gospodarstvom. </w:t>
      </w:r>
      <w:r w:rsidR="00E13761" w:rsidRPr="001447ED">
        <w:rPr>
          <w:rFonts w:ascii="Arial" w:hAnsi="Arial" w:cs="Arial"/>
          <w:bCs/>
          <w:sz w:val="24"/>
          <w:szCs w:val="24"/>
        </w:rPr>
        <w:t xml:space="preserve">Kazalniki napredka bodo </w:t>
      </w:r>
      <w:r w:rsidR="00E13761" w:rsidRPr="001447ED">
        <w:rPr>
          <w:rFonts w:ascii="Arial" w:hAnsi="Arial" w:cs="Arial"/>
          <w:bCs/>
          <w:sz w:val="24"/>
          <w:szCs w:val="24"/>
        </w:rPr>
        <w:lastRenderedPageBreak/>
        <w:t>število skupnih raziskovalno-pedagoških projektov, rast patentov in spin-off podjetij iz univerz in delež interdisciplinarnih raziskav v ARRS</w:t>
      </w:r>
      <w:r w:rsidR="004C0912" w:rsidRPr="001447ED">
        <w:rPr>
          <w:rFonts w:ascii="Arial" w:hAnsi="Arial" w:cs="Arial"/>
          <w:bCs/>
          <w:sz w:val="24"/>
          <w:szCs w:val="24"/>
        </w:rPr>
        <w:t>-</w:t>
      </w:r>
      <w:r w:rsidR="00E13761" w:rsidRPr="001447ED">
        <w:rPr>
          <w:rFonts w:ascii="Arial" w:hAnsi="Arial" w:cs="Arial"/>
          <w:bCs/>
          <w:sz w:val="24"/>
          <w:szCs w:val="24"/>
        </w:rPr>
        <w:t>financiranju</w:t>
      </w:r>
      <w:r w:rsidR="004C0912" w:rsidRPr="001447ED">
        <w:rPr>
          <w:rFonts w:ascii="Arial" w:hAnsi="Arial" w:cs="Arial"/>
          <w:bCs/>
          <w:sz w:val="24"/>
          <w:szCs w:val="24"/>
        </w:rPr>
        <w:t>;</w:t>
      </w:r>
    </w:p>
    <w:p w14:paraId="67C7F647" w14:textId="63BF180B" w:rsidR="00730E18" w:rsidRPr="001447ED" w:rsidRDefault="00730E18" w:rsidP="0000611A">
      <w:pPr>
        <w:pStyle w:val="NoSpacing"/>
        <w:numPr>
          <w:ilvl w:val="0"/>
          <w:numId w:val="61"/>
        </w:numPr>
        <w:jc w:val="both"/>
        <w:rPr>
          <w:rFonts w:ascii="Arial" w:hAnsi="Arial" w:cs="Arial"/>
          <w:bCs/>
          <w:sz w:val="24"/>
          <w:szCs w:val="24"/>
        </w:rPr>
      </w:pPr>
      <w:r w:rsidRPr="001447ED">
        <w:rPr>
          <w:rFonts w:ascii="Arial" w:hAnsi="Arial" w:cs="Arial"/>
          <w:bCs/>
          <w:sz w:val="24"/>
          <w:szCs w:val="24"/>
        </w:rPr>
        <w:t>Spodbudili bomo oblikovanje konzorcijev univerz in raziskovalnih inštitutov za skupne raziskave in študijske programe ter odprtje raziskovalne infrastrukture univerz za partnerstva z gospodarstvom in javnim sektorjem . Okrepili bomo sodelovanja z industrijo in startup</w:t>
      </w:r>
      <w:r w:rsidR="004C0912" w:rsidRPr="001447ED">
        <w:rPr>
          <w:rFonts w:ascii="Arial" w:hAnsi="Arial" w:cs="Arial"/>
          <w:bCs/>
          <w:sz w:val="24"/>
          <w:szCs w:val="24"/>
        </w:rPr>
        <w:t>-</w:t>
      </w:r>
      <w:r w:rsidRPr="001447ED">
        <w:rPr>
          <w:rFonts w:ascii="Arial" w:hAnsi="Arial" w:cs="Arial"/>
          <w:bCs/>
          <w:sz w:val="24"/>
          <w:szCs w:val="24"/>
        </w:rPr>
        <w:t>okoljem</w:t>
      </w:r>
    </w:p>
    <w:p w14:paraId="2EC2C649" w14:textId="77777777" w:rsidR="0060753C" w:rsidRPr="001447ED" w:rsidRDefault="0060753C">
      <w:pPr>
        <w:pStyle w:val="NoSpacing"/>
        <w:jc w:val="both"/>
        <w:rPr>
          <w:rFonts w:ascii="Arial" w:hAnsi="Arial" w:cs="Arial"/>
          <w:bCs/>
          <w:sz w:val="24"/>
          <w:szCs w:val="24"/>
        </w:rPr>
      </w:pPr>
    </w:p>
    <w:p w14:paraId="1C973EA2" w14:textId="752C636D" w:rsidR="0060753C" w:rsidRPr="001447ED" w:rsidRDefault="0005199E">
      <w:pPr>
        <w:pStyle w:val="NoSpacing"/>
        <w:jc w:val="both"/>
        <w:rPr>
          <w:rFonts w:ascii="Arial" w:hAnsi="Arial" w:cs="Arial"/>
          <w:b/>
          <w:sz w:val="24"/>
          <w:szCs w:val="24"/>
        </w:rPr>
      </w:pPr>
      <w:r w:rsidRPr="001447ED">
        <w:rPr>
          <w:rFonts w:ascii="Arial" w:hAnsi="Arial" w:cs="Arial"/>
          <w:b/>
          <w:sz w:val="24"/>
          <w:szCs w:val="24"/>
        </w:rPr>
        <w:t>Ukrepi mandata:</w:t>
      </w:r>
    </w:p>
    <w:p w14:paraId="41DE427C" w14:textId="68EF4628" w:rsidR="00117DDC" w:rsidRPr="001447ED" w:rsidRDefault="00117DDC" w:rsidP="0000611A">
      <w:pPr>
        <w:pStyle w:val="NoSpacing"/>
        <w:numPr>
          <w:ilvl w:val="0"/>
          <w:numId w:val="62"/>
        </w:numPr>
        <w:jc w:val="both"/>
        <w:rPr>
          <w:rFonts w:ascii="Arial" w:hAnsi="Arial" w:cs="Arial"/>
          <w:bCs/>
          <w:sz w:val="24"/>
          <w:szCs w:val="24"/>
        </w:rPr>
      </w:pPr>
      <w:r w:rsidRPr="001447ED">
        <w:rPr>
          <w:rFonts w:ascii="Arial" w:hAnsi="Arial" w:cs="Arial"/>
          <w:bCs/>
          <w:sz w:val="24"/>
          <w:szCs w:val="24"/>
        </w:rPr>
        <w:t>Dvig mentorskih mest (s ~250 → 350/leto) in vzpostavitev kvote industrijskih doktoratov (somentorstvo podjetje–akademija). Vzporedno: Junior Labs, raziskovalni tabori in nagrade za dijaške projekte</w:t>
      </w:r>
      <w:r w:rsidR="004C0912" w:rsidRPr="001447ED">
        <w:rPr>
          <w:rFonts w:ascii="Arial" w:hAnsi="Arial" w:cs="Arial"/>
          <w:bCs/>
          <w:sz w:val="24"/>
          <w:szCs w:val="24"/>
        </w:rPr>
        <w:t>;</w:t>
      </w:r>
    </w:p>
    <w:p w14:paraId="75B7E0D8" w14:textId="3E635056" w:rsidR="00117DDC" w:rsidRPr="001447ED" w:rsidRDefault="00117DDC" w:rsidP="0000611A">
      <w:pPr>
        <w:pStyle w:val="NoSpacing"/>
        <w:numPr>
          <w:ilvl w:val="0"/>
          <w:numId w:val="62"/>
        </w:numPr>
        <w:jc w:val="both"/>
        <w:rPr>
          <w:rFonts w:ascii="Arial" w:hAnsi="Arial" w:cs="Arial"/>
          <w:bCs/>
          <w:sz w:val="24"/>
          <w:szCs w:val="24"/>
        </w:rPr>
      </w:pPr>
      <w:r w:rsidRPr="001447ED">
        <w:rPr>
          <w:rFonts w:ascii="Arial" w:hAnsi="Arial" w:cs="Arial"/>
          <w:bCs/>
          <w:sz w:val="24"/>
          <w:szCs w:val="24"/>
        </w:rPr>
        <w:t>Raziskovalni vavčerji (npr. 20–50 k€) za hitre probleme podjetij na javnih RO</w:t>
      </w:r>
      <w:r w:rsidR="0054233C" w:rsidRPr="001447ED">
        <w:rPr>
          <w:rFonts w:ascii="Arial" w:hAnsi="Arial" w:cs="Arial"/>
          <w:bCs/>
          <w:sz w:val="24"/>
          <w:szCs w:val="24"/>
        </w:rPr>
        <w:t>.</w:t>
      </w:r>
      <w:r w:rsidRPr="001447ED">
        <w:rPr>
          <w:rFonts w:ascii="Arial" w:hAnsi="Arial" w:cs="Arial"/>
          <w:bCs/>
          <w:sz w:val="24"/>
          <w:szCs w:val="24"/>
        </w:rPr>
        <w:t xml:space="preserve"> Učinek: višja absorpcija znanja v MSP, rast zasebnih vlaganj</w:t>
      </w:r>
      <w:r w:rsidR="004C0912" w:rsidRPr="001447ED">
        <w:rPr>
          <w:rFonts w:ascii="Arial" w:hAnsi="Arial" w:cs="Arial"/>
          <w:bCs/>
          <w:sz w:val="24"/>
          <w:szCs w:val="24"/>
        </w:rPr>
        <w:t>;</w:t>
      </w:r>
      <w:r w:rsidRPr="001447ED">
        <w:rPr>
          <w:rFonts w:ascii="Arial" w:hAnsi="Arial" w:cs="Arial"/>
          <w:bCs/>
          <w:sz w:val="24"/>
          <w:szCs w:val="24"/>
        </w:rPr>
        <w:t xml:space="preserve"> </w:t>
      </w:r>
    </w:p>
    <w:p w14:paraId="4E487E62" w14:textId="030DCAFD" w:rsidR="00117DDC" w:rsidRPr="001447ED" w:rsidRDefault="00FA5621" w:rsidP="0000611A">
      <w:pPr>
        <w:pStyle w:val="NoSpacing"/>
        <w:numPr>
          <w:ilvl w:val="0"/>
          <w:numId w:val="62"/>
        </w:numPr>
        <w:jc w:val="both"/>
        <w:rPr>
          <w:rFonts w:ascii="Arial" w:hAnsi="Arial" w:cs="Arial"/>
          <w:bCs/>
          <w:sz w:val="24"/>
          <w:szCs w:val="24"/>
        </w:rPr>
      </w:pPr>
      <w:r w:rsidRPr="001447ED">
        <w:rPr>
          <w:rFonts w:ascii="Arial" w:hAnsi="Arial" w:cs="Arial"/>
          <w:bCs/>
          <w:sz w:val="24"/>
          <w:szCs w:val="24"/>
        </w:rPr>
        <w:t xml:space="preserve">Podpora </w:t>
      </w:r>
      <w:r w:rsidR="00117DDC" w:rsidRPr="001447ED">
        <w:rPr>
          <w:rFonts w:ascii="Arial" w:hAnsi="Arial" w:cs="Arial"/>
          <w:bCs/>
          <w:sz w:val="24"/>
          <w:szCs w:val="24"/>
        </w:rPr>
        <w:t>ERC</w:t>
      </w:r>
      <w:r w:rsidR="004C0912" w:rsidRPr="001447ED">
        <w:rPr>
          <w:rFonts w:ascii="Arial" w:hAnsi="Arial" w:cs="Arial"/>
          <w:bCs/>
          <w:sz w:val="24"/>
          <w:szCs w:val="24"/>
        </w:rPr>
        <w:t>-</w:t>
      </w:r>
      <w:r w:rsidRPr="001447ED">
        <w:rPr>
          <w:rFonts w:ascii="Arial" w:hAnsi="Arial" w:cs="Arial"/>
          <w:bCs/>
          <w:sz w:val="24"/>
          <w:szCs w:val="24"/>
        </w:rPr>
        <w:t>projektom</w:t>
      </w:r>
      <w:r w:rsidR="00AE4D80" w:rsidRPr="001447ED">
        <w:rPr>
          <w:rFonts w:ascii="Arial" w:hAnsi="Arial" w:cs="Arial"/>
          <w:bCs/>
          <w:sz w:val="24"/>
          <w:szCs w:val="24"/>
        </w:rPr>
        <w:t xml:space="preserve"> -</w:t>
      </w:r>
      <w:r w:rsidR="00117DDC" w:rsidRPr="001447ED">
        <w:rPr>
          <w:rFonts w:ascii="Arial" w:hAnsi="Arial" w:cs="Arial"/>
          <w:bCs/>
          <w:sz w:val="24"/>
          <w:szCs w:val="24"/>
        </w:rPr>
        <w:t xml:space="preserve"> </w:t>
      </w:r>
      <w:r w:rsidR="00AE4D80" w:rsidRPr="001447ED">
        <w:rPr>
          <w:rFonts w:ascii="Arial" w:hAnsi="Arial" w:cs="Arial"/>
          <w:bCs/>
          <w:sz w:val="24"/>
          <w:szCs w:val="24"/>
        </w:rPr>
        <w:t>ERC Academy” (nacionalni mentorski krog, intenzivni bootcampi, mock interviews)</w:t>
      </w:r>
    </w:p>
    <w:p w14:paraId="505A9B61" w14:textId="79031C95" w:rsidR="00AE4D80" w:rsidRPr="001447ED" w:rsidRDefault="00AE4D80" w:rsidP="0000611A">
      <w:pPr>
        <w:pStyle w:val="NoSpacing"/>
        <w:numPr>
          <w:ilvl w:val="0"/>
          <w:numId w:val="62"/>
        </w:numPr>
        <w:jc w:val="both"/>
        <w:rPr>
          <w:rFonts w:ascii="Arial" w:hAnsi="Arial" w:cs="Arial"/>
          <w:bCs/>
          <w:sz w:val="24"/>
          <w:szCs w:val="24"/>
        </w:rPr>
      </w:pPr>
      <w:r w:rsidRPr="001447ED">
        <w:rPr>
          <w:rFonts w:ascii="Arial" w:hAnsi="Arial" w:cs="Arial"/>
          <w:bCs/>
          <w:sz w:val="24"/>
          <w:szCs w:val="24"/>
        </w:rPr>
        <w:t>Zagotovitev stabilnega financiranja</w:t>
      </w:r>
      <w:r w:rsidR="00DC255C" w:rsidRPr="001447ED">
        <w:rPr>
          <w:rFonts w:ascii="Arial" w:hAnsi="Arial" w:cs="Arial"/>
          <w:bCs/>
          <w:sz w:val="24"/>
          <w:szCs w:val="24"/>
        </w:rPr>
        <w:t>: 1 % BDP (ZZrID) + ≥ 2 % zasebnih vlaganj – z mehanizmi, ki dokazano krepijo komercializacijo (vavčerji, matching, TTO, semenski sklad).</w:t>
      </w:r>
    </w:p>
    <w:p w14:paraId="382B31AD" w14:textId="77777777" w:rsidR="0060753C" w:rsidRPr="001447ED" w:rsidRDefault="0060753C">
      <w:pPr>
        <w:pStyle w:val="NoSpacing"/>
        <w:jc w:val="both"/>
        <w:rPr>
          <w:rFonts w:ascii="Arial" w:hAnsi="Arial" w:cs="Arial"/>
          <w:bCs/>
          <w:sz w:val="24"/>
          <w:szCs w:val="24"/>
        </w:rPr>
      </w:pPr>
    </w:p>
    <w:p w14:paraId="4378B27A" w14:textId="77777777" w:rsidR="0060753C" w:rsidRPr="001447ED" w:rsidRDefault="0060753C">
      <w:pPr>
        <w:pStyle w:val="NoSpacing"/>
        <w:jc w:val="both"/>
        <w:rPr>
          <w:rFonts w:ascii="Arial" w:hAnsi="Arial" w:cs="Arial"/>
          <w:bCs/>
          <w:sz w:val="24"/>
          <w:szCs w:val="24"/>
        </w:rPr>
      </w:pPr>
    </w:p>
    <w:p w14:paraId="7499B539" w14:textId="5C9B5812" w:rsidR="0060753C" w:rsidRPr="001447ED" w:rsidRDefault="0060753C">
      <w:pPr>
        <w:pStyle w:val="NoSpacing"/>
        <w:jc w:val="both"/>
        <w:rPr>
          <w:rFonts w:ascii="Arial" w:hAnsi="Arial" w:cs="Arial"/>
          <w:bCs/>
          <w:sz w:val="24"/>
          <w:szCs w:val="24"/>
        </w:rPr>
      </w:pPr>
    </w:p>
    <w:p w14:paraId="4E8E8B7F" w14:textId="7BBACCDF" w:rsidR="007B7A8D" w:rsidRPr="001447ED" w:rsidRDefault="007B7A8D">
      <w:pPr>
        <w:pStyle w:val="NoSpacing"/>
        <w:jc w:val="both"/>
        <w:rPr>
          <w:rFonts w:ascii="Arial" w:hAnsi="Arial" w:cs="Arial"/>
          <w:bCs/>
          <w:sz w:val="24"/>
          <w:szCs w:val="24"/>
        </w:rPr>
      </w:pPr>
    </w:p>
    <w:p w14:paraId="485288A3" w14:textId="4A4305A3" w:rsidR="007B7A8D" w:rsidRPr="001447ED" w:rsidRDefault="007B7A8D">
      <w:pPr>
        <w:pStyle w:val="NoSpacing"/>
        <w:jc w:val="both"/>
        <w:rPr>
          <w:rFonts w:ascii="Arial" w:hAnsi="Arial" w:cs="Arial"/>
          <w:bCs/>
          <w:sz w:val="24"/>
          <w:szCs w:val="24"/>
        </w:rPr>
      </w:pPr>
    </w:p>
    <w:p w14:paraId="083C1C7A" w14:textId="6B712E88" w:rsidR="007B7A8D" w:rsidRPr="001447ED" w:rsidRDefault="007B7A8D">
      <w:pPr>
        <w:pStyle w:val="NoSpacing"/>
        <w:jc w:val="both"/>
        <w:rPr>
          <w:rFonts w:ascii="Arial" w:hAnsi="Arial" w:cs="Arial"/>
          <w:bCs/>
          <w:sz w:val="24"/>
          <w:szCs w:val="24"/>
        </w:rPr>
      </w:pPr>
    </w:p>
    <w:p w14:paraId="7012FDAE" w14:textId="79E74AC0" w:rsidR="007B7A8D" w:rsidRPr="001447ED" w:rsidRDefault="007B7A8D">
      <w:pPr>
        <w:pStyle w:val="NoSpacing"/>
        <w:jc w:val="both"/>
        <w:rPr>
          <w:rFonts w:ascii="Arial" w:hAnsi="Arial" w:cs="Arial"/>
          <w:bCs/>
          <w:sz w:val="24"/>
          <w:szCs w:val="24"/>
        </w:rPr>
      </w:pPr>
    </w:p>
    <w:p w14:paraId="392B9239" w14:textId="3097D511" w:rsidR="007B7A8D" w:rsidRPr="001447ED" w:rsidRDefault="007B7A8D">
      <w:pPr>
        <w:pStyle w:val="NoSpacing"/>
        <w:jc w:val="both"/>
        <w:rPr>
          <w:rFonts w:ascii="Arial" w:hAnsi="Arial" w:cs="Arial"/>
          <w:bCs/>
          <w:sz w:val="24"/>
          <w:szCs w:val="24"/>
        </w:rPr>
      </w:pPr>
    </w:p>
    <w:p w14:paraId="4BD5B974" w14:textId="51BD4945" w:rsidR="007B7A8D" w:rsidRPr="001447ED" w:rsidRDefault="007B7A8D">
      <w:pPr>
        <w:pStyle w:val="NoSpacing"/>
        <w:jc w:val="both"/>
        <w:rPr>
          <w:rFonts w:ascii="Arial" w:hAnsi="Arial" w:cs="Arial"/>
          <w:bCs/>
          <w:sz w:val="24"/>
          <w:szCs w:val="24"/>
        </w:rPr>
      </w:pPr>
    </w:p>
    <w:p w14:paraId="65B0BFF2" w14:textId="13A2496B" w:rsidR="007B7A8D" w:rsidRPr="001447ED" w:rsidRDefault="007B7A8D">
      <w:pPr>
        <w:pStyle w:val="NoSpacing"/>
        <w:jc w:val="both"/>
        <w:rPr>
          <w:rFonts w:ascii="Arial" w:hAnsi="Arial" w:cs="Arial"/>
          <w:bCs/>
          <w:sz w:val="24"/>
          <w:szCs w:val="24"/>
        </w:rPr>
      </w:pPr>
    </w:p>
    <w:p w14:paraId="53E74C5C" w14:textId="46BF356B" w:rsidR="007B7A8D" w:rsidRPr="001447ED" w:rsidRDefault="007B7A8D">
      <w:pPr>
        <w:pStyle w:val="NoSpacing"/>
        <w:jc w:val="both"/>
        <w:rPr>
          <w:rFonts w:ascii="Arial" w:hAnsi="Arial" w:cs="Arial"/>
          <w:bCs/>
          <w:sz w:val="24"/>
          <w:szCs w:val="24"/>
        </w:rPr>
      </w:pPr>
    </w:p>
    <w:p w14:paraId="30713399" w14:textId="197C34C3" w:rsidR="007B7A8D" w:rsidRPr="001447ED" w:rsidRDefault="007B7A8D">
      <w:pPr>
        <w:pStyle w:val="NoSpacing"/>
        <w:jc w:val="both"/>
        <w:rPr>
          <w:rFonts w:ascii="Arial" w:hAnsi="Arial" w:cs="Arial"/>
          <w:bCs/>
          <w:sz w:val="24"/>
          <w:szCs w:val="24"/>
        </w:rPr>
      </w:pPr>
    </w:p>
    <w:p w14:paraId="4D00DF00" w14:textId="4B8327F1" w:rsidR="007B7A8D" w:rsidRPr="001447ED" w:rsidRDefault="007B7A8D">
      <w:pPr>
        <w:pStyle w:val="NoSpacing"/>
        <w:jc w:val="both"/>
        <w:rPr>
          <w:rFonts w:ascii="Arial" w:hAnsi="Arial" w:cs="Arial"/>
          <w:bCs/>
          <w:sz w:val="24"/>
          <w:szCs w:val="24"/>
        </w:rPr>
      </w:pPr>
    </w:p>
    <w:p w14:paraId="01A02564" w14:textId="0A023D17" w:rsidR="007B7A8D" w:rsidRPr="001447ED" w:rsidRDefault="007B7A8D">
      <w:pPr>
        <w:pStyle w:val="NoSpacing"/>
        <w:jc w:val="both"/>
        <w:rPr>
          <w:rFonts w:ascii="Arial" w:hAnsi="Arial" w:cs="Arial"/>
          <w:bCs/>
          <w:sz w:val="24"/>
          <w:szCs w:val="24"/>
        </w:rPr>
      </w:pPr>
    </w:p>
    <w:p w14:paraId="12EE5953" w14:textId="4920A918" w:rsidR="007B7A8D" w:rsidRPr="001447ED" w:rsidRDefault="007B7A8D">
      <w:pPr>
        <w:pStyle w:val="NoSpacing"/>
        <w:jc w:val="both"/>
        <w:rPr>
          <w:rFonts w:ascii="Arial" w:hAnsi="Arial" w:cs="Arial"/>
          <w:bCs/>
          <w:sz w:val="24"/>
          <w:szCs w:val="24"/>
        </w:rPr>
      </w:pPr>
    </w:p>
    <w:p w14:paraId="0503D71D" w14:textId="7263A91C" w:rsidR="007B7A8D" w:rsidRPr="001447ED" w:rsidRDefault="007B7A8D">
      <w:pPr>
        <w:pStyle w:val="NoSpacing"/>
        <w:jc w:val="both"/>
        <w:rPr>
          <w:rFonts w:ascii="Arial" w:hAnsi="Arial" w:cs="Arial"/>
          <w:bCs/>
          <w:sz w:val="24"/>
          <w:szCs w:val="24"/>
        </w:rPr>
      </w:pPr>
    </w:p>
    <w:p w14:paraId="745B9C34" w14:textId="31785257" w:rsidR="007B7A8D" w:rsidRPr="001447ED" w:rsidRDefault="007B7A8D">
      <w:pPr>
        <w:pStyle w:val="NoSpacing"/>
        <w:jc w:val="both"/>
        <w:rPr>
          <w:rFonts w:ascii="Arial" w:hAnsi="Arial" w:cs="Arial"/>
          <w:bCs/>
          <w:sz w:val="24"/>
          <w:szCs w:val="24"/>
        </w:rPr>
      </w:pPr>
    </w:p>
    <w:p w14:paraId="6FFBB370" w14:textId="286BA6F3" w:rsidR="007B7A8D" w:rsidRPr="001447ED" w:rsidRDefault="007B7A8D">
      <w:pPr>
        <w:pStyle w:val="NoSpacing"/>
        <w:jc w:val="both"/>
        <w:rPr>
          <w:rFonts w:ascii="Arial" w:hAnsi="Arial" w:cs="Arial"/>
          <w:bCs/>
          <w:sz w:val="24"/>
          <w:szCs w:val="24"/>
        </w:rPr>
      </w:pPr>
    </w:p>
    <w:p w14:paraId="44F08E5F" w14:textId="421417FD" w:rsidR="007B7A8D" w:rsidRPr="001447ED" w:rsidRDefault="007B7A8D">
      <w:pPr>
        <w:pStyle w:val="NoSpacing"/>
        <w:jc w:val="both"/>
        <w:rPr>
          <w:rFonts w:ascii="Arial" w:hAnsi="Arial" w:cs="Arial"/>
          <w:bCs/>
          <w:sz w:val="24"/>
          <w:szCs w:val="24"/>
        </w:rPr>
      </w:pPr>
    </w:p>
    <w:p w14:paraId="17E9147D" w14:textId="72CFBFB5" w:rsidR="007B7A8D" w:rsidRPr="001447ED" w:rsidRDefault="007B7A8D">
      <w:pPr>
        <w:pStyle w:val="NoSpacing"/>
        <w:jc w:val="both"/>
        <w:rPr>
          <w:rFonts w:ascii="Arial" w:hAnsi="Arial" w:cs="Arial"/>
          <w:bCs/>
          <w:sz w:val="24"/>
          <w:szCs w:val="24"/>
        </w:rPr>
      </w:pPr>
    </w:p>
    <w:p w14:paraId="26FA67FC" w14:textId="287F8147" w:rsidR="007B7A8D" w:rsidRPr="001447ED" w:rsidRDefault="007B7A8D">
      <w:pPr>
        <w:pStyle w:val="NoSpacing"/>
        <w:jc w:val="both"/>
        <w:rPr>
          <w:rFonts w:ascii="Arial" w:hAnsi="Arial" w:cs="Arial"/>
          <w:bCs/>
          <w:sz w:val="24"/>
          <w:szCs w:val="24"/>
        </w:rPr>
      </w:pPr>
    </w:p>
    <w:p w14:paraId="3E8F47FA" w14:textId="242FC136" w:rsidR="007B7A8D" w:rsidRPr="001447ED" w:rsidRDefault="007B7A8D">
      <w:pPr>
        <w:pStyle w:val="NoSpacing"/>
        <w:jc w:val="both"/>
        <w:rPr>
          <w:rFonts w:ascii="Arial" w:hAnsi="Arial" w:cs="Arial"/>
          <w:bCs/>
          <w:sz w:val="24"/>
          <w:szCs w:val="24"/>
        </w:rPr>
      </w:pPr>
    </w:p>
    <w:p w14:paraId="571401A4" w14:textId="5A1C0BCC" w:rsidR="007B7A8D" w:rsidRPr="001447ED" w:rsidRDefault="007B7A8D">
      <w:pPr>
        <w:pStyle w:val="NoSpacing"/>
        <w:jc w:val="both"/>
        <w:rPr>
          <w:rFonts w:ascii="Arial" w:hAnsi="Arial" w:cs="Arial"/>
          <w:bCs/>
          <w:sz w:val="24"/>
          <w:szCs w:val="24"/>
        </w:rPr>
      </w:pPr>
    </w:p>
    <w:p w14:paraId="00FD6DA6" w14:textId="66A1E724" w:rsidR="007B7A8D" w:rsidRPr="001447ED" w:rsidRDefault="007B7A8D">
      <w:pPr>
        <w:pStyle w:val="NoSpacing"/>
        <w:jc w:val="both"/>
        <w:rPr>
          <w:rFonts w:ascii="Arial" w:hAnsi="Arial" w:cs="Arial"/>
          <w:bCs/>
          <w:sz w:val="24"/>
          <w:szCs w:val="24"/>
        </w:rPr>
      </w:pPr>
    </w:p>
    <w:p w14:paraId="1CBF01C2" w14:textId="7DA87EA3" w:rsidR="007B7A8D" w:rsidRPr="001447ED" w:rsidRDefault="007B7A8D">
      <w:pPr>
        <w:pStyle w:val="NoSpacing"/>
        <w:jc w:val="both"/>
        <w:rPr>
          <w:rFonts w:ascii="Arial" w:hAnsi="Arial" w:cs="Arial"/>
          <w:bCs/>
          <w:sz w:val="24"/>
          <w:szCs w:val="24"/>
        </w:rPr>
      </w:pPr>
    </w:p>
    <w:p w14:paraId="440F3C09" w14:textId="3784D3AC" w:rsidR="007B7A8D" w:rsidRPr="001447ED" w:rsidRDefault="007B7A8D">
      <w:pPr>
        <w:pStyle w:val="NoSpacing"/>
        <w:jc w:val="both"/>
        <w:rPr>
          <w:rFonts w:ascii="Arial" w:hAnsi="Arial" w:cs="Arial"/>
          <w:bCs/>
          <w:sz w:val="24"/>
          <w:szCs w:val="24"/>
        </w:rPr>
      </w:pPr>
    </w:p>
    <w:p w14:paraId="7DB94B37" w14:textId="6EE66EC1" w:rsidR="007B7A8D" w:rsidRPr="001447ED" w:rsidRDefault="007B7A8D">
      <w:pPr>
        <w:pStyle w:val="NoSpacing"/>
        <w:jc w:val="both"/>
        <w:rPr>
          <w:rFonts w:ascii="Arial" w:hAnsi="Arial" w:cs="Arial"/>
          <w:bCs/>
          <w:sz w:val="24"/>
          <w:szCs w:val="24"/>
        </w:rPr>
      </w:pPr>
    </w:p>
    <w:p w14:paraId="1933DF19" w14:textId="6B829CBD" w:rsidR="007B7A8D" w:rsidRPr="001447ED" w:rsidRDefault="007B7A8D">
      <w:pPr>
        <w:pStyle w:val="NoSpacing"/>
        <w:jc w:val="both"/>
        <w:rPr>
          <w:rFonts w:ascii="Arial" w:hAnsi="Arial" w:cs="Arial"/>
          <w:bCs/>
          <w:sz w:val="24"/>
          <w:szCs w:val="24"/>
        </w:rPr>
      </w:pPr>
    </w:p>
    <w:p w14:paraId="0CC3F979" w14:textId="4C67B922" w:rsidR="007B7A8D" w:rsidRPr="001447ED" w:rsidRDefault="007B7A8D">
      <w:pPr>
        <w:pStyle w:val="NoSpacing"/>
        <w:jc w:val="both"/>
        <w:rPr>
          <w:rFonts w:ascii="Arial" w:hAnsi="Arial" w:cs="Arial"/>
          <w:bCs/>
          <w:sz w:val="24"/>
          <w:szCs w:val="24"/>
        </w:rPr>
      </w:pPr>
    </w:p>
    <w:p w14:paraId="42363A5F" w14:textId="650F6B7D" w:rsidR="007B7A8D" w:rsidRPr="001447ED" w:rsidRDefault="007B7A8D">
      <w:pPr>
        <w:pStyle w:val="NoSpacing"/>
        <w:jc w:val="both"/>
        <w:rPr>
          <w:rFonts w:ascii="Arial" w:hAnsi="Arial" w:cs="Arial"/>
          <w:bCs/>
          <w:sz w:val="24"/>
          <w:szCs w:val="24"/>
        </w:rPr>
      </w:pPr>
    </w:p>
    <w:p w14:paraId="1B9B9465" w14:textId="620CE7D7" w:rsidR="007B7A8D" w:rsidRPr="001447ED" w:rsidRDefault="007B7A8D">
      <w:pPr>
        <w:pStyle w:val="NoSpacing"/>
        <w:jc w:val="both"/>
        <w:rPr>
          <w:rFonts w:ascii="Arial" w:hAnsi="Arial" w:cs="Arial"/>
          <w:bCs/>
          <w:sz w:val="24"/>
          <w:szCs w:val="24"/>
        </w:rPr>
      </w:pPr>
    </w:p>
    <w:p w14:paraId="792C459A" w14:textId="77777777" w:rsidR="007B7A8D" w:rsidRPr="001447ED" w:rsidRDefault="007B7A8D">
      <w:pPr>
        <w:pStyle w:val="NoSpacing"/>
        <w:jc w:val="both"/>
        <w:rPr>
          <w:rFonts w:ascii="Arial" w:hAnsi="Arial" w:cs="Arial"/>
          <w:bCs/>
          <w:sz w:val="24"/>
          <w:szCs w:val="24"/>
        </w:rPr>
      </w:pPr>
    </w:p>
    <w:p w14:paraId="4D37D572" w14:textId="490810CD" w:rsidR="0060753C" w:rsidRPr="001447ED" w:rsidRDefault="0060753C" w:rsidP="00B57FCE">
      <w:pPr>
        <w:pStyle w:val="NoSpacing"/>
        <w:jc w:val="both"/>
        <w:rPr>
          <w:rFonts w:ascii="Arial" w:hAnsi="Arial" w:cs="Arial"/>
          <w:b/>
          <w:i/>
          <w:iCs/>
          <w:sz w:val="28"/>
          <w:szCs w:val="28"/>
        </w:rPr>
      </w:pPr>
      <w:r w:rsidRPr="001447ED">
        <w:rPr>
          <w:rFonts w:ascii="Arial" w:hAnsi="Arial" w:cs="Arial"/>
          <w:b/>
          <w:i/>
          <w:iCs/>
          <w:sz w:val="28"/>
          <w:szCs w:val="28"/>
        </w:rPr>
        <w:lastRenderedPageBreak/>
        <w:t xml:space="preserve">ZDRAVJE </w:t>
      </w:r>
    </w:p>
    <w:p w14:paraId="49FA7754" w14:textId="28C0A2D1" w:rsidR="00425722" w:rsidRPr="001447ED" w:rsidRDefault="00425722" w:rsidP="00B57FCE">
      <w:pPr>
        <w:pStyle w:val="NoSpacing"/>
        <w:jc w:val="both"/>
        <w:rPr>
          <w:rFonts w:ascii="Arial" w:hAnsi="Arial" w:cs="Arial"/>
          <w:b/>
          <w:i/>
          <w:iCs/>
          <w:sz w:val="24"/>
          <w:szCs w:val="24"/>
        </w:rPr>
      </w:pPr>
    </w:p>
    <w:p w14:paraId="59482FDF" w14:textId="25C65F4E" w:rsidR="00AD31B2" w:rsidRPr="001447ED" w:rsidRDefault="00D21C5C" w:rsidP="00B57FCE">
      <w:pPr>
        <w:pStyle w:val="NoSpacing"/>
        <w:numPr>
          <w:ilvl w:val="0"/>
          <w:numId w:val="7"/>
        </w:numPr>
        <w:jc w:val="both"/>
        <w:rPr>
          <w:rFonts w:ascii="Arial" w:hAnsi="Arial" w:cs="Arial"/>
          <w:sz w:val="24"/>
          <w:szCs w:val="24"/>
        </w:rPr>
      </w:pPr>
      <w:r w:rsidRPr="001447ED">
        <w:rPr>
          <w:rFonts w:ascii="Arial" w:hAnsi="Arial" w:cs="Arial"/>
          <w:b/>
          <w:bCs/>
          <w:sz w:val="24"/>
          <w:szCs w:val="24"/>
        </w:rPr>
        <w:t>Zdravstvo, ki deluje za ljudi – pravično, dostopno, odgovorno</w:t>
      </w:r>
    </w:p>
    <w:p w14:paraId="52AFC71C" w14:textId="77777777" w:rsidR="00AD31B2" w:rsidRPr="001447ED" w:rsidRDefault="00AD31B2" w:rsidP="00B57FCE">
      <w:pPr>
        <w:pStyle w:val="NoSpacing"/>
        <w:jc w:val="both"/>
        <w:rPr>
          <w:rFonts w:ascii="Arial" w:hAnsi="Arial" w:cs="Arial"/>
          <w:sz w:val="24"/>
          <w:szCs w:val="24"/>
        </w:rPr>
      </w:pPr>
    </w:p>
    <w:p w14:paraId="0C004D03" w14:textId="77777777" w:rsidR="00BD6EB5" w:rsidRPr="001447ED" w:rsidRDefault="00D21C5C" w:rsidP="00B57FCE">
      <w:pPr>
        <w:pStyle w:val="NoSpacing"/>
        <w:jc w:val="both"/>
        <w:rPr>
          <w:rFonts w:ascii="Arial" w:hAnsi="Arial" w:cs="Arial"/>
          <w:sz w:val="24"/>
          <w:szCs w:val="24"/>
        </w:rPr>
      </w:pPr>
      <w:r w:rsidRPr="001447ED">
        <w:rPr>
          <w:rFonts w:ascii="Arial" w:hAnsi="Arial" w:cs="Arial"/>
          <w:sz w:val="24"/>
          <w:szCs w:val="24"/>
        </w:rPr>
        <w:t xml:space="preserve">Slovenski zdravstveni sistem je eden ključnih stebrov socialne države. Predstavlja skupno družbeno zavezo, da vsakemu posamezniku ne glede na kraj bivanja ali socialni položaj zagotavlja pravočasen in kakovosten dostop do zdravstvenih storitev. </w:t>
      </w:r>
    </w:p>
    <w:p w14:paraId="5DF5B347" w14:textId="77777777" w:rsidR="00FC354B" w:rsidRPr="001447ED" w:rsidRDefault="00FC354B" w:rsidP="00B57FCE">
      <w:pPr>
        <w:pStyle w:val="NoSpacing"/>
        <w:jc w:val="both"/>
        <w:rPr>
          <w:rFonts w:ascii="Arial" w:hAnsi="Arial" w:cs="Arial"/>
          <w:sz w:val="24"/>
          <w:szCs w:val="24"/>
        </w:rPr>
      </w:pPr>
    </w:p>
    <w:p w14:paraId="7D0858C9" w14:textId="6045E87F" w:rsidR="00DD58F2" w:rsidRPr="001447ED" w:rsidRDefault="00D21C5C" w:rsidP="00B57FCE">
      <w:pPr>
        <w:pStyle w:val="NoSpacing"/>
        <w:jc w:val="both"/>
        <w:rPr>
          <w:rFonts w:ascii="Arial" w:hAnsi="Arial" w:cs="Arial"/>
          <w:sz w:val="24"/>
          <w:szCs w:val="24"/>
        </w:rPr>
      </w:pPr>
      <w:r w:rsidRPr="001447ED">
        <w:rPr>
          <w:rFonts w:ascii="Arial" w:hAnsi="Arial" w:cs="Arial"/>
          <w:sz w:val="24"/>
          <w:szCs w:val="24"/>
        </w:rPr>
        <w:t>Dolge čakalne dobe, pomanjkanje zdravstvenega osebja, neenak dostop med regijami, administrativna neučinkovitost in zastarela organizacija dela</w:t>
      </w:r>
      <w:r w:rsidR="00CE76EC" w:rsidRPr="001447ED">
        <w:rPr>
          <w:rFonts w:ascii="Arial" w:hAnsi="Arial" w:cs="Arial"/>
          <w:sz w:val="24"/>
          <w:szCs w:val="24"/>
        </w:rPr>
        <w:t xml:space="preserve"> ga oddaljujejo od teh temeljnih načel </w:t>
      </w:r>
      <w:r w:rsidR="004C0912" w:rsidRPr="001447ED">
        <w:rPr>
          <w:rFonts w:ascii="Arial" w:hAnsi="Arial" w:cs="Arial"/>
          <w:sz w:val="24"/>
          <w:szCs w:val="24"/>
        </w:rPr>
        <w:t>ter</w:t>
      </w:r>
      <w:r w:rsidRPr="001447ED">
        <w:rPr>
          <w:rFonts w:ascii="Arial" w:hAnsi="Arial" w:cs="Arial"/>
          <w:sz w:val="24"/>
          <w:szCs w:val="24"/>
        </w:rPr>
        <w:t xml:space="preserve"> ogrožajo stabilnost </w:t>
      </w:r>
      <w:r w:rsidR="004C0912" w:rsidRPr="001447ED">
        <w:rPr>
          <w:rFonts w:ascii="Arial" w:hAnsi="Arial" w:cs="Arial"/>
          <w:sz w:val="24"/>
          <w:szCs w:val="24"/>
        </w:rPr>
        <w:t>in</w:t>
      </w:r>
      <w:r w:rsidRPr="001447ED">
        <w:rPr>
          <w:rFonts w:ascii="Arial" w:hAnsi="Arial" w:cs="Arial"/>
          <w:sz w:val="24"/>
          <w:szCs w:val="24"/>
        </w:rPr>
        <w:t xml:space="preserve"> vzdržnost sistema. Med regijami obstajajo velike razlike v dostopnosti zdravstvenih storitev: razmerje med specialisti in prebivalci v posameznih regijah presega 1:450</w:t>
      </w:r>
      <w:r w:rsidR="006A1B28" w:rsidRPr="001447ED">
        <w:rPr>
          <w:rFonts w:ascii="Arial" w:hAnsi="Arial" w:cs="Arial"/>
          <w:sz w:val="24"/>
          <w:szCs w:val="24"/>
        </w:rPr>
        <w:t>,</w:t>
      </w:r>
      <w:r w:rsidRPr="001447ED">
        <w:rPr>
          <w:rFonts w:ascii="Arial" w:hAnsi="Arial" w:cs="Arial"/>
          <w:sz w:val="24"/>
          <w:szCs w:val="24"/>
        </w:rPr>
        <w:t xml:space="preserve"> čakalne dobe za enake storitve pa se razlikujejo tudi za več kot 100 dni. </w:t>
      </w:r>
    </w:p>
    <w:p w14:paraId="5DD5EC55" w14:textId="77777777" w:rsidR="00DD58F2" w:rsidRPr="001447ED" w:rsidRDefault="00DD58F2" w:rsidP="00B57FCE">
      <w:pPr>
        <w:pStyle w:val="NoSpacing"/>
        <w:jc w:val="both"/>
        <w:rPr>
          <w:rFonts w:ascii="Arial" w:hAnsi="Arial" w:cs="Arial"/>
          <w:sz w:val="24"/>
          <w:szCs w:val="24"/>
        </w:rPr>
      </w:pPr>
    </w:p>
    <w:p w14:paraId="6F4F2CAD" w14:textId="77777777" w:rsidR="00963DB2" w:rsidRPr="001447ED" w:rsidRDefault="00D21C5C" w:rsidP="00B57FCE">
      <w:pPr>
        <w:pStyle w:val="NoSpacing"/>
        <w:jc w:val="both"/>
        <w:rPr>
          <w:rFonts w:ascii="Arial" w:hAnsi="Arial" w:cs="Arial"/>
          <w:sz w:val="24"/>
          <w:szCs w:val="24"/>
        </w:rPr>
      </w:pPr>
      <w:r w:rsidRPr="001447ED">
        <w:rPr>
          <w:rFonts w:ascii="Arial" w:hAnsi="Arial" w:cs="Arial"/>
          <w:sz w:val="24"/>
          <w:szCs w:val="24"/>
        </w:rPr>
        <w:t xml:space="preserve">Slovenija za zdravstvo namenja manjši delež BDP kot številne primerljive evropske države, pri čemer izdatki naraščajo hitreje od rasti gospodarstva. Posledica so preobremenjeni zdravstveni timi, nezadovoljni pacienti in sistem, ki ne zmore več učinkovito odgovarjati na potrebe prebivalstva. Pritiskov bo v prihodnjih letih še več: staranje prebivalstva, porast kroničnih bolezni, digitalni prehod in kadrovski primanjkljaji zahtevajo pogumne, sistemske rešitve. Sedanje parcialne in kratkoročne poteze </w:t>
      </w:r>
      <w:r w:rsidR="006D438E" w:rsidRPr="001447ED">
        <w:rPr>
          <w:rFonts w:ascii="Arial" w:hAnsi="Arial" w:cs="Arial"/>
          <w:sz w:val="24"/>
          <w:szCs w:val="24"/>
        </w:rPr>
        <w:t>ne rešujejo več ničesar</w:t>
      </w:r>
      <w:r w:rsidRPr="001447ED">
        <w:rPr>
          <w:rFonts w:ascii="Arial" w:hAnsi="Arial" w:cs="Arial"/>
          <w:sz w:val="24"/>
          <w:szCs w:val="24"/>
        </w:rPr>
        <w:t xml:space="preserve">. Slovenija potrebuje sodoben, pregleden in regijsko zasnovan zdravstveni sistem, ki bo temeljil na odgovornosti, digitalni povezljivosti, učinkovitem upravljanju in močni preventivi. </w:t>
      </w:r>
    </w:p>
    <w:p w14:paraId="6C346766" w14:textId="77777777" w:rsidR="00963DB2" w:rsidRPr="001447ED" w:rsidRDefault="00963DB2" w:rsidP="00B57FCE">
      <w:pPr>
        <w:pStyle w:val="NoSpacing"/>
        <w:jc w:val="both"/>
        <w:rPr>
          <w:rFonts w:ascii="Arial" w:hAnsi="Arial" w:cs="Arial"/>
          <w:sz w:val="24"/>
          <w:szCs w:val="24"/>
        </w:rPr>
      </w:pPr>
    </w:p>
    <w:p w14:paraId="014CDF12" w14:textId="32AE4C1C" w:rsidR="004F21E5" w:rsidRPr="001447ED" w:rsidRDefault="00D21C5C" w:rsidP="004F21E5">
      <w:pPr>
        <w:pStyle w:val="NoSpacing"/>
        <w:jc w:val="both"/>
        <w:rPr>
          <w:rFonts w:ascii="Arial" w:hAnsi="Arial" w:cs="Arial"/>
          <w:bCs/>
          <w:sz w:val="24"/>
          <w:szCs w:val="24"/>
        </w:rPr>
      </w:pPr>
      <w:r w:rsidRPr="001447ED">
        <w:rPr>
          <w:rFonts w:ascii="Arial" w:hAnsi="Arial" w:cs="Arial"/>
          <w:bCs/>
          <w:sz w:val="24"/>
          <w:szCs w:val="24"/>
        </w:rPr>
        <w:t xml:space="preserve">Program, ki ga predstavljamo, temelji na štirih ključnih strateških stebrih: </w:t>
      </w:r>
    </w:p>
    <w:p w14:paraId="65840AC0" w14:textId="77777777" w:rsidR="004F21E5" w:rsidRPr="001447ED" w:rsidRDefault="004F21E5" w:rsidP="004F21E5">
      <w:pPr>
        <w:pStyle w:val="NoSpacing"/>
        <w:jc w:val="both"/>
        <w:rPr>
          <w:rFonts w:ascii="Arial" w:hAnsi="Arial" w:cs="Arial"/>
          <w:b/>
          <w:bCs/>
          <w:sz w:val="24"/>
          <w:szCs w:val="24"/>
        </w:rPr>
      </w:pPr>
    </w:p>
    <w:p w14:paraId="06048C23" w14:textId="74F54938" w:rsidR="00963DB2" w:rsidRPr="001447ED" w:rsidRDefault="00D21C5C" w:rsidP="004F21E5">
      <w:pPr>
        <w:pStyle w:val="NoSpacing"/>
        <w:numPr>
          <w:ilvl w:val="0"/>
          <w:numId w:val="165"/>
        </w:numPr>
        <w:jc w:val="both"/>
        <w:rPr>
          <w:rFonts w:ascii="Arial" w:hAnsi="Arial" w:cs="Arial"/>
          <w:sz w:val="24"/>
          <w:szCs w:val="24"/>
        </w:rPr>
      </w:pPr>
      <w:r w:rsidRPr="001447ED">
        <w:rPr>
          <w:rFonts w:ascii="Arial" w:hAnsi="Arial" w:cs="Arial"/>
          <w:sz w:val="24"/>
          <w:szCs w:val="24"/>
        </w:rPr>
        <w:t>Regionalizacija zdravstva – prenos odgovornosti, odločanja in organizacije na regijsko raven, kjer so potrebe prebivalstva najbolje poznane</w:t>
      </w:r>
      <w:r w:rsidR="006A1B28" w:rsidRPr="001447ED">
        <w:rPr>
          <w:rFonts w:ascii="Arial" w:hAnsi="Arial" w:cs="Arial"/>
          <w:sz w:val="24"/>
          <w:szCs w:val="24"/>
        </w:rPr>
        <w:t>:</w:t>
      </w:r>
      <w:r w:rsidRPr="001447ED">
        <w:rPr>
          <w:rFonts w:ascii="Arial" w:hAnsi="Arial" w:cs="Arial"/>
          <w:sz w:val="24"/>
          <w:szCs w:val="24"/>
        </w:rPr>
        <w:t xml:space="preserve"> </w:t>
      </w:r>
    </w:p>
    <w:p w14:paraId="143C22D2" w14:textId="77777777" w:rsidR="000F21C1" w:rsidRPr="001447ED" w:rsidRDefault="000F21C1" w:rsidP="00B57FCE">
      <w:pPr>
        <w:pStyle w:val="NoSpacing"/>
        <w:jc w:val="both"/>
        <w:rPr>
          <w:rFonts w:ascii="Arial" w:hAnsi="Arial" w:cs="Arial"/>
          <w:sz w:val="24"/>
          <w:szCs w:val="24"/>
        </w:rPr>
      </w:pPr>
    </w:p>
    <w:p w14:paraId="1D80CC46" w14:textId="7E8890A4" w:rsidR="000F21C1" w:rsidRPr="001447ED" w:rsidRDefault="000F21C1" w:rsidP="00B57FCE">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Z uvedbo </w:t>
      </w:r>
      <w:r w:rsidRPr="001447ED">
        <w:rPr>
          <w:rFonts w:ascii="Arial" w:eastAsia="Aptos" w:hAnsi="Arial" w:cs="Arial"/>
          <w:b/>
          <w:bCs/>
          <w:kern w:val="2"/>
          <w:sz w:val="24"/>
          <w:szCs w:val="24"/>
          <w14:ligatures w14:val="standardContextual"/>
        </w:rPr>
        <w:t>regijskih centrov in skupnih služb</w:t>
      </w:r>
      <w:r w:rsidRPr="001447ED">
        <w:rPr>
          <w:rFonts w:ascii="Arial" w:eastAsia="Aptos" w:hAnsi="Arial" w:cs="Arial"/>
          <w:kern w:val="2"/>
          <w:sz w:val="24"/>
          <w:szCs w:val="24"/>
          <w14:ligatures w14:val="standardContextual"/>
        </w:rPr>
        <w:t xml:space="preserve"> (npr. kadrovska in finančna administracija, nabava, IT</w:t>
      </w:r>
      <w:r w:rsidR="006A1B28" w:rsidRPr="001447ED">
        <w:rPr>
          <w:rFonts w:ascii="Arial" w:eastAsia="Aptos" w:hAnsi="Arial" w:cs="Arial"/>
          <w:kern w:val="2"/>
          <w:sz w:val="24"/>
          <w:szCs w:val="24"/>
          <w14:ligatures w14:val="standardContextual"/>
        </w:rPr>
        <w:t>-</w:t>
      </w:r>
      <w:r w:rsidRPr="001447ED">
        <w:rPr>
          <w:rFonts w:ascii="Arial" w:eastAsia="Aptos" w:hAnsi="Arial" w:cs="Arial"/>
          <w:kern w:val="2"/>
          <w:sz w:val="24"/>
          <w:szCs w:val="24"/>
          <w14:ligatures w14:val="standardContextual"/>
        </w:rPr>
        <w:t xml:space="preserve">podpora, pravne službe, logistika) bi bilo mogoče doseči </w:t>
      </w:r>
      <w:r w:rsidRPr="001447ED">
        <w:rPr>
          <w:rFonts w:ascii="Arial" w:eastAsia="Aptos" w:hAnsi="Arial" w:cs="Arial"/>
          <w:bCs/>
          <w:kern w:val="2"/>
          <w:sz w:val="24"/>
          <w:szCs w:val="24"/>
          <w14:ligatures w14:val="standardContextual"/>
        </w:rPr>
        <w:t>1,5–3 %</w:t>
      </w:r>
      <w:r w:rsidRPr="001447ED">
        <w:rPr>
          <w:rFonts w:ascii="Arial" w:eastAsia="Aptos" w:hAnsi="Arial" w:cs="Arial"/>
          <w:kern w:val="2"/>
          <w:sz w:val="24"/>
          <w:szCs w:val="24"/>
          <w14:ligatures w14:val="standardContextual"/>
        </w:rPr>
        <w:t xml:space="preserve"> prihranka na teh stroških, kar pomeni dodatnih </w:t>
      </w:r>
      <w:r w:rsidRPr="001447ED">
        <w:rPr>
          <w:rFonts w:ascii="Arial" w:eastAsia="Aptos" w:hAnsi="Arial" w:cs="Arial"/>
          <w:bCs/>
          <w:kern w:val="2"/>
          <w:sz w:val="24"/>
          <w:szCs w:val="24"/>
          <w14:ligatures w14:val="standardContextual"/>
        </w:rPr>
        <w:t>~70–140 mio € letno</w:t>
      </w:r>
      <w:r w:rsidR="006A1B28" w:rsidRPr="001447ED">
        <w:rPr>
          <w:rFonts w:ascii="Arial" w:eastAsia="Aptos" w:hAnsi="Arial" w:cs="Arial"/>
          <w:kern w:val="2"/>
          <w:sz w:val="24"/>
          <w:szCs w:val="24"/>
          <w14:ligatures w14:val="standardContextual"/>
        </w:rPr>
        <w:t>;</w:t>
      </w:r>
    </w:p>
    <w:p w14:paraId="75E2C8A8" w14:textId="77777777" w:rsidR="004F21E5" w:rsidRPr="001447ED" w:rsidRDefault="004F21E5" w:rsidP="00B57FCE">
      <w:pPr>
        <w:pStyle w:val="NoSpacing"/>
        <w:jc w:val="both"/>
        <w:rPr>
          <w:rFonts w:ascii="Arial" w:hAnsi="Arial" w:cs="Arial"/>
          <w:sz w:val="24"/>
          <w:szCs w:val="24"/>
        </w:rPr>
      </w:pPr>
    </w:p>
    <w:p w14:paraId="2D52FD99" w14:textId="5821E1E8" w:rsidR="00170324" w:rsidRPr="001447ED" w:rsidRDefault="00D21C5C" w:rsidP="004F21E5">
      <w:pPr>
        <w:pStyle w:val="NoSpacing"/>
        <w:numPr>
          <w:ilvl w:val="0"/>
          <w:numId w:val="165"/>
        </w:numPr>
        <w:jc w:val="both"/>
        <w:rPr>
          <w:rFonts w:ascii="Arial" w:hAnsi="Arial" w:cs="Arial"/>
          <w:sz w:val="24"/>
          <w:szCs w:val="24"/>
        </w:rPr>
      </w:pPr>
      <w:r w:rsidRPr="001447ED">
        <w:rPr>
          <w:rFonts w:ascii="Arial" w:hAnsi="Arial" w:cs="Arial"/>
          <w:sz w:val="24"/>
          <w:szCs w:val="24"/>
        </w:rPr>
        <w:t>Krepitev primarnega zdravstva in urgentne mreže – postavitev pacienta v središče sistema ter razbremenitev bolnišnic in specialistov</w:t>
      </w:r>
      <w:r w:rsidR="006A1B28" w:rsidRPr="001447ED">
        <w:rPr>
          <w:rFonts w:ascii="Arial" w:hAnsi="Arial" w:cs="Arial"/>
          <w:sz w:val="24"/>
          <w:szCs w:val="24"/>
        </w:rPr>
        <w:t>:</w:t>
      </w:r>
    </w:p>
    <w:p w14:paraId="1434932C" w14:textId="77777777" w:rsidR="004F21E5" w:rsidRPr="001447ED" w:rsidRDefault="004F21E5" w:rsidP="00B57FCE">
      <w:pPr>
        <w:pStyle w:val="NoSpacing"/>
        <w:jc w:val="both"/>
        <w:rPr>
          <w:rFonts w:ascii="Arial" w:hAnsi="Arial" w:cs="Arial"/>
          <w:sz w:val="24"/>
          <w:szCs w:val="24"/>
        </w:rPr>
      </w:pPr>
    </w:p>
    <w:p w14:paraId="7EAFB2DE" w14:textId="26E4701A" w:rsidR="00170324" w:rsidRPr="001447ED" w:rsidRDefault="00D21C5C" w:rsidP="004F21E5">
      <w:pPr>
        <w:pStyle w:val="NoSpacing"/>
        <w:numPr>
          <w:ilvl w:val="0"/>
          <w:numId w:val="165"/>
        </w:numPr>
        <w:jc w:val="both"/>
        <w:rPr>
          <w:rFonts w:ascii="Arial" w:hAnsi="Arial" w:cs="Arial"/>
          <w:sz w:val="24"/>
          <w:szCs w:val="24"/>
        </w:rPr>
      </w:pPr>
      <w:r w:rsidRPr="001447ED">
        <w:rPr>
          <w:rFonts w:ascii="Arial" w:hAnsi="Arial" w:cs="Arial"/>
          <w:sz w:val="24"/>
          <w:szCs w:val="24"/>
        </w:rPr>
        <w:t>Digitalizacija in administrativna razbremenitev – vz</w:t>
      </w:r>
      <w:r w:rsidR="00425722" w:rsidRPr="001447ED">
        <w:rPr>
          <w:rFonts w:ascii="Arial" w:hAnsi="Arial" w:cs="Arial"/>
          <w:sz w:val="24"/>
          <w:szCs w:val="24"/>
        </w:rPr>
        <w:t xml:space="preserve">postavitev enotnega, </w:t>
      </w:r>
      <w:r w:rsidRPr="001447ED">
        <w:rPr>
          <w:rFonts w:ascii="Arial" w:hAnsi="Arial" w:cs="Arial"/>
          <w:sz w:val="24"/>
          <w:szCs w:val="24"/>
        </w:rPr>
        <w:t>povezljivega digitalnega sistema, ki poenostavlja postopke in prihrani čas za delo z bolniki</w:t>
      </w:r>
      <w:r w:rsidR="006A1B28" w:rsidRPr="001447ED">
        <w:rPr>
          <w:rFonts w:ascii="Arial" w:hAnsi="Arial" w:cs="Arial"/>
          <w:sz w:val="24"/>
          <w:szCs w:val="24"/>
        </w:rPr>
        <w:t>:</w:t>
      </w:r>
      <w:r w:rsidRPr="001447ED">
        <w:rPr>
          <w:rFonts w:ascii="Arial" w:hAnsi="Arial" w:cs="Arial"/>
          <w:sz w:val="24"/>
          <w:szCs w:val="24"/>
        </w:rPr>
        <w:t xml:space="preserve"> </w:t>
      </w:r>
    </w:p>
    <w:p w14:paraId="25482F10" w14:textId="77777777" w:rsidR="008E7615" w:rsidRPr="001447ED" w:rsidRDefault="008E7615" w:rsidP="007F0FD6">
      <w:pPr>
        <w:pStyle w:val="NoSpacing"/>
        <w:jc w:val="both"/>
        <w:rPr>
          <w:rFonts w:ascii="Arial" w:hAnsi="Arial" w:cs="Arial"/>
          <w:sz w:val="24"/>
          <w:szCs w:val="24"/>
        </w:rPr>
      </w:pPr>
    </w:p>
    <w:p w14:paraId="0DCC2626" w14:textId="24AD61B9" w:rsidR="006A1B28" w:rsidRPr="001447ED" w:rsidRDefault="00B57FCE" w:rsidP="007F0FD6">
      <w:pPr>
        <w:pStyle w:val="NoSpacing"/>
        <w:jc w:val="both"/>
        <w:rPr>
          <w:rFonts w:ascii="Arial" w:hAnsi="Arial" w:cs="Arial"/>
          <w:bCs/>
          <w:sz w:val="24"/>
          <w:szCs w:val="24"/>
        </w:rPr>
      </w:pPr>
      <w:r w:rsidRPr="001447ED">
        <w:rPr>
          <w:rFonts w:ascii="Arial" w:eastAsia="Aptos" w:hAnsi="Arial" w:cs="Arial"/>
          <w:b/>
          <w:bCs/>
          <w:kern w:val="2"/>
          <w:sz w:val="24"/>
          <w:szCs w:val="24"/>
          <w14:ligatures w14:val="standardContextual"/>
        </w:rPr>
        <w:t>D</w:t>
      </w:r>
      <w:r w:rsidR="008E7615" w:rsidRPr="001447ED">
        <w:rPr>
          <w:rFonts w:ascii="Arial" w:eastAsia="Aptos" w:hAnsi="Arial" w:cs="Arial"/>
          <w:b/>
          <w:bCs/>
          <w:kern w:val="2"/>
          <w:sz w:val="24"/>
          <w:szCs w:val="24"/>
          <w14:ligatures w14:val="standardContextual"/>
        </w:rPr>
        <w:t>igitalna orodja</w:t>
      </w:r>
      <w:r w:rsidR="008E7615" w:rsidRPr="001447ED">
        <w:rPr>
          <w:rFonts w:ascii="Arial" w:eastAsia="Aptos" w:hAnsi="Arial" w:cs="Arial"/>
          <w:kern w:val="2"/>
          <w:sz w:val="24"/>
          <w:szCs w:val="24"/>
          <w14:ligatures w14:val="standardContextual"/>
        </w:rPr>
        <w:t xml:space="preserve"> lahko po podatkih OECD znižajo administrativno obremenitev zdravnikov do </w:t>
      </w:r>
      <w:r w:rsidR="008E7615" w:rsidRPr="001447ED">
        <w:rPr>
          <w:rFonts w:ascii="Arial" w:eastAsia="Aptos" w:hAnsi="Arial" w:cs="Arial"/>
          <w:bCs/>
          <w:kern w:val="2"/>
          <w:sz w:val="24"/>
          <w:szCs w:val="24"/>
          <w14:ligatures w14:val="standardContextual"/>
        </w:rPr>
        <w:t>30 %</w:t>
      </w:r>
      <w:r w:rsidR="0012046B" w:rsidRPr="001447ED">
        <w:rPr>
          <w:rFonts w:ascii="Arial" w:eastAsia="Aptos" w:hAnsi="Arial" w:cs="Arial"/>
          <w:bCs/>
          <w:kern w:val="2"/>
          <w:sz w:val="24"/>
          <w:szCs w:val="24"/>
          <w14:ligatures w14:val="standardContextual"/>
        </w:rPr>
        <w:t xml:space="preserve">. </w:t>
      </w:r>
      <w:r w:rsidR="008E7615" w:rsidRPr="001447ED">
        <w:rPr>
          <w:rFonts w:ascii="Arial" w:hAnsi="Arial" w:cs="Arial"/>
          <w:sz w:val="24"/>
          <w:szCs w:val="24"/>
        </w:rPr>
        <w:t xml:space="preserve">Analize iz držav OECD (npr. Finska, Estonija) kažejo, da </w:t>
      </w:r>
      <w:r w:rsidR="008E7615" w:rsidRPr="001447ED">
        <w:rPr>
          <w:rFonts w:ascii="Arial" w:hAnsi="Arial" w:cs="Arial"/>
          <w:b/>
          <w:bCs/>
          <w:sz w:val="24"/>
          <w:szCs w:val="24"/>
        </w:rPr>
        <w:t>e-posveti</w:t>
      </w:r>
      <w:r w:rsidR="008E7615" w:rsidRPr="001447ED">
        <w:rPr>
          <w:rFonts w:ascii="Arial" w:hAnsi="Arial" w:cs="Arial"/>
          <w:sz w:val="24"/>
          <w:szCs w:val="24"/>
        </w:rPr>
        <w:t xml:space="preserve"> med primarno in sekundarno ravnjo </w:t>
      </w:r>
      <w:r w:rsidR="008E7615" w:rsidRPr="001447ED">
        <w:rPr>
          <w:rFonts w:ascii="Arial" w:hAnsi="Arial" w:cs="Arial"/>
          <w:bCs/>
          <w:sz w:val="24"/>
          <w:szCs w:val="24"/>
        </w:rPr>
        <w:t>zmanjšajo število fizičnih napotitev za 8</w:t>
      </w:r>
      <w:r w:rsidR="006A1B28" w:rsidRPr="001447ED">
        <w:rPr>
          <w:rFonts w:ascii="Arial" w:hAnsi="Arial" w:cs="Arial"/>
          <w:bCs/>
          <w:sz w:val="24"/>
          <w:szCs w:val="24"/>
        </w:rPr>
        <w:t>–</w:t>
      </w:r>
    </w:p>
    <w:p w14:paraId="5BCA54B2" w14:textId="29D7F3FB" w:rsidR="00571773" w:rsidRPr="001447ED" w:rsidRDefault="008E7615" w:rsidP="007F0FD6">
      <w:pPr>
        <w:pStyle w:val="NoSpacing"/>
        <w:jc w:val="both"/>
        <w:rPr>
          <w:rFonts w:ascii="Arial" w:hAnsi="Arial" w:cs="Arial"/>
          <w:bCs/>
          <w:sz w:val="24"/>
          <w:szCs w:val="24"/>
        </w:rPr>
      </w:pPr>
      <w:r w:rsidRPr="001447ED">
        <w:rPr>
          <w:rFonts w:ascii="Arial" w:hAnsi="Arial" w:cs="Arial"/>
          <w:bCs/>
          <w:sz w:val="24"/>
          <w:szCs w:val="24"/>
        </w:rPr>
        <w:t>15 %</w:t>
      </w:r>
      <w:r w:rsidR="006A1B28" w:rsidRPr="001447ED">
        <w:rPr>
          <w:rFonts w:ascii="Arial" w:hAnsi="Arial" w:cs="Arial"/>
          <w:sz w:val="24"/>
          <w:szCs w:val="24"/>
        </w:rPr>
        <w:t>;</w:t>
      </w:r>
    </w:p>
    <w:p w14:paraId="1549E8C3" w14:textId="77777777" w:rsidR="004F21E5" w:rsidRPr="001447ED" w:rsidRDefault="004F21E5" w:rsidP="007F0FD6">
      <w:pPr>
        <w:pStyle w:val="NoSpacing"/>
        <w:jc w:val="both"/>
        <w:rPr>
          <w:rFonts w:ascii="Arial" w:hAnsi="Arial" w:cs="Arial"/>
          <w:sz w:val="24"/>
          <w:szCs w:val="24"/>
        </w:rPr>
      </w:pPr>
      <w:bookmarkStart w:id="10" w:name="_Hlk213606774"/>
    </w:p>
    <w:p w14:paraId="2EEAC69B" w14:textId="020FE0A8" w:rsidR="00170324" w:rsidRPr="001447ED" w:rsidRDefault="00D21C5C" w:rsidP="007F0FD6">
      <w:pPr>
        <w:pStyle w:val="NoSpacing"/>
        <w:numPr>
          <w:ilvl w:val="0"/>
          <w:numId w:val="165"/>
        </w:numPr>
        <w:jc w:val="both"/>
        <w:rPr>
          <w:rFonts w:ascii="Arial" w:hAnsi="Arial" w:cs="Arial"/>
          <w:sz w:val="24"/>
          <w:szCs w:val="24"/>
        </w:rPr>
      </w:pPr>
      <w:r w:rsidRPr="001447ED">
        <w:rPr>
          <w:rFonts w:ascii="Arial" w:hAnsi="Arial" w:cs="Arial"/>
          <w:sz w:val="24"/>
          <w:szCs w:val="24"/>
        </w:rPr>
        <w:t xml:space="preserve">Učinkovito upravljanje in finančna vzdržnost – transparentno vodenje, jasna odgovornost in usmerjenost v rezultate ter zmanjšanje neupravičenih bremen, vključno z absentizmom. </w:t>
      </w:r>
    </w:p>
    <w:bookmarkEnd w:id="10"/>
    <w:p w14:paraId="58AF19E1" w14:textId="77777777" w:rsidR="00D83D1B" w:rsidRPr="001447ED" w:rsidRDefault="00D83D1B" w:rsidP="007F0FD6">
      <w:pPr>
        <w:pStyle w:val="NoSpacing"/>
        <w:jc w:val="both"/>
        <w:rPr>
          <w:rFonts w:ascii="Arial" w:hAnsi="Arial" w:cs="Arial"/>
          <w:sz w:val="24"/>
          <w:szCs w:val="24"/>
        </w:rPr>
      </w:pPr>
    </w:p>
    <w:p w14:paraId="25A13B5E" w14:textId="77777777" w:rsidR="00066A7C" w:rsidRPr="001447ED" w:rsidRDefault="00066A7C" w:rsidP="007F0FD6">
      <w:pPr>
        <w:pStyle w:val="NoSpacing"/>
        <w:jc w:val="both"/>
        <w:rPr>
          <w:rFonts w:ascii="Arial" w:eastAsia="Aptos" w:hAnsi="Arial" w:cs="Arial"/>
          <w:b/>
          <w:bCs/>
          <w:kern w:val="2"/>
          <w:sz w:val="24"/>
          <w:szCs w:val="24"/>
          <w14:ligatures w14:val="standardContextual"/>
        </w:rPr>
      </w:pPr>
      <w:r w:rsidRPr="001447ED">
        <w:rPr>
          <w:rFonts w:ascii="Arial" w:eastAsia="Aptos" w:hAnsi="Arial" w:cs="Arial"/>
          <w:b/>
          <w:bCs/>
          <w:kern w:val="2"/>
          <w:sz w:val="24"/>
          <w:szCs w:val="24"/>
          <w14:ligatures w14:val="standardContextual"/>
        </w:rPr>
        <w:lastRenderedPageBreak/>
        <w:t>Izboljšanje izrabe opreme in storilnosti</w:t>
      </w:r>
    </w:p>
    <w:p w14:paraId="15EB27F8" w14:textId="77777777" w:rsidR="00A13055" w:rsidRPr="001447ED" w:rsidRDefault="00A13055" w:rsidP="007F0FD6">
      <w:pPr>
        <w:pStyle w:val="NoSpacing"/>
        <w:jc w:val="both"/>
        <w:rPr>
          <w:rFonts w:ascii="Arial" w:eastAsia="Aptos" w:hAnsi="Arial" w:cs="Arial"/>
          <w:kern w:val="2"/>
          <w:sz w:val="24"/>
          <w:szCs w:val="24"/>
          <w14:ligatures w14:val="standardContextual"/>
        </w:rPr>
      </w:pPr>
    </w:p>
    <w:p w14:paraId="356579C4" w14:textId="7C7678B8" w:rsidR="00A13055" w:rsidRPr="001447ED" w:rsidRDefault="00066A7C" w:rsidP="007F0FD6">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OECD ugotavlja, da je izraba ključne medicinske opreme (CT, MRI, ultrazvok) v Sloveniji </w:t>
      </w:r>
      <w:r w:rsidRPr="001447ED">
        <w:rPr>
          <w:rFonts w:ascii="Arial" w:eastAsia="Aptos" w:hAnsi="Arial" w:cs="Arial"/>
          <w:bCs/>
          <w:kern w:val="2"/>
          <w:sz w:val="24"/>
          <w:szCs w:val="24"/>
          <w14:ligatures w14:val="standardContextual"/>
        </w:rPr>
        <w:t>20–25 % nižja od EU</w:t>
      </w:r>
      <w:r w:rsidR="006A1B28" w:rsidRPr="001447ED">
        <w:rPr>
          <w:rFonts w:ascii="Arial" w:eastAsia="Aptos" w:hAnsi="Arial" w:cs="Arial"/>
          <w:bCs/>
          <w:kern w:val="2"/>
          <w:sz w:val="24"/>
          <w:szCs w:val="24"/>
          <w14:ligatures w14:val="standardContextual"/>
        </w:rPr>
        <w:t>-</w:t>
      </w:r>
      <w:r w:rsidRPr="001447ED">
        <w:rPr>
          <w:rFonts w:ascii="Arial" w:eastAsia="Aptos" w:hAnsi="Arial" w:cs="Arial"/>
          <w:bCs/>
          <w:kern w:val="2"/>
          <w:sz w:val="24"/>
          <w:szCs w:val="24"/>
          <w14:ligatures w14:val="standardContextual"/>
        </w:rPr>
        <w:t>povprečja</w:t>
      </w:r>
      <w:r w:rsidRPr="001447ED">
        <w:rPr>
          <w:rFonts w:ascii="Arial" w:eastAsia="Aptos" w:hAnsi="Arial" w:cs="Arial"/>
          <w:kern w:val="2"/>
          <w:sz w:val="24"/>
          <w:szCs w:val="24"/>
          <w14:ligatures w14:val="standardContextual"/>
        </w:rPr>
        <w:t>, predvsem zaradi neučinkovite organizacije dela, urnikov in podvajanj.</w:t>
      </w:r>
    </w:p>
    <w:p w14:paraId="23C64307" w14:textId="77777777" w:rsidR="00A13055" w:rsidRPr="001447ED" w:rsidRDefault="00A13055" w:rsidP="007F0FD6">
      <w:pPr>
        <w:pStyle w:val="NoSpacing"/>
        <w:jc w:val="both"/>
        <w:rPr>
          <w:rFonts w:ascii="Arial" w:eastAsia="Aptos" w:hAnsi="Arial" w:cs="Arial"/>
          <w:kern w:val="2"/>
          <w:sz w:val="24"/>
          <w:szCs w:val="24"/>
          <w14:ligatures w14:val="standardContextual"/>
        </w:rPr>
      </w:pPr>
    </w:p>
    <w:p w14:paraId="4416101D" w14:textId="3C4E7A1C" w:rsidR="00066A7C" w:rsidRPr="001447ED" w:rsidRDefault="00066A7C" w:rsidP="007F0FD6">
      <w:pPr>
        <w:pStyle w:val="NoSpacing"/>
        <w:jc w:val="both"/>
        <w:rPr>
          <w:rFonts w:ascii="Arial" w:hAnsi="Arial" w:cs="Arial"/>
          <w:sz w:val="24"/>
          <w:szCs w:val="24"/>
        </w:rPr>
      </w:pPr>
      <w:r w:rsidRPr="001447ED">
        <w:rPr>
          <w:rFonts w:ascii="Arial" w:hAnsi="Arial" w:cs="Arial"/>
          <w:sz w:val="24"/>
          <w:szCs w:val="24"/>
        </w:rPr>
        <w:t>Skupni učinek učinkovitejše izrabe opreme in infrastrukture</w:t>
      </w:r>
      <w:r w:rsidR="00A13055" w:rsidRPr="001447ED">
        <w:rPr>
          <w:rFonts w:ascii="Arial" w:hAnsi="Arial" w:cs="Arial"/>
          <w:sz w:val="24"/>
          <w:szCs w:val="24"/>
        </w:rPr>
        <w:t xml:space="preserve"> pomeni</w:t>
      </w:r>
      <w:r w:rsidR="007F0FD6" w:rsidRPr="001447ED">
        <w:rPr>
          <w:rFonts w:ascii="Arial" w:hAnsi="Arial" w:cs="Arial"/>
          <w:sz w:val="24"/>
          <w:szCs w:val="24"/>
        </w:rPr>
        <w:t xml:space="preserve"> </w:t>
      </w:r>
      <w:r w:rsidRPr="001447ED">
        <w:rPr>
          <w:rFonts w:ascii="Arial" w:hAnsi="Arial" w:cs="Arial"/>
          <w:bCs/>
          <w:sz w:val="24"/>
          <w:szCs w:val="24"/>
        </w:rPr>
        <w:t xml:space="preserve">25–30 mio € </w:t>
      </w:r>
      <w:r w:rsidR="00A13055" w:rsidRPr="001447ED">
        <w:rPr>
          <w:rFonts w:ascii="Arial" w:hAnsi="Arial" w:cs="Arial"/>
          <w:bCs/>
          <w:sz w:val="24"/>
          <w:szCs w:val="24"/>
        </w:rPr>
        <w:t xml:space="preserve">prihranka </w:t>
      </w:r>
      <w:r w:rsidRPr="001447ED">
        <w:rPr>
          <w:rFonts w:ascii="Arial" w:hAnsi="Arial" w:cs="Arial"/>
          <w:bCs/>
          <w:sz w:val="24"/>
          <w:szCs w:val="24"/>
        </w:rPr>
        <w:t>letno</w:t>
      </w:r>
      <w:r w:rsidRPr="001447ED">
        <w:rPr>
          <w:rFonts w:ascii="Arial" w:hAnsi="Arial" w:cs="Arial"/>
          <w:sz w:val="24"/>
          <w:szCs w:val="24"/>
        </w:rPr>
        <w:t xml:space="preserve"> in </w:t>
      </w:r>
      <w:r w:rsidRPr="001447ED">
        <w:rPr>
          <w:rFonts w:ascii="Arial" w:hAnsi="Arial" w:cs="Arial"/>
          <w:bCs/>
          <w:sz w:val="24"/>
          <w:szCs w:val="24"/>
        </w:rPr>
        <w:t>10–20 % krajše čakalne dobe</w:t>
      </w:r>
      <w:r w:rsidRPr="001447ED">
        <w:rPr>
          <w:rFonts w:ascii="Arial" w:hAnsi="Arial" w:cs="Arial"/>
          <w:sz w:val="24"/>
          <w:szCs w:val="24"/>
        </w:rPr>
        <w:t xml:space="preserve"> pri diagnostiki in elektivnih posegih.</w:t>
      </w:r>
    </w:p>
    <w:p w14:paraId="422A2A8A" w14:textId="347B4E9A" w:rsidR="00F97B96" w:rsidRPr="001447ED" w:rsidRDefault="00F97B96" w:rsidP="007F0FD6">
      <w:pPr>
        <w:pStyle w:val="NoSpacing"/>
        <w:jc w:val="both"/>
        <w:rPr>
          <w:rFonts w:ascii="Arial" w:hAnsi="Arial" w:cs="Arial"/>
          <w:b/>
          <w:bCs/>
          <w:sz w:val="24"/>
          <w:szCs w:val="24"/>
        </w:rPr>
      </w:pPr>
    </w:p>
    <w:p w14:paraId="4F7D5671" w14:textId="515BC0C8" w:rsidR="00F97B96" w:rsidRPr="001447ED" w:rsidRDefault="00F97B96" w:rsidP="007F0FD6">
      <w:pPr>
        <w:pStyle w:val="NoSpacing"/>
        <w:jc w:val="both"/>
        <w:rPr>
          <w:rFonts w:ascii="Arial" w:hAnsi="Arial" w:cs="Arial"/>
          <w:b/>
          <w:bCs/>
          <w:sz w:val="24"/>
          <w:szCs w:val="24"/>
        </w:rPr>
      </w:pPr>
      <w:r w:rsidRPr="001447ED">
        <w:rPr>
          <w:rFonts w:ascii="Arial" w:hAnsi="Arial" w:cs="Arial"/>
          <w:b/>
          <w:bCs/>
          <w:sz w:val="24"/>
          <w:szCs w:val="24"/>
        </w:rPr>
        <w:t xml:space="preserve">Absentizem in povratek na delo </w:t>
      </w:r>
    </w:p>
    <w:p w14:paraId="47FF9EC9" w14:textId="77777777" w:rsidR="00F97B96" w:rsidRPr="001447ED" w:rsidRDefault="00F97B96" w:rsidP="007F0FD6">
      <w:pPr>
        <w:pStyle w:val="NoSpacing"/>
        <w:jc w:val="both"/>
        <w:rPr>
          <w:rFonts w:ascii="Arial" w:hAnsi="Arial" w:cs="Arial"/>
          <w:b/>
          <w:bCs/>
          <w:sz w:val="24"/>
          <w:szCs w:val="24"/>
        </w:rPr>
      </w:pPr>
    </w:p>
    <w:p w14:paraId="303852C3" w14:textId="3CFA2E5B" w:rsidR="007F0FD6" w:rsidRPr="001447ED" w:rsidRDefault="009340E2" w:rsidP="007F0FD6">
      <w:pPr>
        <w:pStyle w:val="NoSpacing"/>
        <w:jc w:val="both"/>
        <w:rPr>
          <w:rFonts w:ascii="Arial" w:hAnsi="Arial" w:cs="Arial"/>
          <w:sz w:val="24"/>
          <w:szCs w:val="24"/>
        </w:rPr>
      </w:pPr>
      <w:r w:rsidRPr="001447ED">
        <w:rPr>
          <w:rFonts w:ascii="Arial" w:hAnsi="Arial" w:cs="Arial"/>
          <w:sz w:val="24"/>
          <w:szCs w:val="24"/>
        </w:rPr>
        <w:t xml:space="preserve">Stroški nadomestil za bolniške odsotnosti so v Sloveniji leta 2022 presegli </w:t>
      </w:r>
      <w:r w:rsidR="007F0FD6" w:rsidRPr="001447ED">
        <w:rPr>
          <w:rFonts w:ascii="Arial" w:hAnsi="Arial" w:cs="Arial"/>
          <w:bCs/>
          <w:sz w:val="24"/>
          <w:szCs w:val="24"/>
        </w:rPr>
        <w:t xml:space="preserve">700 </w:t>
      </w:r>
      <w:r w:rsidRPr="001447ED">
        <w:rPr>
          <w:rFonts w:ascii="Arial" w:hAnsi="Arial" w:cs="Arial"/>
          <w:bCs/>
          <w:sz w:val="24"/>
          <w:szCs w:val="24"/>
        </w:rPr>
        <w:t>milijonov €</w:t>
      </w:r>
      <w:r w:rsidRPr="001447ED">
        <w:rPr>
          <w:rFonts w:ascii="Arial" w:hAnsi="Arial" w:cs="Arial"/>
          <w:sz w:val="24"/>
          <w:szCs w:val="24"/>
        </w:rPr>
        <w:t xml:space="preserve">, v 2024 pa po ocenah že </w:t>
      </w:r>
      <w:r w:rsidRPr="001447ED">
        <w:rPr>
          <w:rFonts w:ascii="Arial" w:hAnsi="Arial" w:cs="Arial"/>
          <w:bCs/>
          <w:sz w:val="24"/>
          <w:szCs w:val="24"/>
        </w:rPr>
        <w:t>750 mio €</w:t>
      </w:r>
      <w:r w:rsidRPr="001447ED">
        <w:rPr>
          <w:rFonts w:ascii="Arial" w:hAnsi="Arial" w:cs="Arial"/>
          <w:sz w:val="24"/>
          <w:szCs w:val="24"/>
        </w:rPr>
        <w:t>.</w:t>
      </w:r>
    </w:p>
    <w:p w14:paraId="65E74C72" w14:textId="357F6597" w:rsidR="00F97B96" w:rsidRPr="001447ED" w:rsidRDefault="009340E2" w:rsidP="007F0FD6">
      <w:pPr>
        <w:pStyle w:val="NoSpacing"/>
        <w:jc w:val="both"/>
        <w:rPr>
          <w:rFonts w:ascii="Arial" w:hAnsi="Arial" w:cs="Arial"/>
          <w:sz w:val="24"/>
          <w:szCs w:val="24"/>
        </w:rPr>
      </w:pPr>
      <w:r w:rsidRPr="001447ED">
        <w:rPr>
          <w:rFonts w:ascii="Arial" w:hAnsi="Arial" w:cs="Arial"/>
          <w:sz w:val="24"/>
          <w:szCs w:val="24"/>
        </w:rPr>
        <w:t>Paket ukrepov (digitalna e-Bolniška, smernice trajanja po diagnozah, “</w:t>
      </w:r>
      <w:r w:rsidRPr="001447ED">
        <w:rPr>
          <w:rFonts w:ascii="Arial" w:hAnsi="Arial" w:cs="Arial"/>
          <w:i/>
          <w:sz w:val="24"/>
          <w:szCs w:val="24"/>
        </w:rPr>
        <w:t>return-to-work</w:t>
      </w:r>
      <w:r w:rsidRPr="001447ED">
        <w:rPr>
          <w:rFonts w:ascii="Arial" w:hAnsi="Arial" w:cs="Arial"/>
          <w:sz w:val="24"/>
          <w:szCs w:val="24"/>
        </w:rPr>
        <w:t>”</w:t>
      </w:r>
      <w:r w:rsidR="00497CD7" w:rsidRPr="001447ED">
        <w:rPr>
          <w:rFonts w:ascii="Arial" w:hAnsi="Arial" w:cs="Arial"/>
          <w:sz w:val="24"/>
          <w:szCs w:val="24"/>
        </w:rPr>
        <w:t>-</w:t>
      </w:r>
      <w:r w:rsidRPr="001447ED">
        <w:rPr>
          <w:rFonts w:ascii="Arial" w:hAnsi="Arial" w:cs="Arial"/>
          <w:sz w:val="24"/>
          <w:szCs w:val="24"/>
        </w:rPr>
        <w:t xml:space="preserve"> programi) ima v praksi učinke </w:t>
      </w:r>
      <w:r w:rsidRPr="001447ED">
        <w:rPr>
          <w:rFonts w:ascii="Arial" w:hAnsi="Arial" w:cs="Arial"/>
          <w:bCs/>
          <w:sz w:val="24"/>
          <w:szCs w:val="24"/>
        </w:rPr>
        <w:t>10–25</w:t>
      </w:r>
      <w:r w:rsidR="00497CD7" w:rsidRPr="001447ED">
        <w:rPr>
          <w:rFonts w:ascii="Arial" w:hAnsi="Arial" w:cs="Arial"/>
          <w:bCs/>
          <w:sz w:val="24"/>
          <w:szCs w:val="24"/>
        </w:rPr>
        <w:t>-odstotno</w:t>
      </w:r>
      <w:r w:rsidRPr="001447ED">
        <w:rPr>
          <w:rFonts w:ascii="Arial" w:hAnsi="Arial" w:cs="Arial"/>
          <w:bCs/>
          <w:sz w:val="24"/>
          <w:szCs w:val="24"/>
        </w:rPr>
        <w:t xml:space="preserve"> zmanjšanj</w:t>
      </w:r>
      <w:r w:rsidR="00497CD7" w:rsidRPr="001447ED">
        <w:rPr>
          <w:rFonts w:ascii="Arial" w:hAnsi="Arial" w:cs="Arial"/>
          <w:bCs/>
          <w:sz w:val="24"/>
          <w:szCs w:val="24"/>
        </w:rPr>
        <w:t>e</w:t>
      </w:r>
      <w:r w:rsidRPr="001447ED">
        <w:rPr>
          <w:rFonts w:ascii="Arial" w:hAnsi="Arial" w:cs="Arial"/>
          <w:bCs/>
          <w:sz w:val="24"/>
          <w:szCs w:val="24"/>
        </w:rPr>
        <w:t xml:space="preserve"> odsotnosti</w:t>
      </w:r>
      <w:r w:rsidRPr="001447ED">
        <w:rPr>
          <w:rFonts w:ascii="Arial" w:hAnsi="Arial" w:cs="Arial"/>
          <w:sz w:val="24"/>
          <w:szCs w:val="24"/>
        </w:rPr>
        <w:t>.</w:t>
      </w:r>
    </w:p>
    <w:p w14:paraId="7AE0B28D" w14:textId="77777777" w:rsidR="007F0FD6" w:rsidRPr="001447ED" w:rsidRDefault="007F0FD6" w:rsidP="007F0FD6">
      <w:pPr>
        <w:pStyle w:val="NoSpacing"/>
        <w:jc w:val="both"/>
        <w:rPr>
          <w:rFonts w:ascii="Arial" w:hAnsi="Arial" w:cs="Arial"/>
          <w:sz w:val="24"/>
          <w:szCs w:val="24"/>
        </w:rPr>
      </w:pPr>
    </w:p>
    <w:p w14:paraId="4315B738" w14:textId="73691224" w:rsidR="009340E2" w:rsidRPr="001447ED" w:rsidRDefault="009340E2" w:rsidP="006E14F3">
      <w:pPr>
        <w:pStyle w:val="NoSpacing"/>
        <w:rPr>
          <w:rFonts w:ascii="Arial" w:hAnsi="Arial" w:cs="Arial"/>
          <w:sz w:val="24"/>
          <w:szCs w:val="24"/>
        </w:rPr>
      </w:pPr>
      <w:r w:rsidRPr="001447ED">
        <w:rPr>
          <w:rFonts w:ascii="Arial" w:hAnsi="Arial" w:cs="Arial"/>
          <w:sz w:val="24"/>
          <w:szCs w:val="24"/>
        </w:rPr>
        <w:t>To pomeni</w:t>
      </w:r>
      <w:r w:rsidR="00F97B96" w:rsidRPr="001447ED">
        <w:rPr>
          <w:rFonts w:ascii="Arial" w:hAnsi="Arial" w:cs="Arial"/>
          <w:sz w:val="24"/>
          <w:szCs w:val="24"/>
        </w:rPr>
        <w:t xml:space="preserve"> </w:t>
      </w:r>
      <w:r w:rsidRPr="001447ED">
        <w:rPr>
          <w:rFonts w:ascii="Arial" w:hAnsi="Arial" w:cs="Arial"/>
          <w:bCs/>
          <w:sz w:val="24"/>
          <w:szCs w:val="24"/>
        </w:rPr>
        <w:t>vsaj 75–185 mio € letne razbremenitve</w:t>
      </w:r>
      <w:r w:rsidRPr="001447ED">
        <w:rPr>
          <w:rFonts w:ascii="Arial" w:hAnsi="Arial" w:cs="Arial"/>
          <w:sz w:val="24"/>
          <w:szCs w:val="24"/>
        </w:rPr>
        <w:t>,</w:t>
      </w:r>
      <w:r w:rsidR="00F97B96" w:rsidRPr="001447ED">
        <w:rPr>
          <w:rFonts w:ascii="Arial" w:hAnsi="Arial" w:cs="Arial"/>
          <w:sz w:val="24"/>
          <w:szCs w:val="24"/>
        </w:rPr>
        <w:t xml:space="preserve"> </w:t>
      </w:r>
      <w:r w:rsidRPr="001447ED">
        <w:rPr>
          <w:rFonts w:ascii="Arial" w:hAnsi="Arial" w:cs="Arial"/>
          <w:sz w:val="24"/>
          <w:szCs w:val="24"/>
        </w:rPr>
        <w:t xml:space="preserve">pri čemer se približno polovica koristi neposredno </w:t>
      </w:r>
      <w:r w:rsidR="00497CD7" w:rsidRPr="001447ED">
        <w:rPr>
          <w:rFonts w:ascii="Arial" w:hAnsi="Arial" w:cs="Arial"/>
          <w:sz w:val="24"/>
          <w:szCs w:val="24"/>
        </w:rPr>
        <w:t xml:space="preserve">iz </w:t>
      </w:r>
      <w:r w:rsidRPr="001447ED">
        <w:rPr>
          <w:rFonts w:ascii="Arial" w:hAnsi="Arial" w:cs="Arial"/>
          <w:sz w:val="24"/>
          <w:szCs w:val="24"/>
        </w:rPr>
        <w:t>ZZZS, druga polovica pa posredno skozi povečano produktivn</w:t>
      </w:r>
      <w:r w:rsidR="00F97B96" w:rsidRPr="001447ED">
        <w:rPr>
          <w:rFonts w:ascii="Arial" w:hAnsi="Arial" w:cs="Arial"/>
          <w:sz w:val="24"/>
          <w:szCs w:val="24"/>
        </w:rPr>
        <w:t xml:space="preserve">ost in manj nadomestnih kadrov. </w:t>
      </w:r>
      <w:r w:rsidRPr="001447ED">
        <w:rPr>
          <w:rFonts w:ascii="Arial" w:hAnsi="Arial" w:cs="Arial"/>
          <w:sz w:val="24"/>
          <w:szCs w:val="24"/>
        </w:rPr>
        <w:t xml:space="preserve">Poleg tega se </w:t>
      </w:r>
      <w:r w:rsidRPr="001447ED">
        <w:rPr>
          <w:rFonts w:ascii="Arial" w:hAnsi="Arial" w:cs="Arial"/>
          <w:bCs/>
          <w:sz w:val="24"/>
          <w:szCs w:val="24"/>
        </w:rPr>
        <w:t>čas do vrnitve na delo</w:t>
      </w:r>
      <w:r w:rsidRPr="001447ED">
        <w:rPr>
          <w:rFonts w:ascii="Arial" w:hAnsi="Arial" w:cs="Arial"/>
          <w:sz w:val="24"/>
          <w:szCs w:val="24"/>
        </w:rPr>
        <w:t xml:space="preserve"> skrajša v povprečju za </w:t>
      </w:r>
      <w:r w:rsidRPr="001447ED">
        <w:rPr>
          <w:rFonts w:ascii="Arial" w:hAnsi="Arial" w:cs="Arial"/>
          <w:bCs/>
          <w:sz w:val="24"/>
          <w:szCs w:val="24"/>
        </w:rPr>
        <w:t>3–5 dni</w:t>
      </w:r>
      <w:r w:rsidRPr="001447ED">
        <w:rPr>
          <w:rFonts w:ascii="Arial" w:hAnsi="Arial" w:cs="Arial"/>
          <w:sz w:val="24"/>
          <w:szCs w:val="24"/>
        </w:rPr>
        <w:t xml:space="preserve">, kar </w:t>
      </w:r>
      <w:r w:rsidR="00497CD7" w:rsidRPr="001447ED">
        <w:rPr>
          <w:rFonts w:ascii="Arial" w:hAnsi="Arial" w:cs="Arial"/>
          <w:sz w:val="24"/>
          <w:szCs w:val="24"/>
        </w:rPr>
        <w:t xml:space="preserve">znese </w:t>
      </w:r>
      <w:r w:rsidRPr="001447ED">
        <w:rPr>
          <w:rFonts w:ascii="Arial" w:hAnsi="Arial" w:cs="Arial"/>
          <w:bCs/>
          <w:sz w:val="24"/>
          <w:szCs w:val="24"/>
        </w:rPr>
        <w:t>1,5 milijona delovnih dni več na leto</w:t>
      </w:r>
      <w:r w:rsidRPr="001447ED">
        <w:rPr>
          <w:rFonts w:ascii="Arial" w:hAnsi="Arial" w:cs="Arial"/>
          <w:sz w:val="24"/>
          <w:szCs w:val="24"/>
        </w:rPr>
        <w:t xml:space="preserve"> na ravni celotnega gospodarstva.</w:t>
      </w:r>
    </w:p>
    <w:p w14:paraId="7E819D74" w14:textId="77777777" w:rsidR="00170324" w:rsidRPr="001447ED" w:rsidRDefault="00170324" w:rsidP="00F97B96">
      <w:pPr>
        <w:pStyle w:val="NoSpacing"/>
        <w:jc w:val="both"/>
        <w:rPr>
          <w:rFonts w:ascii="Arial" w:hAnsi="Arial" w:cs="Arial"/>
          <w:sz w:val="24"/>
          <w:szCs w:val="24"/>
        </w:rPr>
      </w:pPr>
    </w:p>
    <w:p w14:paraId="1114F379" w14:textId="20E9E970" w:rsidR="009A21D8" w:rsidRPr="001447ED" w:rsidRDefault="00D21C5C" w:rsidP="00F97B96">
      <w:pPr>
        <w:pStyle w:val="NoSpacing"/>
        <w:jc w:val="both"/>
        <w:rPr>
          <w:rFonts w:ascii="Arial" w:hAnsi="Arial" w:cs="Arial"/>
          <w:sz w:val="24"/>
          <w:szCs w:val="24"/>
        </w:rPr>
      </w:pPr>
      <w:r w:rsidRPr="001447ED">
        <w:rPr>
          <w:rFonts w:ascii="Arial" w:hAnsi="Arial" w:cs="Arial"/>
          <w:sz w:val="24"/>
          <w:szCs w:val="24"/>
        </w:rPr>
        <w:t>Poleg tega program posebej naslavlja vprašanje redkih bolezni,</w:t>
      </w:r>
      <w:r w:rsidR="00497CD7" w:rsidRPr="001447ED">
        <w:rPr>
          <w:rFonts w:ascii="Arial" w:hAnsi="Arial" w:cs="Arial"/>
          <w:sz w:val="24"/>
          <w:szCs w:val="24"/>
        </w:rPr>
        <w:t xml:space="preserve"> ob katerih</w:t>
      </w:r>
      <w:r w:rsidRPr="001447ED">
        <w:rPr>
          <w:rFonts w:ascii="Arial" w:hAnsi="Arial" w:cs="Arial"/>
          <w:sz w:val="24"/>
          <w:szCs w:val="24"/>
        </w:rPr>
        <w:t xml:space="preserve"> se številne družine danes znajdejo v položaju, ki bi moral biti v pravni in socialni državi nesprejemljiv. Predlagamo jasne in pregledne mehanizme za hitro odločanje in financiranje zdravljenja teh bolnikov. </w:t>
      </w:r>
      <w:r w:rsidR="009A21D8" w:rsidRPr="001447ED">
        <w:rPr>
          <w:rFonts w:ascii="Arial" w:hAnsi="Arial" w:cs="Arial"/>
          <w:sz w:val="24"/>
          <w:szCs w:val="24"/>
        </w:rPr>
        <w:t>Duševno zdravje je dodatno prioritetno področje, saj predstavlja enega največjih bremen javnega zdravja.</w:t>
      </w:r>
    </w:p>
    <w:p w14:paraId="6B13A1AB" w14:textId="77777777" w:rsidR="00F97B96" w:rsidRPr="001447ED" w:rsidRDefault="00F97B96" w:rsidP="00F97B96">
      <w:pPr>
        <w:pStyle w:val="NoSpacing"/>
        <w:jc w:val="both"/>
        <w:rPr>
          <w:rFonts w:ascii="Arial" w:hAnsi="Arial" w:cs="Arial"/>
          <w:sz w:val="24"/>
          <w:szCs w:val="24"/>
        </w:rPr>
      </w:pPr>
    </w:p>
    <w:p w14:paraId="3940F636" w14:textId="0600E310" w:rsidR="00565F21" w:rsidRPr="001447ED" w:rsidRDefault="00D21C5C" w:rsidP="00F97B96">
      <w:pPr>
        <w:pStyle w:val="NoSpacing"/>
        <w:jc w:val="both"/>
        <w:rPr>
          <w:rFonts w:ascii="Arial" w:hAnsi="Arial" w:cs="Arial"/>
          <w:sz w:val="24"/>
          <w:szCs w:val="24"/>
        </w:rPr>
      </w:pPr>
      <w:r w:rsidRPr="001447ED">
        <w:rPr>
          <w:rFonts w:ascii="Arial" w:hAnsi="Arial" w:cs="Arial"/>
          <w:sz w:val="24"/>
          <w:szCs w:val="24"/>
        </w:rPr>
        <w:t xml:space="preserve">Naš cilj je jasen: dostopen, kakovosten in finančno vzdržen zdravstveni sistem, ki temelji na zaupanju, odgovornosti in sodelovanju vseh deležnikov — pacientov, zdravstvenih delavcev, občin, regij in države. To ni le reforma zdravstvenega sistema. To je zaveza, da Slovenijo postavimo med države z modernim, učinkovitim in pravičnim zdravstvom, ki bo služilo ljudem – ne obratno. </w:t>
      </w:r>
    </w:p>
    <w:p w14:paraId="018C4844" w14:textId="13DF9ED0" w:rsidR="00565F21" w:rsidRPr="001447ED" w:rsidRDefault="00565F21" w:rsidP="00F97B96">
      <w:pPr>
        <w:pStyle w:val="NoSpacing"/>
        <w:jc w:val="both"/>
        <w:rPr>
          <w:rFonts w:ascii="Arial" w:hAnsi="Arial" w:cs="Arial"/>
          <w:sz w:val="24"/>
          <w:szCs w:val="24"/>
        </w:rPr>
      </w:pPr>
    </w:p>
    <w:p w14:paraId="04DC5753" w14:textId="073640E8" w:rsidR="0032188D" w:rsidRPr="001447ED" w:rsidRDefault="0032188D" w:rsidP="0032188D">
      <w:pPr>
        <w:pStyle w:val="NoSpacing"/>
        <w:numPr>
          <w:ilvl w:val="0"/>
          <w:numId w:val="109"/>
        </w:numPr>
        <w:jc w:val="both"/>
        <w:rPr>
          <w:rFonts w:ascii="Arial" w:hAnsi="Arial" w:cs="Arial"/>
          <w:b/>
          <w:sz w:val="24"/>
          <w:szCs w:val="24"/>
        </w:rPr>
      </w:pPr>
      <w:r w:rsidRPr="001447ED">
        <w:rPr>
          <w:rFonts w:ascii="Arial" w:hAnsi="Arial" w:cs="Arial"/>
          <w:b/>
          <w:sz w:val="24"/>
          <w:szCs w:val="24"/>
        </w:rPr>
        <w:t xml:space="preserve">Regionalizacija zdravstva </w:t>
      </w:r>
    </w:p>
    <w:p w14:paraId="1552110D" w14:textId="77777777" w:rsidR="0032188D" w:rsidRPr="001447ED" w:rsidRDefault="0032188D" w:rsidP="00F97B96">
      <w:pPr>
        <w:pStyle w:val="NoSpacing"/>
        <w:jc w:val="both"/>
        <w:rPr>
          <w:rFonts w:ascii="Arial" w:hAnsi="Arial" w:cs="Arial"/>
          <w:sz w:val="24"/>
          <w:szCs w:val="24"/>
        </w:rPr>
      </w:pPr>
    </w:p>
    <w:p w14:paraId="52AFFE86" w14:textId="2FA93CED" w:rsidR="00E7753C" w:rsidRPr="001447ED" w:rsidRDefault="007F0FD6" w:rsidP="00B57FCE">
      <w:pPr>
        <w:pStyle w:val="NoSpacing"/>
        <w:jc w:val="both"/>
        <w:rPr>
          <w:rFonts w:ascii="Arial" w:hAnsi="Arial" w:cs="Arial"/>
          <w:b/>
          <w:bCs/>
          <w:sz w:val="24"/>
          <w:szCs w:val="24"/>
        </w:rPr>
      </w:pPr>
      <w:r w:rsidRPr="001447ED">
        <w:rPr>
          <w:rFonts w:ascii="Arial" w:hAnsi="Arial" w:cs="Arial"/>
          <w:b/>
          <w:bCs/>
          <w:sz w:val="24"/>
          <w:szCs w:val="24"/>
        </w:rPr>
        <w:t>Prednostni</w:t>
      </w:r>
      <w:r w:rsidR="00E7753C" w:rsidRPr="001447ED">
        <w:rPr>
          <w:rFonts w:ascii="Arial" w:hAnsi="Arial" w:cs="Arial"/>
          <w:b/>
          <w:bCs/>
          <w:sz w:val="24"/>
          <w:szCs w:val="24"/>
        </w:rPr>
        <w:t xml:space="preserve"> ukrepi</w:t>
      </w:r>
    </w:p>
    <w:p w14:paraId="0398F7B0" w14:textId="48AD38FD" w:rsidR="00E7753C" w:rsidRPr="001447ED" w:rsidRDefault="00E7753C" w:rsidP="00B57FCE">
      <w:pPr>
        <w:pStyle w:val="NoSpacing"/>
        <w:numPr>
          <w:ilvl w:val="0"/>
          <w:numId w:val="48"/>
        </w:numPr>
        <w:jc w:val="both"/>
        <w:rPr>
          <w:rFonts w:ascii="Arial" w:hAnsi="Arial" w:cs="Arial"/>
          <w:sz w:val="24"/>
          <w:szCs w:val="24"/>
        </w:rPr>
      </w:pPr>
      <w:r w:rsidRPr="001447ED">
        <w:rPr>
          <w:rFonts w:ascii="Arial" w:hAnsi="Arial" w:cs="Arial"/>
          <w:sz w:val="24"/>
          <w:szCs w:val="24"/>
        </w:rPr>
        <w:t>Priprava zakonske podlage za vzpostavitev zdravstvenih regij</w:t>
      </w:r>
      <w:r w:rsidR="00497CD7" w:rsidRPr="001447ED">
        <w:rPr>
          <w:rFonts w:ascii="Arial" w:hAnsi="Arial" w:cs="Arial"/>
          <w:sz w:val="24"/>
          <w:szCs w:val="24"/>
        </w:rPr>
        <w:t>;</w:t>
      </w:r>
    </w:p>
    <w:p w14:paraId="1F93BAE9" w14:textId="7F289614" w:rsidR="00E7753C" w:rsidRPr="001447ED" w:rsidRDefault="00E7753C" w:rsidP="00B57FCE">
      <w:pPr>
        <w:pStyle w:val="NoSpacing"/>
        <w:numPr>
          <w:ilvl w:val="0"/>
          <w:numId w:val="48"/>
        </w:numPr>
        <w:jc w:val="both"/>
        <w:rPr>
          <w:rFonts w:ascii="Arial" w:hAnsi="Arial" w:cs="Arial"/>
          <w:sz w:val="24"/>
          <w:szCs w:val="24"/>
        </w:rPr>
      </w:pPr>
      <w:r w:rsidRPr="001447ED">
        <w:rPr>
          <w:rFonts w:ascii="Arial" w:hAnsi="Arial" w:cs="Arial"/>
          <w:sz w:val="24"/>
          <w:szCs w:val="24"/>
        </w:rPr>
        <w:t>Ustanovitev pilotnih regionalnih svetov za zdravje kot posvetovalnih teles z</w:t>
      </w:r>
    </w:p>
    <w:p w14:paraId="017630CC" w14:textId="387030CE" w:rsidR="00E7753C" w:rsidRPr="001447ED" w:rsidRDefault="00E7753C" w:rsidP="001447ED">
      <w:pPr>
        <w:pStyle w:val="NoSpacing"/>
        <w:ind w:left="720"/>
        <w:jc w:val="both"/>
        <w:rPr>
          <w:rFonts w:ascii="Arial" w:hAnsi="Arial" w:cs="Arial"/>
          <w:sz w:val="24"/>
          <w:szCs w:val="24"/>
        </w:rPr>
      </w:pPr>
      <w:r w:rsidRPr="001447ED">
        <w:rPr>
          <w:rFonts w:ascii="Arial" w:hAnsi="Arial" w:cs="Arial"/>
          <w:sz w:val="24"/>
          <w:szCs w:val="24"/>
        </w:rPr>
        <w:t>vključevanjem ZD, bolnišnic, lokalnih skupnosti in pacientov</w:t>
      </w:r>
      <w:r w:rsidR="00497CD7" w:rsidRPr="001447ED">
        <w:rPr>
          <w:rFonts w:ascii="Arial" w:hAnsi="Arial" w:cs="Arial"/>
          <w:sz w:val="24"/>
          <w:szCs w:val="24"/>
        </w:rPr>
        <w:t>;</w:t>
      </w:r>
    </w:p>
    <w:p w14:paraId="378F936F" w14:textId="69E151E6" w:rsidR="00E7753C" w:rsidRPr="001447ED" w:rsidRDefault="00E7753C" w:rsidP="00B57FCE">
      <w:pPr>
        <w:pStyle w:val="NoSpacing"/>
        <w:numPr>
          <w:ilvl w:val="0"/>
          <w:numId w:val="48"/>
        </w:numPr>
        <w:jc w:val="both"/>
        <w:rPr>
          <w:rFonts w:ascii="Arial" w:hAnsi="Arial" w:cs="Arial"/>
          <w:sz w:val="24"/>
          <w:szCs w:val="24"/>
        </w:rPr>
      </w:pPr>
      <w:r w:rsidRPr="001447ED">
        <w:rPr>
          <w:rFonts w:ascii="Arial" w:hAnsi="Arial" w:cs="Arial"/>
          <w:sz w:val="24"/>
          <w:szCs w:val="24"/>
        </w:rPr>
        <w:t xml:space="preserve">Prva faza koordinacije </w:t>
      </w:r>
      <w:r w:rsidR="00497CD7" w:rsidRPr="001447ED">
        <w:rPr>
          <w:rFonts w:ascii="Arial" w:hAnsi="Arial" w:cs="Arial"/>
          <w:sz w:val="24"/>
          <w:szCs w:val="24"/>
        </w:rPr>
        <w:t xml:space="preserve">NIJZ </w:t>
      </w:r>
      <w:r w:rsidRPr="001447ED">
        <w:rPr>
          <w:rFonts w:ascii="Arial" w:hAnsi="Arial" w:cs="Arial"/>
          <w:sz w:val="24"/>
          <w:szCs w:val="24"/>
        </w:rPr>
        <w:t xml:space="preserve">z obstoječimi regijami in </w:t>
      </w:r>
      <w:r w:rsidR="00D01543" w:rsidRPr="001447ED">
        <w:rPr>
          <w:rFonts w:ascii="Arial" w:hAnsi="Arial" w:cs="Arial"/>
          <w:sz w:val="24"/>
          <w:szCs w:val="24"/>
        </w:rPr>
        <w:t xml:space="preserve">regijami </w:t>
      </w:r>
      <w:r w:rsidRPr="001447ED">
        <w:rPr>
          <w:rFonts w:ascii="Arial" w:hAnsi="Arial" w:cs="Arial"/>
          <w:sz w:val="24"/>
          <w:szCs w:val="24"/>
        </w:rPr>
        <w:t>socialnega varstva</w:t>
      </w:r>
      <w:r w:rsidR="00497CD7" w:rsidRPr="001447ED">
        <w:rPr>
          <w:rFonts w:ascii="Arial" w:hAnsi="Arial" w:cs="Arial"/>
          <w:sz w:val="24"/>
          <w:szCs w:val="24"/>
        </w:rPr>
        <w:t>;</w:t>
      </w:r>
    </w:p>
    <w:p w14:paraId="7C3A0797" w14:textId="040FCF55" w:rsidR="001D7F20" w:rsidRPr="001447ED" w:rsidRDefault="001D7F20" w:rsidP="00B57FCE">
      <w:pPr>
        <w:pStyle w:val="NoSpacing"/>
        <w:numPr>
          <w:ilvl w:val="0"/>
          <w:numId w:val="48"/>
        </w:numPr>
        <w:jc w:val="both"/>
        <w:rPr>
          <w:rFonts w:ascii="Arial" w:hAnsi="Arial" w:cs="Arial"/>
          <w:sz w:val="24"/>
          <w:szCs w:val="24"/>
        </w:rPr>
      </w:pPr>
      <w:r w:rsidRPr="001447ED">
        <w:rPr>
          <w:rFonts w:ascii="Arial" w:hAnsi="Arial" w:cs="Arial"/>
          <w:sz w:val="24"/>
          <w:szCs w:val="24"/>
        </w:rPr>
        <w:t>Ustanovitev regionalnih zdravstvenih uprav, odgovornih za organizacijo, kadrovsko načrtovanje in financiranje na regijski</w:t>
      </w:r>
      <w:r w:rsidR="00167C78" w:rsidRPr="001447ED">
        <w:rPr>
          <w:rFonts w:ascii="Arial" w:hAnsi="Arial" w:cs="Arial"/>
          <w:sz w:val="24"/>
          <w:szCs w:val="24"/>
        </w:rPr>
        <w:t xml:space="preserve"> ravni </w:t>
      </w:r>
      <w:r w:rsidR="00167C78" w:rsidRPr="001447ED">
        <w:rPr>
          <w:rFonts w:ascii="Arial" w:hAnsi="Arial" w:cs="Arial"/>
          <w:b/>
          <w:bCs/>
          <w:sz w:val="24"/>
          <w:szCs w:val="24"/>
        </w:rPr>
        <w:t>s skupnimi nabavami in primerljivos</w:t>
      </w:r>
      <w:r w:rsidR="00772B15" w:rsidRPr="001447ED">
        <w:rPr>
          <w:rFonts w:ascii="Arial" w:hAnsi="Arial" w:cs="Arial"/>
          <w:b/>
          <w:bCs/>
          <w:sz w:val="24"/>
          <w:szCs w:val="24"/>
        </w:rPr>
        <w:t>tjo učinkovitosti nabav</w:t>
      </w:r>
      <w:r w:rsidR="00167C78" w:rsidRPr="001447ED">
        <w:rPr>
          <w:rFonts w:ascii="Arial" w:hAnsi="Arial" w:cs="Arial"/>
          <w:b/>
          <w:bCs/>
          <w:sz w:val="24"/>
          <w:szCs w:val="24"/>
        </w:rPr>
        <w:t xml:space="preserve"> med regijami</w:t>
      </w:r>
      <w:r w:rsidR="00497CD7" w:rsidRPr="001447ED">
        <w:rPr>
          <w:rFonts w:ascii="Arial" w:hAnsi="Arial" w:cs="Arial"/>
          <w:sz w:val="24"/>
          <w:szCs w:val="24"/>
        </w:rPr>
        <w:t>;</w:t>
      </w:r>
      <w:r w:rsidR="007D480B" w:rsidRPr="001447ED">
        <w:rPr>
          <w:rStyle w:val="FootnoteReference"/>
          <w:rFonts w:ascii="Arial" w:hAnsi="Arial" w:cs="Arial"/>
          <w:sz w:val="24"/>
          <w:szCs w:val="24"/>
        </w:rPr>
        <w:footnoteReference w:id="8"/>
      </w:r>
      <w:r w:rsidRPr="001447ED">
        <w:rPr>
          <w:rFonts w:ascii="Arial" w:hAnsi="Arial" w:cs="Arial"/>
          <w:sz w:val="24"/>
          <w:szCs w:val="24"/>
        </w:rPr>
        <w:t xml:space="preserve"> </w:t>
      </w:r>
    </w:p>
    <w:p w14:paraId="275439B6" w14:textId="6D919D22" w:rsidR="001D7F20" w:rsidRPr="001447ED" w:rsidRDefault="001D7F20" w:rsidP="00B57FCE">
      <w:pPr>
        <w:pStyle w:val="NoSpacing"/>
        <w:numPr>
          <w:ilvl w:val="0"/>
          <w:numId w:val="48"/>
        </w:numPr>
        <w:jc w:val="both"/>
        <w:rPr>
          <w:rFonts w:ascii="Arial" w:hAnsi="Arial" w:cs="Arial"/>
          <w:sz w:val="24"/>
          <w:szCs w:val="24"/>
        </w:rPr>
      </w:pPr>
      <w:r w:rsidRPr="001447ED">
        <w:rPr>
          <w:rFonts w:ascii="Arial" w:hAnsi="Arial" w:cs="Arial"/>
          <w:sz w:val="24"/>
          <w:szCs w:val="24"/>
        </w:rPr>
        <w:lastRenderedPageBreak/>
        <w:t>Regionalno upravljanje urgentne službe, diagnostike, specialistične ambulantne dejavnosti</w:t>
      </w:r>
      <w:r w:rsidR="00497CD7" w:rsidRPr="001447ED">
        <w:rPr>
          <w:rFonts w:ascii="Arial" w:hAnsi="Arial" w:cs="Arial"/>
          <w:sz w:val="24"/>
          <w:szCs w:val="24"/>
        </w:rPr>
        <w:t>;</w:t>
      </w:r>
    </w:p>
    <w:p w14:paraId="019203D4" w14:textId="06461678" w:rsidR="001D7F20" w:rsidRPr="001447ED" w:rsidRDefault="001D7F20" w:rsidP="00B57FCE">
      <w:pPr>
        <w:pStyle w:val="NoSpacing"/>
        <w:numPr>
          <w:ilvl w:val="0"/>
          <w:numId w:val="48"/>
        </w:numPr>
        <w:jc w:val="both"/>
        <w:rPr>
          <w:rFonts w:ascii="Arial" w:hAnsi="Arial" w:cs="Arial"/>
          <w:sz w:val="24"/>
          <w:szCs w:val="24"/>
        </w:rPr>
      </w:pPr>
      <w:r w:rsidRPr="001447ED">
        <w:rPr>
          <w:rFonts w:ascii="Arial" w:hAnsi="Arial" w:cs="Arial"/>
          <w:sz w:val="24"/>
          <w:szCs w:val="24"/>
        </w:rPr>
        <w:t xml:space="preserve">Prilagoditev storitev </w:t>
      </w:r>
      <w:r w:rsidR="00A64088" w:rsidRPr="001447ED">
        <w:rPr>
          <w:rFonts w:ascii="Arial" w:hAnsi="Arial" w:cs="Arial"/>
          <w:sz w:val="24"/>
          <w:szCs w:val="24"/>
        </w:rPr>
        <w:t xml:space="preserve">in preventivnih programov </w:t>
      </w:r>
      <w:r w:rsidRPr="001447ED">
        <w:rPr>
          <w:rFonts w:ascii="Arial" w:hAnsi="Arial" w:cs="Arial"/>
          <w:sz w:val="24"/>
          <w:szCs w:val="24"/>
        </w:rPr>
        <w:t xml:space="preserve">specifičnim potrebam posamezne regije (npr. staranje prebivalstva, razpršena naseljenost) </w:t>
      </w:r>
      <w:r w:rsidR="00497CD7" w:rsidRPr="001447ED">
        <w:rPr>
          <w:rFonts w:ascii="Arial" w:hAnsi="Arial" w:cs="Arial"/>
          <w:sz w:val="24"/>
          <w:szCs w:val="24"/>
        </w:rPr>
        <w:t>;</w:t>
      </w:r>
    </w:p>
    <w:p w14:paraId="0BB745A1" w14:textId="2CA6EB9E" w:rsidR="00683ABF" w:rsidRPr="001447ED" w:rsidRDefault="00683ABF" w:rsidP="00B57FCE">
      <w:pPr>
        <w:pStyle w:val="NoSpacing"/>
        <w:numPr>
          <w:ilvl w:val="0"/>
          <w:numId w:val="48"/>
        </w:numPr>
        <w:jc w:val="both"/>
        <w:rPr>
          <w:rFonts w:ascii="Arial" w:hAnsi="Arial" w:cs="Arial"/>
          <w:sz w:val="24"/>
          <w:szCs w:val="24"/>
        </w:rPr>
      </w:pPr>
      <w:r w:rsidRPr="001447ED">
        <w:rPr>
          <w:rFonts w:ascii="Arial" w:hAnsi="Arial" w:cs="Arial"/>
          <w:sz w:val="24"/>
          <w:szCs w:val="24"/>
        </w:rPr>
        <w:t>Uvedba regijskih centrov odličnosti (npr. na področju geriatrije, onkologije, paliativne oskrbe).</w:t>
      </w:r>
    </w:p>
    <w:p w14:paraId="1B9F2C58" w14:textId="77777777" w:rsidR="00683ABF" w:rsidRPr="001447ED" w:rsidRDefault="00683ABF" w:rsidP="00B57FCE">
      <w:pPr>
        <w:pStyle w:val="NoSpacing"/>
        <w:jc w:val="both"/>
        <w:rPr>
          <w:rFonts w:ascii="Arial" w:hAnsi="Arial" w:cs="Arial"/>
          <w:sz w:val="24"/>
          <w:szCs w:val="24"/>
        </w:rPr>
      </w:pPr>
    </w:p>
    <w:p w14:paraId="524349AA" w14:textId="77777777" w:rsidR="00867280" w:rsidRPr="001447ED" w:rsidRDefault="00867280" w:rsidP="00B57FCE">
      <w:pPr>
        <w:pStyle w:val="NoSpacing"/>
        <w:jc w:val="both"/>
        <w:rPr>
          <w:rFonts w:ascii="Arial" w:hAnsi="Arial" w:cs="Arial"/>
          <w:sz w:val="24"/>
          <w:szCs w:val="24"/>
        </w:rPr>
      </w:pPr>
    </w:p>
    <w:p w14:paraId="2F5752AD" w14:textId="3D082F50" w:rsidR="00C716C8" w:rsidRPr="001447ED" w:rsidRDefault="00C716C8" w:rsidP="0032188D">
      <w:pPr>
        <w:pStyle w:val="NoSpacing"/>
        <w:numPr>
          <w:ilvl w:val="0"/>
          <w:numId w:val="109"/>
        </w:numPr>
        <w:jc w:val="both"/>
        <w:rPr>
          <w:rFonts w:ascii="Arial" w:hAnsi="Arial" w:cs="Arial"/>
          <w:b/>
          <w:bCs/>
          <w:sz w:val="24"/>
          <w:szCs w:val="24"/>
        </w:rPr>
      </w:pPr>
      <w:r w:rsidRPr="001447ED">
        <w:rPr>
          <w:rFonts w:ascii="Arial" w:hAnsi="Arial" w:cs="Arial"/>
          <w:b/>
          <w:bCs/>
          <w:sz w:val="24"/>
          <w:szCs w:val="24"/>
        </w:rPr>
        <w:t xml:space="preserve">Krepitev primarnega zdravstva in ureditev sistema </w:t>
      </w:r>
      <w:r w:rsidR="00C04170" w:rsidRPr="001447ED">
        <w:rPr>
          <w:rFonts w:ascii="Arial" w:hAnsi="Arial" w:cs="Arial"/>
          <w:b/>
          <w:bCs/>
          <w:sz w:val="24"/>
          <w:szCs w:val="24"/>
        </w:rPr>
        <w:t>nujne medicinske pomoči</w:t>
      </w:r>
    </w:p>
    <w:p w14:paraId="1767E135" w14:textId="3B0E2831" w:rsidR="00F030F9" w:rsidRPr="001447ED" w:rsidRDefault="00F030F9" w:rsidP="00B57FCE">
      <w:pPr>
        <w:pStyle w:val="NoSpacing"/>
        <w:jc w:val="both"/>
        <w:rPr>
          <w:rFonts w:ascii="Arial" w:hAnsi="Arial" w:cs="Arial"/>
          <w:b/>
          <w:bCs/>
          <w:sz w:val="24"/>
          <w:szCs w:val="24"/>
        </w:rPr>
      </w:pPr>
    </w:p>
    <w:p w14:paraId="05E798FD" w14:textId="2151FD44" w:rsidR="00F030F9" w:rsidRPr="001447ED" w:rsidRDefault="0032188D" w:rsidP="00B57FCE">
      <w:pPr>
        <w:pStyle w:val="NoSpacing"/>
        <w:jc w:val="both"/>
        <w:rPr>
          <w:rFonts w:ascii="Arial" w:hAnsi="Arial" w:cs="Arial"/>
          <w:sz w:val="24"/>
          <w:szCs w:val="24"/>
          <w:u w:val="single"/>
        </w:rPr>
      </w:pPr>
      <w:r w:rsidRPr="001447ED">
        <w:rPr>
          <w:rFonts w:ascii="Arial" w:hAnsi="Arial" w:cs="Arial"/>
          <w:sz w:val="24"/>
          <w:szCs w:val="24"/>
          <w:u w:val="single"/>
        </w:rPr>
        <w:t xml:space="preserve">Strateške rešitve: </w:t>
      </w:r>
    </w:p>
    <w:p w14:paraId="07376A93" w14:textId="49D8A979" w:rsidR="00F030F9" w:rsidRPr="001447ED" w:rsidRDefault="00BC5CB3" w:rsidP="0032188D">
      <w:pPr>
        <w:pStyle w:val="NoSpacing"/>
        <w:numPr>
          <w:ilvl w:val="0"/>
          <w:numId w:val="110"/>
        </w:numPr>
        <w:jc w:val="both"/>
        <w:rPr>
          <w:rFonts w:ascii="Arial" w:hAnsi="Arial" w:cs="Arial"/>
          <w:sz w:val="24"/>
          <w:szCs w:val="24"/>
        </w:rPr>
      </w:pPr>
      <w:bookmarkStart w:id="11" w:name="_Hlk213606990"/>
      <w:r w:rsidRPr="001447ED">
        <w:rPr>
          <w:rFonts w:ascii="Arial" w:hAnsi="Arial" w:cs="Arial"/>
          <w:bCs/>
          <w:sz w:val="24"/>
          <w:szCs w:val="24"/>
        </w:rPr>
        <w:t>P</w:t>
      </w:r>
      <w:r w:rsidR="00F030F9" w:rsidRPr="001447ED">
        <w:rPr>
          <w:rFonts w:ascii="Arial" w:hAnsi="Arial" w:cs="Arial"/>
          <w:bCs/>
          <w:sz w:val="24"/>
          <w:szCs w:val="24"/>
        </w:rPr>
        <w:t>rimarna raven kot osrednji steber zdravstvenega sistema</w:t>
      </w:r>
      <w:r w:rsidR="00F030F9" w:rsidRPr="001447ED">
        <w:rPr>
          <w:rFonts w:ascii="Arial" w:hAnsi="Arial" w:cs="Arial"/>
          <w:sz w:val="24"/>
          <w:szCs w:val="24"/>
        </w:rPr>
        <w:t>, z močjo odločanja,</w:t>
      </w:r>
    </w:p>
    <w:p w14:paraId="74004558" w14:textId="17EA636C" w:rsidR="00F030F9" w:rsidRPr="001447ED" w:rsidRDefault="00F030F9" w:rsidP="000C0CAD">
      <w:pPr>
        <w:pStyle w:val="NoSpacing"/>
        <w:ind w:left="360"/>
        <w:jc w:val="both"/>
        <w:rPr>
          <w:rFonts w:ascii="Arial" w:hAnsi="Arial" w:cs="Arial"/>
          <w:sz w:val="24"/>
          <w:szCs w:val="24"/>
        </w:rPr>
      </w:pPr>
      <w:r w:rsidRPr="001447ED">
        <w:rPr>
          <w:rFonts w:ascii="Arial" w:hAnsi="Arial" w:cs="Arial"/>
          <w:sz w:val="24"/>
          <w:szCs w:val="24"/>
        </w:rPr>
        <w:t>razvojem in integracijo z regijami</w:t>
      </w:r>
      <w:r w:rsidR="000C0CAD" w:rsidRPr="001447ED">
        <w:rPr>
          <w:rFonts w:ascii="Arial" w:hAnsi="Arial" w:cs="Arial"/>
          <w:sz w:val="24"/>
          <w:szCs w:val="24"/>
        </w:rPr>
        <w:t>;</w:t>
      </w:r>
    </w:p>
    <w:p w14:paraId="62A8D561" w14:textId="7B1CDB3B" w:rsidR="009B2F39" w:rsidRPr="001447ED" w:rsidRDefault="000C0CAD" w:rsidP="009B2F39">
      <w:pPr>
        <w:pStyle w:val="NoSpacing"/>
        <w:jc w:val="both"/>
        <w:rPr>
          <w:rFonts w:ascii="Arial" w:hAnsi="Arial" w:cs="Arial"/>
          <w:sz w:val="24"/>
          <w:szCs w:val="24"/>
        </w:rPr>
      </w:pPr>
      <w:r w:rsidRPr="001447ED">
        <w:rPr>
          <w:rFonts w:ascii="Arial" w:hAnsi="Arial" w:cs="Arial"/>
          <w:sz w:val="24"/>
          <w:szCs w:val="24"/>
        </w:rPr>
        <w:t xml:space="preserve">● </w:t>
      </w:r>
      <w:r w:rsidR="00BC5CB3" w:rsidRPr="001447ED">
        <w:rPr>
          <w:rFonts w:ascii="Arial" w:hAnsi="Arial" w:cs="Arial"/>
          <w:sz w:val="24"/>
          <w:szCs w:val="24"/>
        </w:rPr>
        <w:t>U</w:t>
      </w:r>
      <w:r w:rsidR="00F030F9" w:rsidRPr="001447ED">
        <w:rPr>
          <w:rFonts w:ascii="Arial" w:hAnsi="Arial" w:cs="Arial"/>
          <w:sz w:val="24"/>
          <w:szCs w:val="24"/>
        </w:rPr>
        <w:t>radn</w:t>
      </w:r>
      <w:r w:rsidRPr="001447ED">
        <w:rPr>
          <w:rFonts w:ascii="Arial" w:hAnsi="Arial" w:cs="Arial"/>
          <w:sz w:val="24"/>
          <w:szCs w:val="24"/>
        </w:rPr>
        <w:t xml:space="preserve">a </w:t>
      </w:r>
      <w:r w:rsidR="00F030F9" w:rsidRPr="001447ED">
        <w:rPr>
          <w:rFonts w:ascii="Arial" w:hAnsi="Arial" w:cs="Arial"/>
          <w:bCs/>
          <w:sz w:val="24"/>
          <w:szCs w:val="24"/>
        </w:rPr>
        <w:t>razglasitev urgentne medicine kot deficitarne stroke</w:t>
      </w:r>
      <w:r w:rsidR="00F030F9" w:rsidRPr="001447ED">
        <w:rPr>
          <w:rFonts w:ascii="Arial" w:hAnsi="Arial" w:cs="Arial"/>
          <w:sz w:val="24"/>
          <w:szCs w:val="24"/>
        </w:rPr>
        <w:t>, podprte z dodatnimi</w:t>
      </w:r>
      <w:r w:rsidR="009B2F39" w:rsidRPr="001447ED">
        <w:rPr>
          <w:rFonts w:ascii="Arial" w:hAnsi="Arial" w:cs="Arial"/>
          <w:sz w:val="24"/>
          <w:szCs w:val="24"/>
        </w:rPr>
        <w:t xml:space="preserve"> vlaganji in politično podporo</w:t>
      </w:r>
      <w:r w:rsidRPr="001447ED">
        <w:rPr>
          <w:rFonts w:ascii="Arial" w:hAnsi="Arial" w:cs="Arial"/>
          <w:sz w:val="24"/>
          <w:szCs w:val="24"/>
        </w:rPr>
        <w:t>;</w:t>
      </w:r>
    </w:p>
    <w:p w14:paraId="6CEA03F9" w14:textId="0C74EB9E" w:rsidR="00F030F9" w:rsidRPr="001447ED" w:rsidRDefault="00BC5CB3" w:rsidP="004F21E5">
      <w:pPr>
        <w:pStyle w:val="NoSpacing"/>
        <w:numPr>
          <w:ilvl w:val="0"/>
          <w:numId w:val="110"/>
        </w:numPr>
        <w:jc w:val="both"/>
        <w:rPr>
          <w:rFonts w:ascii="Arial" w:hAnsi="Arial" w:cs="Arial"/>
          <w:sz w:val="24"/>
          <w:szCs w:val="24"/>
        </w:rPr>
      </w:pPr>
      <w:r w:rsidRPr="001447ED">
        <w:rPr>
          <w:rFonts w:ascii="Arial" w:hAnsi="Arial" w:cs="Arial"/>
          <w:bCs/>
          <w:sz w:val="24"/>
          <w:szCs w:val="24"/>
        </w:rPr>
        <w:t>V</w:t>
      </w:r>
      <w:r w:rsidR="00F030F9" w:rsidRPr="001447ED">
        <w:rPr>
          <w:rFonts w:ascii="Arial" w:hAnsi="Arial" w:cs="Arial"/>
          <w:bCs/>
          <w:sz w:val="24"/>
          <w:szCs w:val="24"/>
        </w:rPr>
        <w:t>zpostavitev nacionalne koordinacije za NMP</w:t>
      </w:r>
      <w:r w:rsidR="00F030F9" w:rsidRPr="001447ED">
        <w:rPr>
          <w:rFonts w:ascii="Arial" w:hAnsi="Arial" w:cs="Arial"/>
          <w:sz w:val="24"/>
          <w:szCs w:val="24"/>
        </w:rPr>
        <w:t>, odgovorne za sistemsko prenovo in</w:t>
      </w:r>
      <w:r w:rsidR="00DC3012" w:rsidRPr="001447ED">
        <w:rPr>
          <w:rFonts w:ascii="Arial" w:hAnsi="Arial" w:cs="Arial"/>
          <w:sz w:val="24"/>
          <w:szCs w:val="24"/>
        </w:rPr>
        <w:t xml:space="preserve"> </w:t>
      </w:r>
      <w:r w:rsidR="00F030F9" w:rsidRPr="001447ED">
        <w:rPr>
          <w:rFonts w:ascii="Arial" w:hAnsi="Arial" w:cs="Arial"/>
          <w:sz w:val="24"/>
          <w:szCs w:val="24"/>
        </w:rPr>
        <w:t>spremljanje kazalnikov uspešnosti</w:t>
      </w:r>
      <w:r w:rsidR="000C0CAD" w:rsidRPr="001447ED">
        <w:rPr>
          <w:rFonts w:ascii="Arial" w:hAnsi="Arial" w:cs="Arial"/>
          <w:sz w:val="24"/>
          <w:szCs w:val="24"/>
        </w:rPr>
        <w:t>;</w:t>
      </w:r>
    </w:p>
    <w:p w14:paraId="0020079B" w14:textId="7C7FC664" w:rsidR="0032188D" w:rsidRPr="001447ED" w:rsidRDefault="00BC5CB3" w:rsidP="0032188D">
      <w:pPr>
        <w:pStyle w:val="NoSpacing"/>
        <w:numPr>
          <w:ilvl w:val="0"/>
          <w:numId w:val="110"/>
        </w:numPr>
        <w:jc w:val="both"/>
        <w:rPr>
          <w:rFonts w:ascii="Arial" w:hAnsi="Arial" w:cs="Arial"/>
          <w:bCs/>
          <w:sz w:val="24"/>
          <w:szCs w:val="24"/>
        </w:rPr>
      </w:pPr>
      <w:r w:rsidRPr="001447ED">
        <w:rPr>
          <w:rFonts w:ascii="Arial" w:hAnsi="Arial" w:cs="Arial"/>
          <w:bCs/>
          <w:sz w:val="24"/>
          <w:szCs w:val="24"/>
        </w:rPr>
        <w:t>D</w:t>
      </w:r>
      <w:r w:rsidR="00F030F9" w:rsidRPr="001447ED">
        <w:rPr>
          <w:rFonts w:ascii="Arial" w:hAnsi="Arial" w:cs="Arial"/>
          <w:bCs/>
          <w:sz w:val="24"/>
          <w:szCs w:val="24"/>
        </w:rPr>
        <w:t>igitalizacija</w:t>
      </w:r>
      <w:r w:rsidR="00F030F9" w:rsidRPr="001447ED">
        <w:rPr>
          <w:rFonts w:ascii="Arial" w:hAnsi="Arial" w:cs="Arial"/>
          <w:sz w:val="24"/>
          <w:szCs w:val="24"/>
        </w:rPr>
        <w:t xml:space="preserve"> kot orodje podpore primarni in urgentni obravnavi: </w:t>
      </w:r>
      <w:r w:rsidR="00F030F9" w:rsidRPr="001447ED">
        <w:rPr>
          <w:rFonts w:ascii="Arial" w:hAnsi="Arial" w:cs="Arial"/>
          <w:bCs/>
          <w:sz w:val="24"/>
          <w:szCs w:val="24"/>
        </w:rPr>
        <w:t>enotni klinični</w:t>
      </w:r>
    </w:p>
    <w:p w14:paraId="790152FC" w14:textId="4CEADACC" w:rsidR="00F030F9" w:rsidRPr="001447ED" w:rsidRDefault="00F030F9" w:rsidP="0032188D">
      <w:pPr>
        <w:pStyle w:val="NoSpacing"/>
        <w:ind w:left="720"/>
        <w:jc w:val="both"/>
        <w:rPr>
          <w:rFonts w:ascii="Arial" w:hAnsi="Arial" w:cs="Arial"/>
          <w:bCs/>
          <w:sz w:val="24"/>
          <w:szCs w:val="24"/>
        </w:rPr>
      </w:pPr>
      <w:r w:rsidRPr="001447ED">
        <w:rPr>
          <w:rFonts w:ascii="Arial" w:hAnsi="Arial" w:cs="Arial"/>
          <w:bCs/>
          <w:sz w:val="24"/>
          <w:szCs w:val="24"/>
        </w:rPr>
        <w:t>portali</w:t>
      </w:r>
      <w:r w:rsidR="0032188D" w:rsidRPr="001447ED">
        <w:rPr>
          <w:rFonts w:ascii="Arial" w:hAnsi="Arial" w:cs="Arial"/>
          <w:sz w:val="24"/>
          <w:szCs w:val="24"/>
        </w:rPr>
        <w:t>, podatkovna podpora odločanju</w:t>
      </w:r>
      <w:r w:rsidR="000C0CAD" w:rsidRPr="001447ED">
        <w:rPr>
          <w:rFonts w:ascii="Arial" w:hAnsi="Arial" w:cs="Arial"/>
          <w:sz w:val="24"/>
          <w:szCs w:val="24"/>
        </w:rPr>
        <w:t>;</w:t>
      </w:r>
    </w:p>
    <w:p w14:paraId="2C70CF55" w14:textId="57251C7C" w:rsidR="00F030F9" w:rsidRPr="001447ED" w:rsidRDefault="00BC5CB3" w:rsidP="00563381">
      <w:pPr>
        <w:pStyle w:val="NoSpacing"/>
        <w:numPr>
          <w:ilvl w:val="0"/>
          <w:numId w:val="110"/>
        </w:numPr>
        <w:jc w:val="both"/>
        <w:rPr>
          <w:rFonts w:ascii="Arial" w:hAnsi="Arial" w:cs="Arial"/>
          <w:sz w:val="24"/>
          <w:szCs w:val="24"/>
        </w:rPr>
      </w:pPr>
      <w:r w:rsidRPr="001447ED">
        <w:rPr>
          <w:rFonts w:ascii="Arial" w:hAnsi="Arial" w:cs="Arial"/>
          <w:sz w:val="24"/>
          <w:szCs w:val="24"/>
        </w:rPr>
        <w:t>O</w:t>
      </w:r>
      <w:r w:rsidR="00F030F9" w:rsidRPr="001447ED">
        <w:rPr>
          <w:rFonts w:ascii="Arial" w:hAnsi="Arial" w:cs="Arial"/>
          <w:sz w:val="24"/>
          <w:szCs w:val="24"/>
        </w:rPr>
        <w:t xml:space="preserve">rganizacijska in strokovna </w:t>
      </w:r>
      <w:r w:rsidR="00F030F9" w:rsidRPr="001447ED">
        <w:rPr>
          <w:rFonts w:ascii="Arial" w:hAnsi="Arial" w:cs="Arial"/>
          <w:bCs/>
          <w:sz w:val="24"/>
          <w:szCs w:val="24"/>
        </w:rPr>
        <w:t>integracija</w:t>
      </w:r>
      <w:r w:rsidR="00F030F9" w:rsidRPr="001447ED">
        <w:rPr>
          <w:rFonts w:ascii="Arial" w:hAnsi="Arial" w:cs="Arial"/>
          <w:sz w:val="24"/>
          <w:szCs w:val="24"/>
        </w:rPr>
        <w:t xml:space="preserve"> primarne ravni in urgentnih centrov </w:t>
      </w:r>
      <w:r w:rsidR="00F030F9" w:rsidRPr="001447ED">
        <w:rPr>
          <w:rFonts w:ascii="Arial" w:hAnsi="Arial" w:cs="Arial"/>
          <w:bCs/>
          <w:sz w:val="24"/>
          <w:szCs w:val="24"/>
        </w:rPr>
        <w:t>v</w:t>
      </w:r>
      <w:r w:rsidR="0032188D" w:rsidRPr="001447ED">
        <w:rPr>
          <w:rFonts w:ascii="Arial" w:hAnsi="Arial" w:cs="Arial"/>
          <w:bCs/>
          <w:sz w:val="24"/>
          <w:szCs w:val="24"/>
        </w:rPr>
        <w:t xml:space="preserve"> </w:t>
      </w:r>
      <w:r w:rsidR="00F030F9" w:rsidRPr="001447ED">
        <w:rPr>
          <w:rFonts w:ascii="Arial" w:hAnsi="Arial" w:cs="Arial"/>
          <w:bCs/>
          <w:sz w:val="24"/>
          <w:szCs w:val="24"/>
        </w:rPr>
        <w:t>okviru regijskih zdravstvenih regij</w:t>
      </w:r>
      <w:r w:rsidR="000C0CAD" w:rsidRPr="001447ED">
        <w:rPr>
          <w:rFonts w:ascii="Arial" w:hAnsi="Arial" w:cs="Arial"/>
          <w:sz w:val="24"/>
          <w:szCs w:val="24"/>
        </w:rPr>
        <w:t>;</w:t>
      </w:r>
    </w:p>
    <w:bookmarkEnd w:id="11"/>
    <w:p w14:paraId="7ECEBCC0" w14:textId="0915FF1C" w:rsidR="00F030F9" w:rsidRPr="001447ED" w:rsidRDefault="00BC5CB3" w:rsidP="0032188D">
      <w:pPr>
        <w:pStyle w:val="NoSpacing"/>
        <w:numPr>
          <w:ilvl w:val="0"/>
          <w:numId w:val="110"/>
        </w:numPr>
        <w:jc w:val="both"/>
        <w:rPr>
          <w:rFonts w:ascii="Arial" w:hAnsi="Arial" w:cs="Arial"/>
          <w:sz w:val="24"/>
          <w:szCs w:val="24"/>
        </w:rPr>
      </w:pPr>
      <w:r w:rsidRPr="001447ED">
        <w:rPr>
          <w:rFonts w:ascii="Arial" w:hAnsi="Arial" w:cs="Arial"/>
          <w:sz w:val="24"/>
          <w:szCs w:val="24"/>
        </w:rPr>
        <w:t>V</w:t>
      </w:r>
      <w:r w:rsidR="00F030F9" w:rsidRPr="001447ED">
        <w:rPr>
          <w:rFonts w:ascii="Arial" w:hAnsi="Arial" w:cs="Arial"/>
          <w:sz w:val="24"/>
          <w:szCs w:val="24"/>
        </w:rPr>
        <w:t>ključitev urgentne stroke v nacionalne simulacije kriznih odzivov (epidemije,</w:t>
      </w:r>
    </w:p>
    <w:p w14:paraId="70A143D9" w14:textId="101737DA" w:rsidR="003E3644" w:rsidRPr="001447ED" w:rsidRDefault="00F030F9" w:rsidP="0032188D">
      <w:pPr>
        <w:pStyle w:val="NoSpacing"/>
        <w:ind w:left="720"/>
        <w:jc w:val="both"/>
        <w:rPr>
          <w:rFonts w:ascii="Arial" w:hAnsi="Arial" w:cs="Arial"/>
          <w:sz w:val="24"/>
          <w:szCs w:val="24"/>
        </w:rPr>
      </w:pPr>
      <w:r w:rsidRPr="001447ED">
        <w:rPr>
          <w:rFonts w:ascii="Arial" w:hAnsi="Arial" w:cs="Arial"/>
          <w:sz w:val="24"/>
          <w:szCs w:val="24"/>
        </w:rPr>
        <w:t>nesreče, množične poškodbe) in usposabljanja</w:t>
      </w:r>
      <w:r w:rsidR="000C0CAD" w:rsidRPr="001447ED">
        <w:rPr>
          <w:rFonts w:ascii="Arial" w:hAnsi="Arial" w:cs="Arial"/>
          <w:sz w:val="24"/>
          <w:szCs w:val="24"/>
        </w:rPr>
        <w:t>.</w:t>
      </w:r>
    </w:p>
    <w:p w14:paraId="7A5EC5A3" w14:textId="77777777" w:rsidR="001D7F20" w:rsidRPr="001447ED" w:rsidRDefault="001D7F20" w:rsidP="0032188D">
      <w:pPr>
        <w:pStyle w:val="NoSpacing"/>
        <w:jc w:val="both"/>
        <w:rPr>
          <w:rFonts w:ascii="Arial" w:hAnsi="Arial" w:cs="Arial"/>
          <w:sz w:val="24"/>
          <w:szCs w:val="24"/>
        </w:rPr>
      </w:pPr>
    </w:p>
    <w:p w14:paraId="2F12BEFD" w14:textId="034D696E" w:rsidR="00FA61CF" w:rsidRPr="001447ED" w:rsidRDefault="00FA61CF" w:rsidP="00B57FCE">
      <w:pPr>
        <w:pStyle w:val="NoSpacing"/>
        <w:jc w:val="both"/>
        <w:rPr>
          <w:rFonts w:ascii="Arial" w:hAnsi="Arial" w:cs="Arial"/>
          <w:bCs/>
          <w:sz w:val="24"/>
          <w:szCs w:val="24"/>
        </w:rPr>
      </w:pPr>
      <w:r w:rsidRPr="001447ED">
        <w:rPr>
          <w:rFonts w:ascii="Arial" w:hAnsi="Arial" w:cs="Arial"/>
          <w:bCs/>
          <w:sz w:val="24"/>
          <w:szCs w:val="24"/>
        </w:rPr>
        <w:t>Primarna raven</w:t>
      </w:r>
      <w:r w:rsidR="0032188D" w:rsidRPr="001447ED">
        <w:rPr>
          <w:rFonts w:ascii="Arial" w:hAnsi="Arial" w:cs="Arial"/>
          <w:bCs/>
          <w:sz w:val="24"/>
          <w:szCs w:val="24"/>
        </w:rPr>
        <w:t>:</w:t>
      </w:r>
    </w:p>
    <w:p w14:paraId="4ECE123A" w14:textId="105C762C" w:rsidR="0032188D" w:rsidRPr="001447ED" w:rsidRDefault="00BC5CB3" w:rsidP="007E59BF">
      <w:pPr>
        <w:pStyle w:val="NoSpacing"/>
        <w:numPr>
          <w:ilvl w:val="0"/>
          <w:numId w:val="112"/>
        </w:numPr>
        <w:jc w:val="both"/>
        <w:rPr>
          <w:rFonts w:ascii="Arial" w:hAnsi="Arial" w:cs="Arial"/>
          <w:bCs/>
          <w:sz w:val="24"/>
          <w:szCs w:val="24"/>
        </w:rPr>
      </w:pPr>
      <w:r w:rsidRPr="001447ED">
        <w:rPr>
          <w:rFonts w:ascii="Arial" w:hAnsi="Arial" w:cs="Arial"/>
          <w:bCs/>
          <w:sz w:val="24"/>
          <w:szCs w:val="24"/>
        </w:rPr>
        <w:t>A</w:t>
      </w:r>
      <w:r w:rsidR="00FA61CF" w:rsidRPr="001447ED">
        <w:rPr>
          <w:rFonts w:ascii="Arial" w:hAnsi="Arial" w:cs="Arial"/>
          <w:bCs/>
          <w:sz w:val="24"/>
          <w:szCs w:val="24"/>
        </w:rPr>
        <w:t xml:space="preserve">dministrativna razbremenitev: </w:t>
      </w:r>
      <w:r w:rsidR="00FA61CF" w:rsidRPr="001447ED">
        <w:rPr>
          <w:rFonts w:ascii="Arial" w:hAnsi="Arial" w:cs="Arial"/>
          <w:sz w:val="24"/>
          <w:szCs w:val="24"/>
        </w:rPr>
        <w:t>prenos pristojnosti za odprtje</w:t>
      </w:r>
      <w:r w:rsidR="00FA61CF" w:rsidRPr="001447ED">
        <w:rPr>
          <w:rFonts w:ascii="Arial" w:hAnsi="Arial" w:cs="Arial"/>
          <w:bCs/>
          <w:sz w:val="24"/>
          <w:szCs w:val="24"/>
        </w:rPr>
        <w:t xml:space="preserve"> bolniškega staleža,</w:t>
      </w:r>
      <w:r w:rsidR="007E59BF" w:rsidRPr="001447ED">
        <w:rPr>
          <w:rFonts w:ascii="Arial" w:hAnsi="Arial" w:cs="Arial"/>
          <w:bCs/>
          <w:sz w:val="24"/>
          <w:szCs w:val="24"/>
        </w:rPr>
        <w:t xml:space="preserve"> </w:t>
      </w:r>
      <w:r w:rsidR="00FA61CF" w:rsidRPr="001447ED">
        <w:rPr>
          <w:rFonts w:ascii="Arial" w:hAnsi="Arial" w:cs="Arial"/>
          <w:bCs/>
          <w:sz w:val="24"/>
          <w:szCs w:val="24"/>
        </w:rPr>
        <w:t xml:space="preserve">prenos pristojnosti za izdajo potrdil in predpisovanje medicinskih pripomočkov </w:t>
      </w:r>
      <w:r w:rsidR="00FA61CF" w:rsidRPr="001447ED">
        <w:rPr>
          <w:rFonts w:ascii="Arial" w:hAnsi="Arial" w:cs="Arial"/>
          <w:sz w:val="24"/>
          <w:szCs w:val="24"/>
        </w:rPr>
        <w:t>na</w:t>
      </w:r>
      <w:r w:rsidR="0032188D" w:rsidRPr="001447ED">
        <w:rPr>
          <w:rFonts w:ascii="Arial" w:hAnsi="Arial" w:cs="Arial"/>
          <w:bCs/>
          <w:sz w:val="24"/>
          <w:szCs w:val="24"/>
        </w:rPr>
        <w:t xml:space="preserve"> </w:t>
      </w:r>
      <w:r w:rsidR="00FA61CF" w:rsidRPr="001447ED">
        <w:rPr>
          <w:rFonts w:ascii="Arial" w:hAnsi="Arial" w:cs="Arial"/>
          <w:sz w:val="24"/>
          <w:szCs w:val="24"/>
        </w:rPr>
        <w:t xml:space="preserve">druge zdravstvene delavce </w:t>
      </w:r>
      <w:r w:rsidR="00FA61CF" w:rsidRPr="001447ED">
        <w:rPr>
          <w:rFonts w:ascii="Arial" w:hAnsi="Arial" w:cs="Arial"/>
          <w:bCs/>
          <w:sz w:val="24"/>
          <w:szCs w:val="24"/>
        </w:rPr>
        <w:t>(ZZZS ali posebej usposobljeno osebje)</w:t>
      </w:r>
      <w:r w:rsidR="000C0CAD" w:rsidRPr="001447ED">
        <w:rPr>
          <w:rFonts w:ascii="Arial" w:hAnsi="Arial" w:cs="Arial"/>
          <w:bCs/>
          <w:sz w:val="24"/>
          <w:szCs w:val="24"/>
        </w:rPr>
        <w:t>;</w:t>
      </w:r>
    </w:p>
    <w:p w14:paraId="4055668A" w14:textId="764F4AA3" w:rsidR="007E59BF" w:rsidRPr="001447ED" w:rsidRDefault="00BC5CB3" w:rsidP="00B57FCE">
      <w:pPr>
        <w:pStyle w:val="NoSpacing"/>
        <w:numPr>
          <w:ilvl w:val="0"/>
          <w:numId w:val="112"/>
        </w:numPr>
        <w:jc w:val="both"/>
        <w:rPr>
          <w:rFonts w:ascii="Arial" w:hAnsi="Arial" w:cs="Arial"/>
          <w:bCs/>
          <w:sz w:val="24"/>
          <w:szCs w:val="24"/>
        </w:rPr>
      </w:pPr>
      <w:r w:rsidRPr="001447ED">
        <w:rPr>
          <w:rFonts w:ascii="Arial" w:hAnsi="Arial" w:cs="Arial"/>
          <w:bCs/>
          <w:sz w:val="24"/>
          <w:szCs w:val="24"/>
        </w:rPr>
        <w:t>D</w:t>
      </w:r>
      <w:r w:rsidR="00FA61CF" w:rsidRPr="001447ED">
        <w:rPr>
          <w:rFonts w:ascii="Arial" w:hAnsi="Arial" w:cs="Arial"/>
          <w:bCs/>
          <w:sz w:val="24"/>
          <w:szCs w:val="24"/>
        </w:rPr>
        <w:t xml:space="preserve">igitalne poenostavitve: </w:t>
      </w:r>
      <w:r w:rsidR="00FA61CF" w:rsidRPr="001447ED">
        <w:rPr>
          <w:rFonts w:ascii="Arial" w:hAnsi="Arial" w:cs="Arial"/>
          <w:sz w:val="24"/>
          <w:szCs w:val="24"/>
        </w:rPr>
        <w:t>ukinitev papirnih potrdil o obisku</w:t>
      </w:r>
      <w:r w:rsidR="00FA61CF" w:rsidRPr="001447ED">
        <w:rPr>
          <w:rFonts w:ascii="Arial" w:hAnsi="Arial" w:cs="Arial"/>
          <w:bCs/>
          <w:sz w:val="24"/>
          <w:szCs w:val="24"/>
        </w:rPr>
        <w:t xml:space="preserve"> (zamenjava z izpisi iz</w:t>
      </w:r>
      <w:r w:rsidR="0032188D" w:rsidRPr="001447ED">
        <w:rPr>
          <w:rFonts w:ascii="Arial" w:hAnsi="Arial" w:cs="Arial"/>
          <w:bCs/>
          <w:sz w:val="24"/>
          <w:szCs w:val="24"/>
        </w:rPr>
        <w:t xml:space="preserve"> </w:t>
      </w:r>
      <w:r w:rsidR="007E59BF" w:rsidRPr="001447ED">
        <w:rPr>
          <w:rFonts w:ascii="Arial" w:hAnsi="Arial" w:cs="Arial"/>
          <w:bCs/>
          <w:sz w:val="24"/>
          <w:szCs w:val="24"/>
        </w:rPr>
        <w:t>zVEM)</w:t>
      </w:r>
      <w:r w:rsidR="000C0CAD" w:rsidRPr="001447ED">
        <w:rPr>
          <w:rFonts w:ascii="Arial" w:hAnsi="Arial" w:cs="Arial"/>
          <w:bCs/>
          <w:sz w:val="24"/>
          <w:szCs w:val="24"/>
        </w:rPr>
        <w:t>;</w:t>
      </w:r>
    </w:p>
    <w:p w14:paraId="35496D36" w14:textId="27BB6528" w:rsidR="007E59BF" w:rsidRPr="001447ED" w:rsidRDefault="00BC5CB3" w:rsidP="00B57FCE">
      <w:pPr>
        <w:pStyle w:val="NoSpacing"/>
        <w:numPr>
          <w:ilvl w:val="0"/>
          <w:numId w:val="112"/>
        </w:numPr>
        <w:jc w:val="both"/>
        <w:rPr>
          <w:rFonts w:ascii="Arial" w:hAnsi="Arial" w:cs="Arial"/>
          <w:bCs/>
          <w:sz w:val="24"/>
          <w:szCs w:val="24"/>
        </w:rPr>
      </w:pPr>
      <w:r w:rsidRPr="001447ED">
        <w:rPr>
          <w:rFonts w:ascii="Arial" w:hAnsi="Arial" w:cs="Arial"/>
          <w:bCs/>
          <w:sz w:val="24"/>
          <w:szCs w:val="24"/>
        </w:rPr>
        <w:t>F</w:t>
      </w:r>
      <w:r w:rsidR="00FA61CF" w:rsidRPr="001447ED">
        <w:rPr>
          <w:rFonts w:ascii="Arial" w:hAnsi="Arial" w:cs="Arial"/>
          <w:bCs/>
          <w:sz w:val="24"/>
          <w:szCs w:val="24"/>
        </w:rPr>
        <w:t>leksibilizacija delovnega časa: rotacijski urniki, dežurstva ob sobotah dopoldne,</w:t>
      </w:r>
      <w:r w:rsidR="007E59BF" w:rsidRPr="001447ED">
        <w:rPr>
          <w:rFonts w:ascii="Arial" w:hAnsi="Arial" w:cs="Arial"/>
          <w:bCs/>
          <w:sz w:val="24"/>
          <w:szCs w:val="24"/>
        </w:rPr>
        <w:t xml:space="preserve"> </w:t>
      </w:r>
      <w:r w:rsidR="00FA61CF" w:rsidRPr="001447ED">
        <w:rPr>
          <w:rFonts w:ascii="Arial" w:hAnsi="Arial" w:cs="Arial"/>
          <w:bCs/>
          <w:sz w:val="24"/>
          <w:szCs w:val="24"/>
        </w:rPr>
        <w:t>prilagoditve za zdravnike z mladoletnimi otroki</w:t>
      </w:r>
      <w:r w:rsidR="000C0CAD" w:rsidRPr="001447ED">
        <w:rPr>
          <w:rFonts w:ascii="Arial" w:hAnsi="Arial" w:cs="Arial"/>
          <w:bCs/>
          <w:sz w:val="24"/>
          <w:szCs w:val="24"/>
        </w:rPr>
        <w:t>;</w:t>
      </w:r>
    </w:p>
    <w:p w14:paraId="6399370E" w14:textId="221BC5AE" w:rsidR="007E59BF" w:rsidRPr="001447ED" w:rsidRDefault="00BC5CB3" w:rsidP="00B57FCE">
      <w:pPr>
        <w:pStyle w:val="NoSpacing"/>
        <w:numPr>
          <w:ilvl w:val="0"/>
          <w:numId w:val="112"/>
        </w:numPr>
        <w:jc w:val="both"/>
        <w:rPr>
          <w:rFonts w:ascii="Arial" w:hAnsi="Arial" w:cs="Arial"/>
          <w:bCs/>
          <w:sz w:val="24"/>
          <w:szCs w:val="24"/>
        </w:rPr>
      </w:pPr>
      <w:r w:rsidRPr="001447ED">
        <w:rPr>
          <w:rFonts w:ascii="Arial" w:hAnsi="Arial" w:cs="Arial"/>
          <w:sz w:val="24"/>
          <w:szCs w:val="24"/>
        </w:rPr>
        <w:t>V</w:t>
      </w:r>
      <w:r w:rsidR="00FA61CF" w:rsidRPr="001447ED">
        <w:rPr>
          <w:rFonts w:ascii="Arial" w:hAnsi="Arial" w:cs="Arial"/>
          <w:sz w:val="24"/>
          <w:szCs w:val="24"/>
        </w:rPr>
        <w:t>zpostavitev ambulant za nadomeščanje</w:t>
      </w:r>
      <w:r w:rsidR="00FA61CF" w:rsidRPr="001447ED">
        <w:rPr>
          <w:rFonts w:ascii="Arial" w:hAnsi="Arial" w:cs="Arial"/>
          <w:bCs/>
          <w:sz w:val="24"/>
          <w:szCs w:val="24"/>
        </w:rPr>
        <w:t xml:space="preserve">, ločenih </w:t>
      </w:r>
      <w:r w:rsidR="007E59BF" w:rsidRPr="001447ED">
        <w:rPr>
          <w:rFonts w:ascii="Arial" w:hAnsi="Arial" w:cs="Arial"/>
          <w:bCs/>
          <w:sz w:val="24"/>
          <w:szCs w:val="24"/>
        </w:rPr>
        <w:t>od dodatnih družinskih ambulant</w:t>
      </w:r>
      <w:r w:rsidR="000C0CAD" w:rsidRPr="001447ED">
        <w:rPr>
          <w:rFonts w:ascii="Arial" w:hAnsi="Arial" w:cs="Arial"/>
          <w:bCs/>
          <w:sz w:val="24"/>
          <w:szCs w:val="24"/>
        </w:rPr>
        <w:t>;</w:t>
      </w:r>
    </w:p>
    <w:p w14:paraId="659BE6CC" w14:textId="7EE25575" w:rsidR="007E59BF" w:rsidRPr="001447ED" w:rsidRDefault="00BC5CB3" w:rsidP="00B57FCE">
      <w:pPr>
        <w:pStyle w:val="NoSpacing"/>
        <w:numPr>
          <w:ilvl w:val="0"/>
          <w:numId w:val="112"/>
        </w:numPr>
        <w:jc w:val="both"/>
        <w:rPr>
          <w:rFonts w:ascii="Arial" w:hAnsi="Arial" w:cs="Arial"/>
          <w:bCs/>
          <w:sz w:val="24"/>
          <w:szCs w:val="24"/>
        </w:rPr>
      </w:pPr>
      <w:r w:rsidRPr="001447ED">
        <w:rPr>
          <w:rFonts w:ascii="Arial" w:hAnsi="Arial" w:cs="Arial"/>
          <w:bCs/>
          <w:sz w:val="24"/>
          <w:szCs w:val="24"/>
        </w:rPr>
        <w:t>O</w:t>
      </w:r>
      <w:r w:rsidR="00FA61CF" w:rsidRPr="001447ED">
        <w:rPr>
          <w:rFonts w:ascii="Arial" w:hAnsi="Arial" w:cs="Arial"/>
          <w:bCs/>
          <w:sz w:val="24"/>
          <w:szCs w:val="24"/>
        </w:rPr>
        <w:t>mogočanje podaljšanja bolniškega staleža tudi drugim specialistom</w:t>
      </w:r>
      <w:r w:rsidR="007E59BF" w:rsidRPr="001447ED">
        <w:rPr>
          <w:rFonts w:ascii="Arial" w:hAnsi="Arial" w:cs="Arial"/>
          <w:bCs/>
          <w:sz w:val="24"/>
          <w:szCs w:val="24"/>
        </w:rPr>
        <w:t xml:space="preserve"> </w:t>
      </w:r>
      <w:r w:rsidR="00FA61CF" w:rsidRPr="001447ED">
        <w:rPr>
          <w:rFonts w:ascii="Arial" w:hAnsi="Arial" w:cs="Arial"/>
          <w:bCs/>
          <w:sz w:val="24"/>
          <w:szCs w:val="24"/>
        </w:rPr>
        <w:t>(zobozdravniki, ginekologi itd.)</w:t>
      </w:r>
      <w:r w:rsidR="000C0CAD" w:rsidRPr="001447ED">
        <w:rPr>
          <w:rFonts w:ascii="Arial" w:hAnsi="Arial" w:cs="Arial"/>
          <w:bCs/>
          <w:sz w:val="24"/>
          <w:szCs w:val="24"/>
        </w:rPr>
        <w:t>;</w:t>
      </w:r>
    </w:p>
    <w:p w14:paraId="1319731A" w14:textId="1F838656" w:rsidR="007E59BF" w:rsidRPr="001447ED" w:rsidRDefault="00BC5CB3" w:rsidP="00B57FCE">
      <w:pPr>
        <w:pStyle w:val="NoSpacing"/>
        <w:numPr>
          <w:ilvl w:val="0"/>
          <w:numId w:val="112"/>
        </w:numPr>
        <w:jc w:val="both"/>
        <w:rPr>
          <w:rFonts w:ascii="Arial" w:hAnsi="Arial" w:cs="Arial"/>
          <w:bCs/>
          <w:sz w:val="24"/>
          <w:szCs w:val="24"/>
        </w:rPr>
      </w:pPr>
      <w:r w:rsidRPr="001447ED">
        <w:rPr>
          <w:rFonts w:ascii="Arial" w:hAnsi="Arial" w:cs="Arial"/>
          <w:sz w:val="24"/>
          <w:szCs w:val="24"/>
        </w:rPr>
        <w:t>P</w:t>
      </w:r>
      <w:r w:rsidR="00FA61CF" w:rsidRPr="001447ED">
        <w:rPr>
          <w:rFonts w:ascii="Arial" w:hAnsi="Arial" w:cs="Arial"/>
          <w:sz w:val="24"/>
          <w:szCs w:val="24"/>
        </w:rPr>
        <w:t>oenostavljen sistem napotnic</w:t>
      </w:r>
      <w:r w:rsidR="00FA61CF" w:rsidRPr="001447ED">
        <w:rPr>
          <w:rFonts w:ascii="Arial" w:hAnsi="Arial" w:cs="Arial"/>
          <w:bCs/>
          <w:sz w:val="24"/>
          <w:szCs w:val="24"/>
        </w:rPr>
        <w:t xml:space="preserve"> – zdravniki specialisti lahko, v sklopu zdravstvene</w:t>
      </w:r>
      <w:r w:rsidR="007E59BF" w:rsidRPr="001447ED">
        <w:rPr>
          <w:rFonts w:ascii="Arial" w:hAnsi="Arial" w:cs="Arial"/>
          <w:bCs/>
          <w:sz w:val="24"/>
          <w:szCs w:val="24"/>
        </w:rPr>
        <w:t xml:space="preserve"> </w:t>
      </w:r>
      <w:r w:rsidR="00FA61CF" w:rsidRPr="001447ED">
        <w:rPr>
          <w:rFonts w:ascii="Arial" w:hAnsi="Arial" w:cs="Arial"/>
          <w:bCs/>
          <w:sz w:val="24"/>
          <w:szCs w:val="24"/>
        </w:rPr>
        <w:t>obravnave pacienta in izdane osnovne napotne listine, slednjega napotujejo naprej ter</w:t>
      </w:r>
      <w:r w:rsidR="007E59BF" w:rsidRPr="001447ED">
        <w:rPr>
          <w:rFonts w:ascii="Arial" w:hAnsi="Arial" w:cs="Arial"/>
          <w:bCs/>
          <w:sz w:val="24"/>
          <w:szCs w:val="24"/>
        </w:rPr>
        <w:t xml:space="preserve"> </w:t>
      </w:r>
      <w:r w:rsidR="00FA61CF" w:rsidRPr="001447ED">
        <w:rPr>
          <w:rFonts w:ascii="Arial" w:hAnsi="Arial" w:cs="Arial"/>
          <w:bCs/>
          <w:sz w:val="24"/>
          <w:szCs w:val="24"/>
        </w:rPr>
        <w:t>izvajajo nadaljnje zdravljenje brez ponovne izdaje napotne listine s strani IOZ ter brez</w:t>
      </w:r>
      <w:r w:rsidR="007E59BF" w:rsidRPr="001447ED">
        <w:rPr>
          <w:rFonts w:ascii="Arial" w:hAnsi="Arial" w:cs="Arial"/>
          <w:bCs/>
          <w:sz w:val="24"/>
          <w:szCs w:val="24"/>
        </w:rPr>
        <w:t xml:space="preserve"> “vračanja” pacienta k IO</w:t>
      </w:r>
      <w:r w:rsidR="007E3A8E" w:rsidRPr="001447ED">
        <w:rPr>
          <w:rFonts w:ascii="Arial" w:hAnsi="Arial" w:cs="Arial"/>
          <w:bCs/>
          <w:sz w:val="24"/>
          <w:szCs w:val="24"/>
        </w:rPr>
        <w:t>Z;</w:t>
      </w:r>
    </w:p>
    <w:p w14:paraId="478D2197" w14:textId="13C54C70" w:rsidR="00FA61CF" w:rsidRPr="001447ED" w:rsidRDefault="00BC5CB3" w:rsidP="00B57FCE">
      <w:pPr>
        <w:pStyle w:val="NoSpacing"/>
        <w:numPr>
          <w:ilvl w:val="0"/>
          <w:numId w:val="112"/>
        </w:numPr>
        <w:jc w:val="both"/>
        <w:rPr>
          <w:rFonts w:ascii="Arial" w:hAnsi="Arial" w:cs="Arial"/>
          <w:bCs/>
          <w:sz w:val="24"/>
          <w:szCs w:val="24"/>
        </w:rPr>
      </w:pPr>
      <w:r w:rsidRPr="001447ED">
        <w:rPr>
          <w:rFonts w:ascii="Arial" w:hAnsi="Arial" w:cs="Arial"/>
          <w:sz w:val="24"/>
          <w:szCs w:val="24"/>
        </w:rPr>
        <w:t>V</w:t>
      </w:r>
      <w:r w:rsidR="00FA61CF" w:rsidRPr="001447ED">
        <w:rPr>
          <w:rFonts w:ascii="Arial" w:hAnsi="Arial" w:cs="Arial"/>
          <w:bCs/>
          <w:sz w:val="24"/>
          <w:szCs w:val="24"/>
        </w:rPr>
        <w:t>zpostavitev ambulant za osebe brez izbranega osebnega zdravnika, ki bodo</w:t>
      </w:r>
      <w:r w:rsidR="007E59BF" w:rsidRPr="001447ED">
        <w:rPr>
          <w:rFonts w:ascii="Arial" w:hAnsi="Arial" w:cs="Arial"/>
          <w:bCs/>
          <w:sz w:val="24"/>
          <w:szCs w:val="24"/>
        </w:rPr>
        <w:t xml:space="preserve"> </w:t>
      </w:r>
      <w:r w:rsidR="00FA61CF" w:rsidRPr="001447ED">
        <w:rPr>
          <w:rFonts w:ascii="Arial" w:hAnsi="Arial" w:cs="Arial"/>
          <w:bCs/>
          <w:sz w:val="24"/>
          <w:szCs w:val="24"/>
        </w:rPr>
        <w:t>delovale kot varovalka v času pomanjkanja zdravnikov in v primerih, ko je izbranega</w:t>
      </w:r>
      <w:r w:rsidR="007E59BF" w:rsidRPr="001447ED">
        <w:rPr>
          <w:rFonts w:ascii="Arial" w:hAnsi="Arial" w:cs="Arial"/>
          <w:bCs/>
          <w:sz w:val="24"/>
          <w:szCs w:val="24"/>
        </w:rPr>
        <w:t xml:space="preserve"> </w:t>
      </w:r>
      <w:r w:rsidR="00FA61CF" w:rsidRPr="001447ED">
        <w:rPr>
          <w:rFonts w:ascii="Arial" w:hAnsi="Arial" w:cs="Arial"/>
          <w:bCs/>
          <w:sz w:val="24"/>
          <w:szCs w:val="24"/>
        </w:rPr>
        <w:t>zdravnika nemogoče dodeliti. Financirane bodo kot ločen javni program.</w:t>
      </w:r>
    </w:p>
    <w:p w14:paraId="26D760F5" w14:textId="77777777" w:rsidR="00C42409" w:rsidRPr="001447ED" w:rsidRDefault="00C42409" w:rsidP="00B57FCE">
      <w:pPr>
        <w:pStyle w:val="NoSpacing"/>
        <w:jc w:val="both"/>
        <w:rPr>
          <w:rFonts w:ascii="Arial" w:hAnsi="Arial" w:cs="Arial"/>
          <w:bCs/>
          <w:sz w:val="24"/>
          <w:szCs w:val="24"/>
        </w:rPr>
      </w:pPr>
    </w:p>
    <w:p w14:paraId="0C4E7C58" w14:textId="13E26729" w:rsidR="00FA61CF" w:rsidRPr="001447ED" w:rsidRDefault="007E59BF" w:rsidP="00B57FCE">
      <w:pPr>
        <w:pStyle w:val="NoSpacing"/>
        <w:jc w:val="both"/>
        <w:rPr>
          <w:rFonts w:ascii="Arial" w:hAnsi="Arial" w:cs="Arial"/>
          <w:bCs/>
          <w:sz w:val="24"/>
          <w:szCs w:val="24"/>
          <w:u w:val="single"/>
        </w:rPr>
      </w:pPr>
      <w:r w:rsidRPr="001447ED">
        <w:rPr>
          <w:rFonts w:ascii="Arial" w:hAnsi="Arial" w:cs="Arial"/>
          <w:bCs/>
          <w:sz w:val="24"/>
          <w:szCs w:val="24"/>
          <w:u w:val="single"/>
        </w:rPr>
        <w:t xml:space="preserve">Nujna medicinska pomoč: </w:t>
      </w:r>
    </w:p>
    <w:p w14:paraId="5F186186" w14:textId="3B0FF415" w:rsidR="007E59BF" w:rsidRPr="001447ED" w:rsidRDefault="00BC5CB3" w:rsidP="00B57FCE">
      <w:pPr>
        <w:pStyle w:val="NoSpacing"/>
        <w:numPr>
          <w:ilvl w:val="0"/>
          <w:numId w:val="113"/>
        </w:numPr>
        <w:jc w:val="both"/>
        <w:rPr>
          <w:rFonts w:ascii="Arial" w:hAnsi="Arial" w:cs="Arial"/>
          <w:bCs/>
          <w:sz w:val="24"/>
          <w:szCs w:val="24"/>
        </w:rPr>
      </w:pPr>
      <w:r w:rsidRPr="001447ED">
        <w:rPr>
          <w:rFonts w:ascii="Arial" w:hAnsi="Arial" w:cs="Arial"/>
          <w:sz w:val="24"/>
          <w:szCs w:val="24"/>
        </w:rPr>
        <w:lastRenderedPageBreak/>
        <w:t>F</w:t>
      </w:r>
      <w:r w:rsidR="00FA61CF" w:rsidRPr="001447ED">
        <w:rPr>
          <w:rFonts w:ascii="Arial" w:hAnsi="Arial" w:cs="Arial"/>
          <w:sz w:val="24"/>
          <w:szCs w:val="24"/>
        </w:rPr>
        <w:t>inančne spodbude za delo v urgentnih centrih</w:t>
      </w:r>
      <w:r w:rsidR="007E59BF" w:rsidRPr="001447ED">
        <w:rPr>
          <w:rFonts w:ascii="Arial" w:hAnsi="Arial" w:cs="Arial"/>
          <w:bCs/>
          <w:sz w:val="24"/>
          <w:szCs w:val="24"/>
        </w:rPr>
        <w:t xml:space="preserve"> (UC): višji dodatek (+20–30</w:t>
      </w:r>
      <w:r w:rsidR="007E3A8E" w:rsidRPr="001447ED">
        <w:rPr>
          <w:rFonts w:ascii="Arial" w:hAnsi="Arial" w:cs="Arial"/>
          <w:bCs/>
          <w:sz w:val="24"/>
          <w:szCs w:val="24"/>
        </w:rPr>
        <w:t xml:space="preserve"> </w:t>
      </w:r>
      <w:r w:rsidR="00FA61CF" w:rsidRPr="001447ED">
        <w:rPr>
          <w:rFonts w:ascii="Arial" w:hAnsi="Arial" w:cs="Arial"/>
          <w:bCs/>
          <w:sz w:val="24"/>
          <w:szCs w:val="24"/>
        </w:rPr>
        <w:t>%),</w:t>
      </w:r>
      <w:r w:rsidR="007E59BF" w:rsidRPr="001447ED">
        <w:rPr>
          <w:rFonts w:ascii="Arial" w:hAnsi="Arial" w:cs="Arial"/>
          <w:bCs/>
          <w:sz w:val="24"/>
          <w:szCs w:val="24"/>
        </w:rPr>
        <w:t xml:space="preserve"> </w:t>
      </w:r>
      <w:r w:rsidR="00FA61CF" w:rsidRPr="001447ED">
        <w:rPr>
          <w:rFonts w:ascii="Arial" w:hAnsi="Arial" w:cs="Arial"/>
          <w:bCs/>
          <w:sz w:val="24"/>
          <w:szCs w:val="24"/>
        </w:rPr>
        <w:t>višji dodatek za mentorstvo, uvedba dodatka za izobraževanja</w:t>
      </w:r>
      <w:r w:rsidR="007E3A8E" w:rsidRPr="001447ED">
        <w:rPr>
          <w:rFonts w:ascii="Arial" w:hAnsi="Arial" w:cs="Arial"/>
          <w:bCs/>
          <w:sz w:val="24"/>
          <w:szCs w:val="24"/>
        </w:rPr>
        <w:t>;</w:t>
      </w:r>
    </w:p>
    <w:p w14:paraId="58C0CDE5" w14:textId="00BE17ED" w:rsidR="00FA61CF" w:rsidRPr="001447ED" w:rsidRDefault="00BC5CB3" w:rsidP="00B57FCE">
      <w:pPr>
        <w:pStyle w:val="NoSpacing"/>
        <w:numPr>
          <w:ilvl w:val="0"/>
          <w:numId w:val="113"/>
        </w:numPr>
        <w:jc w:val="both"/>
        <w:rPr>
          <w:rFonts w:ascii="Arial" w:hAnsi="Arial" w:cs="Arial"/>
          <w:bCs/>
          <w:sz w:val="24"/>
          <w:szCs w:val="24"/>
        </w:rPr>
      </w:pPr>
      <w:r w:rsidRPr="001447ED">
        <w:rPr>
          <w:rFonts w:ascii="Arial" w:hAnsi="Arial" w:cs="Arial"/>
          <w:bCs/>
          <w:sz w:val="24"/>
          <w:szCs w:val="24"/>
        </w:rPr>
        <w:t>N</w:t>
      </w:r>
      <w:r w:rsidR="00FA61CF" w:rsidRPr="001447ED">
        <w:rPr>
          <w:rFonts w:ascii="Arial" w:hAnsi="Arial" w:cs="Arial"/>
          <w:bCs/>
          <w:sz w:val="24"/>
          <w:szCs w:val="24"/>
        </w:rPr>
        <w:t>eposredna integracija UC in PHE: večja prehodnost zdravstvenega kadra med</w:t>
      </w:r>
      <w:r w:rsidR="007E59BF" w:rsidRPr="001447ED">
        <w:rPr>
          <w:rFonts w:ascii="Arial" w:hAnsi="Arial" w:cs="Arial"/>
          <w:bCs/>
          <w:sz w:val="24"/>
          <w:szCs w:val="24"/>
        </w:rPr>
        <w:t xml:space="preserve"> obema okoljema</w:t>
      </w:r>
      <w:r w:rsidR="007E3A8E" w:rsidRPr="001447ED">
        <w:rPr>
          <w:rFonts w:ascii="Arial" w:hAnsi="Arial" w:cs="Arial"/>
          <w:bCs/>
          <w:sz w:val="24"/>
          <w:szCs w:val="24"/>
        </w:rPr>
        <w:t>;</w:t>
      </w:r>
    </w:p>
    <w:p w14:paraId="7A628320" w14:textId="3AE34DDE" w:rsidR="007E59BF" w:rsidRPr="001447ED" w:rsidRDefault="00BC5CB3" w:rsidP="00B57FCE">
      <w:pPr>
        <w:pStyle w:val="NoSpacing"/>
        <w:numPr>
          <w:ilvl w:val="0"/>
          <w:numId w:val="113"/>
        </w:numPr>
        <w:jc w:val="both"/>
        <w:rPr>
          <w:rFonts w:ascii="Arial" w:hAnsi="Arial" w:cs="Arial"/>
          <w:bCs/>
          <w:sz w:val="24"/>
          <w:szCs w:val="24"/>
        </w:rPr>
      </w:pPr>
      <w:r w:rsidRPr="001447ED">
        <w:rPr>
          <w:rFonts w:ascii="Arial" w:hAnsi="Arial" w:cs="Arial"/>
          <w:bCs/>
          <w:sz w:val="24"/>
          <w:szCs w:val="24"/>
        </w:rPr>
        <w:t>P</w:t>
      </w:r>
      <w:r w:rsidR="00FA61CF" w:rsidRPr="001447ED">
        <w:rPr>
          <w:rFonts w:ascii="Arial" w:hAnsi="Arial" w:cs="Arial"/>
          <w:bCs/>
          <w:sz w:val="24"/>
          <w:szCs w:val="24"/>
        </w:rPr>
        <w:t>romocija stroke urgentne medicine: javne nagrade, priznanja, vključevanje v</w:t>
      </w:r>
      <w:r w:rsidR="007E59BF" w:rsidRPr="001447ED">
        <w:rPr>
          <w:rFonts w:ascii="Arial" w:hAnsi="Arial" w:cs="Arial"/>
          <w:bCs/>
          <w:sz w:val="24"/>
          <w:szCs w:val="24"/>
        </w:rPr>
        <w:t xml:space="preserve"> izobraževalne procese</w:t>
      </w:r>
      <w:r w:rsidR="007E3A8E" w:rsidRPr="001447ED">
        <w:rPr>
          <w:rFonts w:ascii="Arial" w:hAnsi="Arial" w:cs="Arial"/>
          <w:bCs/>
          <w:sz w:val="24"/>
          <w:szCs w:val="24"/>
        </w:rPr>
        <w:t>;</w:t>
      </w:r>
    </w:p>
    <w:p w14:paraId="622C0E5B" w14:textId="50C08DE9" w:rsidR="007E59BF" w:rsidRPr="001447ED" w:rsidRDefault="00BC5CB3" w:rsidP="00B57FCE">
      <w:pPr>
        <w:pStyle w:val="NoSpacing"/>
        <w:numPr>
          <w:ilvl w:val="0"/>
          <w:numId w:val="113"/>
        </w:numPr>
        <w:jc w:val="both"/>
        <w:rPr>
          <w:rFonts w:ascii="Arial" w:hAnsi="Arial" w:cs="Arial"/>
          <w:bCs/>
          <w:sz w:val="24"/>
          <w:szCs w:val="24"/>
        </w:rPr>
      </w:pPr>
      <w:r w:rsidRPr="001447ED">
        <w:rPr>
          <w:rFonts w:ascii="Arial" w:hAnsi="Arial" w:cs="Arial"/>
          <w:sz w:val="24"/>
          <w:szCs w:val="24"/>
        </w:rPr>
        <w:t>V</w:t>
      </w:r>
      <w:r w:rsidR="00FA61CF" w:rsidRPr="001447ED">
        <w:rPr>
          <w:rFonts w:ascii="Arial" w:hAnsi="Arial" w:cs="Arial"/>
          <w:sz w:val="24"/>
          <w:szCs w:val="24"/>
        </w:rPr>
        <w:t>zpostavitev nacionalne koordinacije za NMP</w:t>
      </w:r>
      <w:r w:rsidR="00FA61CF" w:rsidRPr="001447ED">
        <w:rPr>
          <w:rFonts w:ascii="Arial" w:hAnsi="Arial" w:cs="Arial"/>
          <w:bCs/>
          <w:sz w:val="24"/>
          <w:szCs w:val="24"/>
        </w:rPr>
        <w:t xml:space="preserve"> (predlog: Sektor za urgentno</w:t>
      </w:r>
      <w:r w:rsidR="007E59BF" w:rsidRPr="001447ED">
        <w:rPr>
          <w:rFonts w:ascii="Arial" w:hAnsi="Arial" w:cs="Arial"/>
          <w:bCs/>
          <w:sz w:val="24"/>
          <w:szCs w:val="24"/>
        </w:rPr>
        <w:t xml:space="preserve"> </w:t>
      </w:r>
      <w:r w:rsidR="00FA61CF" w:rsidRPr="001447ED">
        <w:rPr>
          <w:rFonts w:ascii="Arial" w:hAnsi="Arial" w:cs="Arial"/>
          <w:bCs/>
          <w:sz w:val="24"/>
          <w:szCs w:val="24"/>
        </w:rPr>
        <w:t>medicino na Ministrstvu za zdravje)</w:t>
      </w:r>
      <w:r w:rsidR="007E3A8E" w:rsidRPr="001447ED">
        <w:rPr>
          <w:rFonts w:ascii="Arial" w:hAnsi="Arial" w:cs="Arial"/>
          <w:bCs/>
          <w:sz w:val="24"/>
          <w:szCs w:val="24"/>
        </w:rPr>
        <w:t>;</w:t>
      </w:r>
    </w:p>
    <w:p w14:paraId="109998F6" w14:textId="06110461" w:rsidR="0060753C" w:rsidRPr="001447ED" w:rsidRDefault="00BC5CB3" w:rsidP="00563381">
      <w:pPr>
        <w:pStyle w:val="NoSpacing"/>
        <w:numPr>
          <w:ilvl w:val="0"/>
          <w:numId w:val="113"/>
        </w:numPr>
        <w:jc w:val="both"/>
        <w:rPr>
          <w:rFonts w:ascii="Arial" w:hAnsi="Arial" w:cs="Arial"/>
          <w:bCs/>
          <w:sz w:val="24"/>
          <w:szCs w:val="24"/>
        </w:rPr>
      </w:pPr>
      <w:r w:rsidRPr="001447ED">
        <w:rPr>
          <w:rFonts w:ascii="Arial" w:hAnsi="Arial" w:cs="Arial"/>
          <w:bCs/>
          <w:sz w:val="24"/>
          <w:szCs w:val="24"/>
        </w:rPr>
        <w:t>Z</w:t>
      </w:r>
      <w:r w:rsidR="00FA61CF" w:rsidRPr="001447ED">
        <w:rPr>
          <w:rFonts w:ascii="Arial" w:hAnsi="Arial" w:cs="Arial"/>
          <w:bCs/>
          <w:sz w:val="24"/>
          <w:szCs w:val="24"/>
        </w:rPr>
        <w:t>biranje podatkov in standardizacija: uvedba nacionalnega registra urgentnih</w:t>
      </w:r>
      <w:r w:rsidR="007E59BF" w:rsidRPr="001447ED">
        <w:rPr>
          <w:rFonts w:ascii="Arial" w:hAnsi="Arial" w:cs="Arial"/>
          <w:bCs/>
          <w:sz w:val="24"/>
          <w:szCs w:val="24"/>
        </w:rPr>
        <w:t xml:space="preserve"> </w:t>
      </w:r>
      <w:r w:rsidR="00FA61CF" w:rsidRPr="001447ED">
        <w:rPr>
          <w:rFonts w:ascii="Arial" w:hAnsi="Arial" w:cs="Arial"/>
          <w:bCs/>
          <w:sz w:val="24"/>
          <w:szCs w:val="24"/>
        </w:rPr>
        <w:t>primerov.</w:t>
      </w:r>
      <w:r w:rsidR="00FA61CF" w:rsidRPr="001447ED">
        <w:rPr>
          <w:rFonts w:ascii="Arial" w:hAnsi="Arial" w:cs="Arial"/>
          <w:bCs/>
          <w:sz w:val="24"/>
          <w:szCs w:val="24"/>
        </w:rPr>
        <w:cr/>
      </w:r>
    </w:p>
    <w:p w14:paraId="7B7DC13E" w14:textId="77777777" w:rsidR="006B1AEF" w:rsidRPr="001447ED" w:rsidRDefault="006B1AEF" w:rsidP="00B57FCE">
      <w:pPr>
        <w:pStyle w:val="NoSpacing"/>
        <w:jc w:val="both"/>
        <w:rPr>
          <w:rFonts w:ascii="Arial" w:hAnsi="Arial" w:cs="Arial"/>
          <w:bCs/>
          <w:sz w:val="24"/>
          <w:szCs w:val="24"/>
        </w:rPr>
      </w:pPr>
    </w:p>
    <w:p w14:paraId="65CB7AC6" w14:textId="1C54C7B2" w:rsidR="00D01543" w:rsidRPr="001447ED" w:rsidRDefault="006B1AEF" w:rsidP="00B57FCE">
      <w:pPr>
        <w:pStyle w:val="NoSpacing"/>
        <w:jc w:val="both"/>
        <w:rPr>
          <w:rFonts w:ascii="Arial" w:hAnsi="Arial" w:cs="Arial"/>
          <w:b/>
          <w:bCs/>
          <w:sz w:val="24"/>
          <w:szCs w:val="24"/>
        </w:rPr>
      </w:pPr>
      <w:r w:rsidRPr="001447ED">
        <w:rPr>
          <w:rFonts w:ascii="Arial" w:hAnsi="Arial" w:cs="Arial"/>
          <w:b/>
          <w:bCs/>
          <w:sz w:val="24"/>
          <w:szCs w:val="24"/>
        </w:rPr>
        <w:t>Ukrepi mandata</w:t>
      </w:r>
    </w:p>
    <w:p w14:paraId="2EB4E8C1" w14:textId="77777777" w:rsidR="0060753C" w:rsidRPr="001447ED" w:rsidRDefault="0060753C" w:rsidP="00B57FCE">
      <w:pPr>
        <w:pStyle w:val="NoSpacing"/>
        <w:jc w:val="both"/>
        <w:rPr>
          <w:rFonts w:ascii="Arial" w:hAnsi="Arial" w:cs="Arial"/>
          <w:bCs/>
          <w:sz w:val="24"/>
          <w:szCs w:val="24"/>
        </w:rPr>
      </w:pPr>
    </w:p>
    <w:p w14:paraId="129C6F64" w14:textId="77777777" w:rsidR="003D6C38" w:rsidRPr="001447ED" w:rsidRDefault="002A2789" w:rsidP="003D6C38">
      <w:pPr>
        <w:pStyle w:val="NoSpacing"/>
        <w:jc w:val="both"/>
        <w:rPr>
          <w:rFonts w:ascii="Arial" w:hAnsi="Arial" w:cs="Arial"/>
          <w:bCs/>
          <w:sz w:val="24"/>
          <w:szCs w:val="24"/>
        </w:rPr>
      </w:pPr>
      <w:r w:rsidRPr="001447ED">
        <w:rPr>
          <w:rFonts w:ascii="Arial" w:hAnsi="Arial" w:cs="Arial"/>
          <w:bCs/>
          <w:sz w:val="24"/>
          <w:szCs w:val="24"/>
        </w:rPr>
        <w:t>Primarna raven</w:t>
      </w:r>
      <w:r w:rsidR="003D6C38" w:rsidRPr="001447ED">
        <w:rPr>
          <w:rFonts w:ascii="Arial" w:hAnsi="Arial" w:cs="Arial"/>
          <w:bCs/>
          <w:sz w:val="24"/>
          <w:szCs w:val="24"/>
        </w:rPr>
        <w:t xml:space="preserve">: </w:t>
      </w:r>
    </w:p>
    <w:p w14:paraId="34AE4121" w14:textId="51222D2C"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Z</w:t>
      </w:r>
      <w:r w:rsidR="002A2789" w:rsidRPr="001447ED">
        <w:rPr>
          <w:rFonts w:ascii="Arial" w:hAnsi="Arial" w:cs="Arial"/>
          <w:bCs/>
          <w:sz w:val="24"/>
          <w:szCs w:val="24"/>
        </w:rPr>
        <w:t>nižanje ciljnega glavarinskega praga na 1500 GK/ambulanto, postopno, z</w:t>
      </w:r>
      <w:r w:rsidR="003D6C38" w:rsidRPr="001447ED">
        <w:rPr>
          <w:rFonts w:ascii="Arial" w:hAnsi="Arial" w:cs="Arial"/>
          <w:bCs/>
          <w:sz w:val="24"/>
          <w:szCs w:val="24"/>
        </w:rPr>
        <w:t xml:space="preserve"> </w:t>
      </w:r>
      <w:r w:rsidR="002A2789" w:rsidRPr="001447ED">
        <w:rPr>
          <w:rFonts w:ascii="Arial" w:hAnsi="Arial" w:cs="Arial"/>
          <w:bCs/>
          <w:sz w:val="24"/>
          <w:szCs w:val="24"/>
        </w:rPr>
        <w:t>organizacijsko podporo</w:t>
      </w:r>
      <w:r w:rsidR="007E3A8E" w:rsidRPr="001447ED">
        <w:rPr>
          <w:rFonts w:ascii="Arial" w:hAnsi="Arial" w:cs="Arial"/>
          <w:bCs/>
          <w:sz w:val="24"/>
          <w:szCs w:val="24"/>
        </w:rPr>
        <w:t>;</w:t>
      </w:r>
    </w:p>
    <w:p w14:paraId="3CFE5DCE" w14:textId="597D8AE1"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V</w:t>
      </w:r>
      <w:r w:rsidR="002A2789" w:rsidRPr="001447ED">
        <w:rPr>
          <w:rFonts w:ascii="Arial" w:hAnsi="Arial" w:cs="Arial"/>
          <w:bCs/>
          <w:sz w:val="24"/>
          <w:szCs w:val="24"/>
        </w:rPr>
        <w:t>zpostavitev razširjenih timov: vključitev dodatnih profilov (psiholog,</w:t>
      </w:r>
      <w:r w:rsidR="003D6C38" w:rsidRPr="001447ED">
        <w:rPr>
          <w:rFonts w:ascii="Arial" w:hAnsi="Arial" w:cs="Arial"/>
          <w:bCs/>
          <w:sz w:val="24"/>
          <w:szCs w:val="24"/>
        </w:rPr>
        <w:t xml:space="preserve"> </w:t>
      </w:r>
      <w:r w:rsidR="002A2789" w:rsidRPr="001447ED">
        <w:rPr>
          <w:rFonts w:ascii="Arial" w:hAnsi="Arial" w:cs="Arial"/>
          <w:bCs/>
          <w:sz w:val="24"/>
          <w:szCs w:val="24"/>
        </w:rPr>
        <w:t>fizioterapevt, farmacevt) in e-posvetov s sekundarno ravnijo</w:t>
      </w:r>
      <w:r w:rsidR="007E3A8E" w:rsidRPr="001447ED">
        <w:rPr>
          <w:rFonts w:ascii="Arial" w:hAnsi="Arial" w:cs="Arial"/>
          <w:bCs/>
          <w:sz w:val="24"/>
          <w:szCs w:val="24"/>
        </w:rPr>
        <w:t>;</w:t>
      </w:r>
    </w:p>
    <w:p w14:paraId="0015D204" w14:textId="4E519790"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R</w:t>
      </w:r>
      <w:r w:rsidR="002A2789" w:rsidRPr="001447ED">
        <w:rPr>
          <w:rFonts w:ascii="Arial" w:hAnsi="Arial" w:cs="Arial"/>
          <w:bCs/>
          <w:sz w:val="24"/>
          <w:szCs w:val="24"/>
        </w:rPr>
        <w:t>eforma financiranja: novi obračunski modeli, ki nagrajujejo kakovost in timsko</w:t>
      </w:r>
      <w:r w:rsidR="003D6C38" w:rsidRPr="001447ED">
        <w:rPr>
          <w:rFonts w:ascii="Arial" w:hAnsi="Arial" w:cs="Arial"/>
          <w:bCs/>
          <w:sz w:val="24"/>
          <w:szCs w:val="24"/>
        </w:rPr>
        <w:t xml:space="preserve"> </w:t>
      </w:r>
      <w:r w:rsidR="002A2789" w:rsidRPr="001447ED">
        <w:rPr>
          <w:rFonts w:ascii="Arial" w:hAnsi="Arial" w:cs="Arial"/>
          <w:bCs/>
          <w:sz w:val="24"/>
          <w:szCs w:val="24"/>
        </w:rPr>
        <w:t>delo</w:t>
      </w:r>
      <w:r w:rsidR="00BE449E" w:rsidRPr="001447ED">
        <w:rPr>
          <w:rFonts w:ascii="Arial" w:hAnsi="Arial" w:cs="Arial"/>
          <w:bCs/>
          <w:sz w:val="24"/>
          <w:szCs w:val="24"/>
        </w:rPr>
        <w:t>;</w:t>
      </w:r>
      <w:r w:rsidR="003D6C38" w:rsidRPr="001447ED">
        <w:rPr>
          <w:rFonts w:ascii="Arial" w:hAnsi="Arial" w:cs="Arial"/>
          <w:bCs/>
          <w:sz w:val="24"/>
          <w:szCs w:val="24"/>
        </w:rPr>
        <w:t xml:space="preserve"> </w:t>
      </w:r>
    </w:p>
    <w:p w14:paraId="012C60A0" w14:textId="7A1964CE" w:rsidR="003D6C38" w:rsidRPr="001447ED" w:rsidRDefault="00BC5CB3" w:rsidP="003D6C38">
      <w:pPr>
        <w:pStyle w:val="NoSpacing"/>
        <w:numPr>
          <w:ilvl w:val="0"/>
          <w:numId w:val="115"/>
        </w:numPr>
        <w:jc w:val="both"/>
        <w:rPr>
          <w:rFonts w:ascii="Arial" w:hAnsi="Arial" w:cs="Arial"/>
          <w:bCs/>
          <w:sz w:val="24"/>
          <w:szCs w:val="24"/>
        </w:rPr>
      </w:pPr>
      <w:r w:rsidRPr="001447ED">
        <w:rPr>
          <w:rFonts w:ascii="Arial" w:hAnsi="Arial" w:cs="Arial"/>
          <w:bCs/>
          <w:sz w:val="24"/>
          <w:szCs w:val="24"/>
        </w:rPr>
        <w:t>M</w:t>
      </w:r>
      <w:r w:rsidR="002A2789" w:rsidRPr="001447ED">
        <w:rPr>
          <w:rFonts w:ascii="Arial" w:hAnsi="Arial" w:cs="Arial"/>
          <w:bCs/>
          <w:sz w:val="24"/>
          <w:szCs w:val="24"/>
        </w:rPr>
        <w:t>ožnost opredelitve pri več zdravnikih (model A+B): boljša dostopnost in</w:t>
      </w:r>
      <w:r w:rsidR="003D6C38" w:rsidRPr="001447ED">
        <w:rPr>
          <w:rFonts w:ascii="Arial" w:hAnsi="Arial" w:cs="Arial"/>
          <w:bCs/>
          <w:sz w:val="24"/>
          <w:szCs w:val="24"/>
        </w:rPr>
        <w:t xml:space="preserve"> </w:t>
      </w:r>
      <w:r w:rsidR="002A2789" w:rsidRPr="001447ED">
        <w:rPr>
          <w:rFonts w:ascii="Arial" w:hAnsi="Arial" w:cs="Arial"/>
          <w:bCs/>
          <w:sz w:val="24"/>
          <w:szCs w:val="24"/>
        </w:rPr>
        <w:t>nadomeščanje</w:t>
      </w:r>
      <w:r w:rsidR="00BE449E" w:rsidRPr="001447ED">
        <w:rPr>
          <w:rFonts w:ascii="Arial" w:hAnsi="Arial" w:cs="Arial"/>
          <w:bCs/>
          <w:sz w:val="24"/>
          <w:szCs w:val="24"/>
        </w:rPr>
        <w:t>;</w:t>
      </w:r>
      <w:r w:rsidR="003D6C38" w:rsidRPr="001447ED">
        <w:rPr>
          <w:rFonts w:ascii="Arial" w:hAnsi="Arial" w:cs="Arial"/>
          <w:bCs/>
          <w:sz w:val="24"/>
          <w:szCs w:val="24"/>
        </w:rPr>
        <w:t xml:space="preserve"> </w:t>
      </w:r>
    </w:p>
    <w:p w14:paraId="325CD188" w14:textId="364BF369"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R</w:t>
      </w:r>
      <w:r w:rsidR="002A2789" w:rsidRPr="001447ED">
        <w:rPr>
          <w:rFonts w:ascii="Arial" w:hAnsi="Arial" w:cs="Arial"/>
          <w:bCs/>
          <w:sz w:val="24"/>
          <w:szCs w:val="24"/>
        </w:rPr>
        <w:t>azvoj sistema regijskih nadomestnih ambulant in vzpostavitev omrežja</w:t>
      </w:r>
      <w:r w:rsidR="008C0789" w:rsidRPr="001447ED">
        <w:rPr>
          <w:rFonts w:ascii="Arial" w:hAnsi="Arial" w:cs="Arial"/>
          <w:bCs/>
          <w:sz w:val="24"/>
          <w:szCs w:val="24"/>
        </w:rPr>
        <w:t xml:space="preserve"> </w:t>
      </w:r>
      <w:r w:rsidR="002A2789" w:rsidRPr="001447ED">
        <w:rPr>
          <w:rFonts w:ascii="Arial" w:hAnsi="Arial" w:cs="Arial"/>
          <w:bCs/>
          <w:sz w:val="24"/>
          <w:szCs w:val="24"/>
        </w:rPr>
        <w:t>zdravnikov za nadomeščanje, ki bodo koordinirano zagotavljali stalnost obravnave</w:t>
      </w:r>
      <w:r w:rsidR="003D6C38" w:rsidRPr="001447ED">
        <w:rPr>
          <w:rFonts w:ascii="Arial" w:hAnsi="Arial" w:cs="Arial"/>
          <w:bCs/>
          <w:sz w:val="24"/>
          <w:szCs w:val="24"/>
        </w:rPr>
        <w:t xml:space="preserve"> </w:t>
      </w:r>
      <w:r w:rsidR="002A2789" w:rsidRPr="001447ED">
        <w:rPr>
          <w:rFonts w:ascii="Arial" w:hAnsi="Arial" w:cs="Arial"/>
          <w:bCs/>
          <w:sz w:val="24"/>
          <w:szCs w:val="24"/>
        </w:rPr>
        <w:t>v primeru bolezni, dopustov ali izrednih odsotnosti zdravnikov</w:t>
      </w:r>
      <w:r w:rsidR="00BE449E" w:rsidRPr="001447ED">
        <w:rPr>
          <w:rFonts w:ascii="Arial" w:hAnsi="Arial" w:cs="Arial"/>
          <w:bCs/>
          <w:sz w:val="24"/>
          <w:szCs w:val="24"/>
        </w:rPr>
        <w:t>;</w:t>
      </w:r>
      <w:r w:rsidR="003D6C38" w:rsidRPr="001447ED">
        <w:rPr>
          <w:rFonts w:ascii="Arial" w:hAnsi="Arial" w:cs="Arial"/>
          <w:bCs/>
          <w:sz w:val="24"/>
          <w:szCs w:val="24"/>
        </w:rPr>
        <w:t xml:space="preserve"> </w:t>
      </w:r>
    </w:p>
    <w:p w14:paraId="3A65EC8E" w14:textId="34AA167C"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S</w:t>
      </w:r>
      <w:r w:rsidR="002A2789" w:rsidRPr="001447ED">
        <w:rPr>
          <w:rFonts w:ascii="Arial" w:hAnsi="Arial" w:cs="Arial"/>
          <w:bCs/>
          <w:sz w:val="24"/>
          <w:szCs w:val="24"/>
        </w:rPr>
        <w:t>timulativni plačni model za delo v manj atraktivnih okoljih in obremenjenih</w:t>
      </w:r>
      <w:r w:rsidR="003D6C38" w:rsidRPr="001447ED">
        <w:rPr>
          <w:rFonts w:ascii="Arial" w:hAnsi="Arial" w:cs="Arial"/>
          <w:bCs/>
          <w:sz w:val="24"/>
          <w:szCs w:val="24"/>
        </w:rPr>
        <w:t xml:space="preserve"> regijah</w:t>
      </w:r>
      <w:r w:rsidR="00BE449E" w:rsidRPr="001447ED">
        <w:rPr>
          <w:rFonts w:ascii="Arial" w:hAnsi="Arial" w:cs="Arial"/>
          <w:bCs/>
          <w:sz w:val="24"/>
          <w:szCs w:val="24"/>
        </w:rPr>
        <w:t>;</w:t>
      </w:r>
    </w:p>
    <w:p w14:paraId="3B476C14" w14:textId="76216D59"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C</w:t>
      </w:r>
      <w:r w:rsidR="001146DC" w:rsidRPr="001447ED">
        <w:rPr>
          <w:rFonts w:ascii="Arial" w:hAnsi="Arial" w:cs="Arial"/>
          <w:bCs/>
          <w:sz w:val="24"/>
          <w:szCs w:val="24"/>
        </w:rPr>
        <w:t>elostna prenova infrastrukture primarnega zdravstva: novogradnje, prenove,</w:t>
      </w:r>
      <w:r w:rsidR="003D6C38" w:rsidRPr="001447ED">
        <w:rPr>
          <w:rFonts w:ascii="Arial" w:hAnsi="Arial" w:cs="Arial"/>
          <w:bCs/>
          <w:sz w:val="24"/>
          <w:szCs w:val="24"/>
        </w:rPr>
        <w:t xml:space="preserve"> s</w:t>
      </w:r>
      <w:r w:rsidR="001146DC" w:rsidRPr="001447ED">
        <w:rPr>
          <w:rFonts w:ascii="Arial" w:hAnsi="Arial" w:cs="Arial"/>
          <w:bCs/>
          <w:sz w:val="24"/>
          <w:szCs w:val="24"/>
        </w:rPr>
        <w:t>odobna oprema</w:t>
      </w:r>
      <w:r w:rsidR="00BE449E" w:rsidRPr="001447ED">
        <w:rPr>
          <w:rFonts w:ascii="Arial" w:hAnsi="Arial" w:cs="Arial"/>
          <w:bCs/>
          <w:sz w:val="24"/>
          <w:szCs w:val="24"/>
        </w:rPr>
        <w:t>;</w:t>
      </w:r>
      <w:r w:rsidR="003D6C38" w:rsidRPr="001447ED">
        <w:rPr>
          <w:rFonts w:ascii="Arial" w:hAnsi="Arial" w:cs="Arial"/>
          <w:bCs/>
          <w:sz w:val="24"/>
          <w:szCs w:val="24"/>
        </w:rPr>
        <w:t xml:space="preserve"> </w:t>
      </w:r>
    </w:p>
    <w:p w14:paraId="2290719A" w14:textId="1D452B7C"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P</w:t>
      </w:r>
      <w:r w:rsidR="001146DC" w:rsidRPr="001447ED">
        <w:rPr>
          <w:rFonts w:ascii="Arial" w:hAnsi="Arial" w:cs="Arial"/>
          <w:bCs/>
          <w:sz w:val="24"/>
          <w:szCs w:val="24"/>
        </w:rPr>
        <w:t>rivabljanje mladih kadrov: štipendijski skladi, mentorske sheme, fleksibilna</w:t>
      </w:r>
      <w:r w:rsidR="003D6C38" w:rsidRPr="001447ED">
        <w:rPr>
          <w:rFonts w:ascii="Arial" w:hAnsi="Arial" w:cs="Arial"/>
          <w:bCs/>
          <w:sz w:val="24"/>
          <w:szCs w:val="24"/>
        </w:rPr>
        <w:t xml:space="preserve"> </w:t>
      </w:r>
      <w:r w:rsidR="001146DC" w:rsidRPr="001447ED">
        <w:rPr>
          <w:rFonts w:ascii="Arial" w:hAnsi="Arial" w:cs="Arial"/>
          <w:bCs/>
          <w:sz w:val="24"/>
          <w:szCs w:val="24"/>
        </w:rPr>
        <w:t>zaposlitvena politika</w:t>
      </w:r>
      <w:r w:rsidR="00BE449E" w:rsidRPr="001447ED">
        <w:rPr>
          <w:rFonts w:ascii="Arial" w:hAnsi="Arial" w:cs="Arial"/>
          <w:bCs/>
          <w:sz w:val="24"/>
          <w:szCs w:val="24"/>
        </w:rPr>
        <w:t>;</w:t>
      </w:r>
    </w:p>
    <w:p w14:paraId="7C0B9990" w14:textId="3D07BCA9" w:rsidR="001146DC" w:rsidRPr="001447ED" w:rsidRDefault="00BC5CB3" w:rsidP="00563381">
      <w:pPr>
        <w:pStyle w:val="NoSpacing"/>
        <w:numPr>
          <w:ilvl w:val="0"/>
          <w:numId w:val="115"/>
        </w:numPr>
        <w:jc w:val="both"/>
        <w:rPr>
          <w:rFonts w:ascii="Arial" w:hAnsi="Arial" w:cs="Arial"/>
          <w:bCs/>
          <w:sz w:val="24"/>
          <w:szCs w:val="24"/>
        </w:rPr>
      </w:pPr>
      <w:r w:rsidRPr="001447ED">
        <w:rPr>
          <w:rFonts w:ascii="Arial" w:hAnsi="Arial" w:cs="Arial"/>
          <w:bCs/>
          <w:sz w:val="24"/>
          <w:szCs w:val="24"/>
        </w:rPr>
        <w:t>S</w:t>
      </w:r>
      <w:r w:rsidR="001146DC" w:rsidRPr="001447ED">
        <w:rPr>
          <w:rFonts w:ascii="Arial" w:hAnsi="Arial" w:cs="Arial"/>
          <w:bCs/>
          <w:sz w:val="24"/>
          <w:szCs w:val="24"/>
        </w:rPr>
        <w:t>talno izobraževanje in napredovanje v okviru kariernih poti družinskega</w:t>
      </w:r>
      <w:r w:rsidR="003D6C38" w:rsidRPr="001447ED">
        <w:rPr>
          <w:rFonts w:ascii="Arial" w:hAnsi="Arial" w:cs="Arial"/>
          <w:bCs/>
          <w:sz w:val="24"/>
          <w:szCs w:val="24"/>
        </w:rPr>
        <w:t xml:space="preserve"> zdravnika</w:t>
      </w:r>
      <w:r w:rsidR="00BE449E" w:rsidRPr="001447ED">
        <w:rPr>
          <w:rFonts w:ascii="Arial" w:hAnsi="Arial" w:cs="Arial"/>
          <w:bCs/>
          <w:sz w:val="24"/>
          <w:szCs w:val="24"/>
        </w:rPr>
        <w:t>;</w:t>
      </w:r>
    </w:p>
    <w:p w14:paraId="08CD0498" w14:textId="065B9D21"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V</w:t>
      </w:r>
      <w:r w:rsidR="001146DC" w:rsidRPr="001447ED">
        <w:rPr>
          <w:rFonts w:ascii="Arial" w:hAnsi="Arial" w:cs="Arial"/>
          <w:bCs/>
          <w:sz w:val="24"/>
          <w:szCs w:val="24"/>
        </w:rPr>
        <w:t>ključevanje zasebnih izvajalcev v javno mrežo pod enotnimi pogoji (kakovost,</w:t>
      </w:r>
      <w:r w:rsidR="003D6C38" w:rsidRPr="001447ED">
        <w:rPr>
          <w:rFonts w:ascii="Arial" w:hAnsi="Arial" w:cs="Arial"/>
          <w:bCs/>
          <w:sz w:val="24"/>
          <w:szCs w:val="24"/>
        </w:rPr>
        <w:t xml:space="preserve"> </w:t>
      </w:r>
      <w:r w:rsidR="001146DC" w:rsidRPr="001447ED">
        <w:rPr>
          <w:rFonts w:ascii="Arial" w:hAnsi="Arial" w:cs="Arial"/>
          <w:bCs/>
          <w:sz w:val="24"/>
          <w:szCs w:val="24"/>
        </w:rPr>
        <w:t>dostopnost, integracija)</w:t>
      </w:r>
      <w:r w:rsidR="00BE449E" w:rsidRPr="001447ED">
        <w:rPr>
          <w:rFonts w:ascii="Arial" w:hAnsi="Arial" w:cs="Arial"/>
          <w:bCs/>
          <w:sz w:val="24"/>
          <w:szCs w:val="24"/>
        </w:rPr>
        <w:t>;</w:t>
      </w:r>
    </w:p>
    <w:p w14:paraId="19526531" w14:textId="515BAE3B"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V</w:t>
      </w:r>
      <w:r w:rsidR="001146DC" w:rsidRPr="001447ED">
        <w:rPr>
          <w:rFonts w:ascii="Arial" w:hAnsi="Arial" w:cs="Arial"/>
          <w:bCs/>
          <w:sz w:val="24"/>
          <w:szCs w:val="24"/>
        </w:rPr>
        <w:t>zpostavitev regijskih podpornih centrov za razvoj primarnega zdravstva</w:t>
      </w:r>
      <w:r w:rsidR="003D6C38" w:rsidRPr="001447ED">
        <w:rPr>
          <w:rFonts w:ascii="Arial" w:hAnsi="Arial" w:cs="Arial"/>
          <w:bCs/>
          <w:sz w:val="24"/>
          <w:szCs w:val="24"/>
        </w:rPr>
        <w:t>, u</w:t>
      </w:r>
      <w:r w:rsidR="001146DC" w:rsidRPr="001447ED">
        <w:rPr>
          <w:rFonts w:ascii="Arial" w:hAnsi="Arial" w:cs="Arial"/>
          <w:bCs/>
          <w:sz w:val="24"/>
          <w:szCs w:val="24"/>
        </w:rPr>
        <w:t>vedba kombiniranega obračunskega modela za družinsko medicino, ki bo poleg</w:t>
      </w:r>
      <w:r w:rsidR="003D6C38" w:rsidRPr="001447ED">
        <w:rPr>
          <w:rFonts w:ascii="Arial" w:hAnsi="Arial" w:cs="Arial"/>
          <w:bCs/>
          <w:sz w:val="24"/>
          <w:szCs w:val="24"/>
        </w:rPr>
        <w:t xml:space="preserve"> </w:t>
      </w:r>
      <w:r w:rsidR="001146DC" w:rsidRPr="001447ED">
        <w:rPr>
          <w:rFonts w:ascii="Arial" w:hAnsi="Arial" w:cs="Arial"/>
          <w:bCs/>
          <w:sz w:val="24"/>
          <w:szCs w:val="24"/>
        </w:rPr>
        <w:t>glavarine upošteval kakovostne kazalnike, obvladovanje napotitev, paliativno oskrbo,</w:t>
      </w:r>
      <w:r w:rsidR="003D6C38" w:rsidRPr="001447ED">
        <w:rPr>
          <w:rFonts w:ascii="Arial" w:hAnsi="Arial" w:cs="Arial"/>
          <w:bCs/>
          <w:sz w:val="24"/>
          <w:szCs w:val="24"/>
        </w:rPr>
        <w:t xml:space="preserve"> </w:t>
      </w:r>
      <w:r w:rsidR="001146DC" w:rsidRPr="001447ED">
        <w:rPr>
          <w:rFonts w:ascii="Arial" w:hAnsi="Arial" w:cs="Arial"/>
          <w:bCs/>
          <w:sz w:val="24"/>
          <w:szCs w:val="24"/>
        </w:rPr>
        <w:t>delež administracije ter sodelovanje z</w:t>
      </w:r>
      <w:r w:rsidR="003D6C38" w:rsidRPr="001447ED">
        <w:rPr>
          <w:rFonts w:ascii="Arial" w:hAnsi="Arial" w:cs="Arial"/>
          <w:bCs/>
          <w:sz w:val="24"/>
          <w:szCs w:val="24"/>
        </w:rPr>
        <w:t xml:space="preserve"> lekarniško stroko in patronažo</w:t>
      </w:r>
      <w:r w:rsidR="00BE449E" w:rsidRPr="001447ED">
        <w:rPr>
          <w:rFonts w:ascii="Arial" w:hAnsi="Arial" w:cs="Arial"/>
          <w:bCs/>
          <w:sz w:val="24"/>
          <w:szCs w:val="24"/>
        </w:rPr>
        <w:t>;</w:t>
      </w:r>
    </w:p>
    <w:p w14:paraId="09A3E8F7" w14:textId="4537F5F5" w:rsidR="003D6C38" w:rsidRPr="001447ED" w:rsidRDefault="00BC5CB3" w:rsidP="00B57FCE">
      <w:pPr>
        <w:pStyle w:val="NoSpacing"/>
        <w:numPr>
          <w:ilvl w:val="0"/>
          <w:numId w:val="115"/>
        </w:numPr>
        <w:jc w:val="both"/>
        <w:rPr>
          <w:rFonts w:ascii="Arial" w:hAnsi="Arial" w:cs="Arial"/>
          <w:bCs/>
          <w:sz w:val="24"/>
          <w:szCs w:val="24"/>
        </w:rPr>
      </w:pPr>
      <w:r w:rsidRPr="001447ED">
        <w:rPr>
          <w:rFonts w:ascii="Arial" w:hAnsi="Arial" w:cs="Arial"/>
          <w:bCs/>
          <w:sz w:val="24"/>
          <w:szCs w:val="24"/>
        </w:rPr>
        <w:t>Z</w:t>
      </w:r>
      <w:r w:rsidR="001146DC" w:rsidRPr="001447ED">
        <w:rPr>
          <w:rFonts w:ascii="Arial" w:hAnsi="Arial" w:cs="Arial"/>
          <w:bCs/>
          <w:sz w:val="24"/>
          <w:szCs w:val="24"/>
        </w:rPr>
        <w:t>akonodajna podlaga za model skupnega izbranega osebnega zdravnika, kjer</w:t>
      </w:r>
    </w:p>
    <w:p w14:paraId="728F51BA" w14:textId="638ECCC0" w:rsidR="0060753C" w:rsidRPr="001447ED" w:rsidRDefault="001146DC" w:rsidP="006E14F3">
      <w:pPr>
        <w:pStyle w:val="NoSpacing"/>
        <w:ind w:left="720"/>
        <w:jc w:val="both"/>
        <w:rPr>
          <w:rFonts w:ascii="Arial" w:hAnsi="Arial" w:cs="Arial"/>
          <w:bCs/>
          <w:sz w:val="24"/>
          <w:szCs w:val="24"/>
        </w:rPr>
      </w:pPr>
      <w:r w:rsidRPr="001447ED">
        <w:rPr>
          <w:rFonts w:ascii="Arial" w:hAnsi="Arial" w:cs="Arial"/>
          <w:bCs/>
          <w:sz w:val="24"/>
          <w:szCs w:val="24"/>
        </w:rPr>
        <w:t>skupina zdravnikov pokriva opredeljeno populacijo. To omogoča večjo fleksibilnost,</w:t>
      </w:r>
      <w:r w:rsidR="003D6C38" w:rsidRPr="001447ED">
        <w:rPr>
          <w:rFonts w:ascii="Arial" w:hAnsi="Arial" w:cs="Arial"/>
          <w:bCs/>
          <w:sz w:val="24"/>
          <w:szCs w:val="24"/>
        </w:rPr>
        <w:t xml:space="preserve"> </w:t>
      </w:r>
      <w:r w:rsidRPr="001447ED">
        <w:rPr>
          <w:rFonts w:ascii="Arial" w:hAnsi="Arial" w:cs="Arial"/>
          <w:bCs/>
          <w:sz w:val="24"/>
          <w:szCs w:val="24"/>
        </w:rPr>
        <w:t>razbremenitev posameznih timov in hitrejši dostop do obravnave.</w:t>
      </w:r>
      <w:r w:rsidRPr="001447ED">
        <w:rPr>
          <w:rFonts w:ascii="Arial" w:hAnsi="Arial" w:cs="Arial"/>
          <w:bCs/>
          <w:sz w:val="24"/>
          <w:szCs w:val="24"/>
        </w:rPr>
        <w:cr/>
      </w:r>
      <w:r w:rsidR="002A2789" w:rsidRPr="001447ED">
        <w:rPr>
          <w:rFonts w:ascii="Arial" w:hAnsi="Arial" w:cs="Arial"/>
          <w:bCs/>
          <w:sz w:val="24"/>
          <w:szCs w:val="24"/>
        </w:rPr>
        <w:cr/>
      </w:r>
    </w:p>
    <w:p w14:paraId="504654E5" w14:textId="2B7C4949" w:rsidR="009A0EAF" w:rsidRPr="001447ED" w:rsidRDefault="003D6C38" w:rsidP="009A0EAF">
      <w:pPr>
        <w:pStyle w:val="NoSpacing"/>
        <w:jc w:val="both"/>
        <w:rPr>
          <w:rFonts w:ascii="Arial" w:hAnsi="Arial" w:cs="Arial"/>
          <w:bCs/>
          <w:sz w:val="24"/>
          <w:szCs w:val="24"/>
          <w:u w:val="single"/>
        </w:rPr>
      </w:pPr>
      <w:r w:rsidRPr="001447ED">
        <w:rPr>
          <w:rFonts w:ascii="Arial" w:hAnsi="Arial" w:cs="Arial"/>
          <w:bCs/>
          <w:sz w:val="24"/>
          <w:szCs w:val="24"/>
          <w:u w:val="single"/>
        </w:rPr>
        <w:t xml:space="preserve">Nujna medicinska pomoč: </w:t>
      </w:r>
    </w:p>
    <w:p w14:paraId="6F8DE06A" w14:textId="4D9AE367" w:rsidR="003D6C38" w:rsidRPr="001447ED" w:rsidRDefault="00BC5CB3" w:rsidP="009A0EAF">
      <w:pPr>
        <w:pStyle w:val="NoSpacing"/>
        <w:numPr>
          <w:ilvl w:val="0"/>
          <w:numId w:val="116"/>
        </w:numPr>
        <w:jc w:val="both"/>
        <w:rPr>
          <w:rFonts w:ascii="Arial" w:hAnsi="Arial" w:cs="Arial"/>
          <w:bCs/>
          <w:sz w:val="24"/>
          <w:szCs w:val="24"/>
        </w:rPr>
      </w:pPr>
      <w:r w:rsidRPr="001447ED">
        <w:rPr>
          <w:rFonts w:ascii="Arial" w:hAnsi="Arial" w:cs="Arial"/>
          <w:bCs/>
          <w:sz w:val="24"/>
          <w:szCs w:val="24"/>
        </w:rPr>
        <w:t>P</w:t>
      </w:r>
      <w:r w:rsidR="009A0EAF" w:rsidRPr="001447ED">
        <w:rPr>
          <w:rFonts w:ascii="Arial" w:hAnsi="Arial" w:cs="Arial"/>
          <w:bCs/>
          <w:sz w:val="24"/>
          <w:szCs w:val="24"/>
        </w:rPr>
        <w:t>riprava standardov in normativov za delo v UC, vključno z opremo, kadrovskimi</w:t>
      </w:r>
      <w:r w:rsidR="003D6C38" w:rsidRPr="001447ED">
        <w:rPr>
          <w:rFonts w:ascii="Arial" w:hAnsi="Arial" w:cs="Arial"/>
          <w:bCs/>
          <w:sz w:val="24"/>
          <w:szCs w:val="24"/>
        </w:rPr>
        <w:t xml:space="preserve"> </w:t>
      </w:r>
      <w:r w:rsidR="009A0EAF" w:rsidRPr="001447ED">
        <w:rPr>
          <w:rFonts w:ascii="Arial" w:hAnsi="Arial" w:cs="Arial"/>
          <w:bCs/>
          <w:sz w:val="24"/>
          <w:szCs w:val="24"/>
        </w:rPr>
        <w:t>normativi in organizacijo triaž</w:t>
      </w:r>
      <w:r w:rsidR="003D6C38" w:rsidRPr="001447ED">
        <w:rPr>
          <w:rFonts w:ascii="Arial" w:hAnsi="Arial" w:cs="Arial"/>
          <w:bCs/>
          <w:sz w:val="24"/>
          <w:szCs w:val="24"/>
        </w:rPr>
        <w:t>e</w:t>
      </w:r>
      <w:r w:rsidR="00BE449E" w:rsidRPr="001447ED">
        <w:rPr>
          <w:rFonts w:ascii="Arial" w:hAnsi="Arial" w:cs="Arial"/>
          <w:bCs/>
          <w:sz w:val="24"/>
          <w:szCs w:val="24"/>
        </w:rPr>
        <w:t>;</w:t>
      </w:r>
    </w:p>
    <w:p w14:paraId="27F064B6" w14:textId="4FEA2D2B" w:rsidR="003D6C38" w:rsidRPr="001447ED" w:rsidRDefault="00BC5CB3" w:rsidP="009A0EAF">
      <w:pPr>
        <w:pStyle w:val="NoSpacing"/>
        <w:numPr>
          <w:ilvl w:val="0"/>
          <w:numId w:val="116"/>
        </w:numPr>
        <w:jc w:val="both"/>
        <w:rPr>
          <w:rFonts w:ascii="Arial" w:hAnsi="Arial" w:cs="Arial"/>
          <w:bCs/>
          <w:sz w:val="24"/>
          <w:szCs w:val="24"/>
        </w:rPr>
      </w:pPr>
      <w:r w:rsidRPr="001447ED">
        <w:rPr>
          <w:rFonts w:ascii="Arial" w:hAnsi="Arial" w:cs="Arial"/>
          <w:bCs/>
          <w:sz w:val="24"/>
          <w:szCs w:val="24"/>
        </w:rPr>
        <w:lastRenderedPageBreak/>
        <w:t>V</w:t>
      </w:r>
      <w:r w:rsidR="009A0EAF" w:rsidRPr="001447ED">
        <w:rPr>
          <w:rFonts w:ascii="Arial" w:hAnsi="Arial" w:cs="Arial"/>
          <w:bCs/>
          <w:sz w:val="24"/>
          <w:szCs w:val="24"/>
        </w:rPr>
        <w:t>zpostavitev UC kot kliničnega, izobraževalnega in raziskovalnega središča</w:t>
      </w:r>
      <w:r w:rsidR="003D6C38" w:rsidRPr="001447ED">
        <w:rPr>
          <w:rFonts w:ascii="Arial" w:hAnsi="Arial" w:cs="Arial"/>
          <w:bCs/>
          <w:sz w:val="24"/>
          <w:szCs w:val="24"/>
        </w:rPr>
        <w:t xml:space="preserve"> </w:t>
      </w:r>
      <w:r w:rsidR="009A0EAF" w:rsidRPr="001447ED">
        <w:rPr>
          <w:rFonts w:ascii="Arial" w:hAnsi="Arial" w:cs="Arial"/>
          <w:bCs/>
          <w:sz w:val="24"/>
          <w:szCs w:val="24"/>
        </w:rPr>
        <w:t>urgentne medicine</w:t>
      </w:r>
      <w:r w:rsidR="00BE449E" w:rsidRPr="001447ED">
        <w:rPr>
          <w:rFonts w:ascii="Arial" w:hAnsi="Arial" w:cs="Arial"/>
          <w:bCs/>
          <w:sz w:val="24"/>
          <w:szCs w:val="24"/>
        </w:rPr>
        <w:t>;</w:t>
      </w:r>
    </w:p>
    <w:p w14:paraId="440CA8DB" w14:textId="05729C5C" w:rsidR="003D6C38" w:rsidRPr="001447ED" w:rsidRDefault="00BC5CB3" w:rsidP="009A0EAF">
      <w:pPr>
        <w:pStyle w:val="NoSpacing"/>
        <w:numPr>
          <w:ilvl w:val="0"/>
          <w:numId w:val="116"/>
        </w:numPr>
        <w:jc w:val="both"/>
        <w:rPr>
          <w:rFonts w:ascii="Arial" w:hAnsi="Arial" w:cs="Arial"/>
          <w:bCs/>
          <w:sz w:val="24"/>
          <w:szCs w:val="24"/>
        </w:rPr>
      </w:pPr>
      <w:r w:rsidRPr="001447ED">
        <w:rPr>
          <w:rFonts w:ascii="Arial" w:hAnsi="Arial" w:cs="Arial"/>
          <w:bCs/>
          <w:sz w:val="24"/>
          <w:szCs w:val="24"/>
        </w:rPr>
        <w:t>S</w:t>
      </w:r>
      <w:r w:rsidR="009A0EAF" w:rsidRPr="001447ED">
        <w:rPr>
          <w:rFonts w:ascii="Arial" w:hAnsi="Arial" w:cs="Arial"/>
          <w:bCs/>
          <w:sz w:val="24"/>
          <w:szCs w:val="24"/>
        </w:rPr>
        <w:t>istem rotacij za vse specializante urgentne medicine, ki vključuje tako UC kot</w:t>
      </w:r>
      <w:r w:rsidR="003D6C38" w:rsidRPr="001447ED">
        <w:rPr>
          <w:rFonts w:ascii="Arial" w:hAnsi="Arial" w:cs="Arial"/>
          <w:bCs/>
          <w:sz w:val="24"/>
          <w:szCs w:val="24"/>
        </w:rPr>
        <w:t xml:space="preserve"> PHE</w:t>
      </w:r>
      <w:r w:rsidR="00BE449E" w:rsidRPr="001447ED">
        <w:rPr>
          <w:rFonts w:ascii="Arial" w:hAnsi="Arial" w:cs="Arial"/>
          <w:bCs/>
          <w:sz w:val="24"/>
          <w:szCs w:val="24"/>
        </w:rPr>
        <w:t>;</w:t>
      </w:r>
    </w:p>
    <w:p w14:paraId="09233E59" w14:textId="29CC37D3" w:rsidR="003D6C38" w:rsidRPr="001447ED" w:rsidRDefault="00BC5CB3" w:rsidP="00563381">
      <w:pPr>
        <w:pStyle w:val="NoSpacing"/>
        <w:numPr>
          <w:ilvl w:val="0"/>
          <w:numId w:val="116"/>
        </w:numPr>
        <w:jc w:val="both"/>
        <w:rPr>
          <w:rFonts w:ascii="Arial" w:hAnsi="Arial" w:cs="Arial"/>
          <w:bCs/>
          <w:sz w:val="24"/>
          <w:szCs w:val="24"/>
        </w:rPr>
      </w:pPr>
      <w:r w:rsidRPr="001447ED">
        <w:rPr>
          <w:rFonts w:ascii="Arial" w:hAnsi="Arial" w:cs="Arial"/>
          <w:bCs/>
          <w:sz w:val="24"/>
          <w:szCs w:val="24"/>
        </w:rPr>
        <w:t>U</w:t>
      </w:r>
      <w:r w:rsidR="009A0EAF" w:rsidRPr="001447ED">
        <w:rPr>
          <w:rFonts w:ascii="Arial" w:hAnsi="Arial" w:cs="Arial"/>
          <w:bCs/>
          <w:sz w:val="24"/>
          <w:szCs w:val="24"/>
        </w:rPr>
        <w:t>vedba sistemskega sodelovanja specialistov urgentne medicine v UC (predlog:</w:t>
      </w:r>
      <w:r w:rsidR="003D6C38" w:rsidRPr="001447ED">
        <w:rPr>
          <w:rFonts w:ascii="Arial" w:hAnsi="Arial" w:cs="Arial"/>
          <w:bCs/>
          <w:sz w:val="24"/>
          <w:szCs w:val="24"/>
        </w:rPr>
        <w:t xml:space="preserve"> </w:t>
      </w:r>
      <w:r w:rsidR="009A0EAF" w:rsidRPr="001447ED">
        <w:rPr>
          <w:rFonts w:ascii="Arial" w:hAnsi="Arial" w:cs="Arial"/>
          <w:bCs/>
          <w:sz w:val="24"/>
          <w:szCs w:val="24"/>
        </w:rPr>
        <w:t>20</w:t>
      </w:r>
      <w:r w:rsidR="003D6C38" w:rsidRPr="001447ED">
        <w:rPr>
          <w:rFonts w:ascii="Arial" w:hAnsi="Arial" w:cs="Arial"/>
          <w:bCs/>
          <w:sz w:val="24"/>
          <w:szCs w:val="24"/>
        </w:rPr>
        <w:t>–30 % časa naj bo obvezen v UC)</w:t>
      </w:r>
      <w:r w:rsidR="00BE449E" w:rsidRPr="001447ED">
        <w:rPr>
          <w:rFonts w:ascii="Arial" w:hAnsi="Arial" w:cs="Arial"/>
          <w:bCs/>
          <w:sz w:val="24"/>
          <w:szCs w:val="24"/>
        </w:rPr>
        <w:t>;</w:t>
      </w:r>
    </w:p>
    <w:p w14:paraId="06B3AEC2" w14:textId="2FF8BDC1" w:rsidR="003D6C38" w:rsidRPr="001447ED" w:rsidRDefault="00BC5CB3" w:rsidP="00D8509B">
      <w:pPr>
        <w:pStyle w:val="NoSpacing"/>
        <w:numPr>
          <w:ilvl w:val="0"/>
          <w:numId w:val="116"/>
        </w:numPr>
        <w:jc w:val="both"/>
        <w:rPr>
          <w:rFonts w:ascii="Arial" w:hAnsi="Arial" w:cs="Arial"/>
          <w:bCs/>
          <w:sz w:val="24"/>
          <w:szCs w:val="24"/>
        </w:rPr>
      </w:pPr>
      <w:r w:rsidRPr="001447ED">
        <w:rPr>
          <w:rFonts w:ascii="Arial" w:hAnsi="Arial" w:cs="Arial"/>
          <w:bCs/>
          <w:sz w:val="24"/>
          <w:szCs w:val="24"/>
        </w:rPr>
        <w:t>U</w:t>
      </w:r>
      <w:r w:rsidR="003D6C38" w:rsidRPr="001447ED">
        <w:rPr>
          <w:rFonts w:ascii="Arial" w:hAnsi="Arial" w:cs="Arial"/>
          <w:bCs/>
          <w:sz w:val="24"/>
          <w:szCs w:val="24"/>
        </w:rPr>
        <w:t>rge</w:t>
      </w:r>
      <w:r w:rsidR="00D8509B" w:rsidRPr="001447ED">
        <w:rPr>
          <w:rFonts w:ascii="Arial" w:hAnsi="Arial" w:cs="Arial"/>
          <w:bCs/>
          <w:sz w:val="24"/>
          <w:szCs w:val="24"/>
        </w:rPr>
        <w:t>ntna medicina kot stabilna in strokovno razvijajoča se veja: institucionalna</w:t>
      </w:r>
      <w:r w:rsidR="003D6C38" w:rsidRPr="001447ED">
        <w:rPr>
          <w:rFonts w:ascii="Arial" w:hAnsi="Arial" w:cs="Arial"/>
          <w:bCs/>
          <w:sz w:val="24"/>
          <w:szCs w:val="24"/>
        </w:rPr>
        <w:t xml:space="preserve"> </w:t>
      </w:r>
      <w:r w:rsidR="00D8509B" w:rsidRPr="001447ED">
        <w:rPr>
          <w:rFonts w:ascii="Arial" w:hAnsi="Arial" w:cs="Arial"/>
          <w:bCs/>
          <w:sz w:val="24"/>
          <w:szCs w:val="24"/>
        </w:rPr>
        <w:t>zaščita, redna sistemska sredstva, strateški dokument</w:t>
      </w:r>
      <w:r w:rsidR="00BE449E" w:rsidRPr="001447ED">
        <w:rPr>
          <w:rFonts w:ascii="Arial" w:hAnsi="Arial" w:cs="Arial"/>
          <w:bCs/>
          <w:sz w:val="24"/>
          <w:szCs w:val="24"/>
        </w:rPr>
        <w:t>;</w:t>
      </w:r>
      <w:r w:rsidR="003D6C38" w:rsidRPr="001447ED">
        <w:rPr>
          <w:rFonts w:ascii="Arial" w:hAnsi="Arial" w:cs="Arial"/>
          <w:bCs/>
          <w:sz w:val="24"/>
          <w:szCs w:val="24"/>
        </w:rPr>
        <w:t xml:space="preserve"> </w:t>
      </w:r>
    </w:p>
    <w:p w14:paraId="2022BCB8" w14:textId="4DCA9EE7" w:rsidR="003D6C38" w:rsidRPr="001447ED" w:rsidRDefault="00BC5CB3" w:rsidP="00D8509B">
      <w:pPr>
        <w:pStyle w:val="NoSpacing"/>
        <w:numPr>
          <w:ilvl w:val="0"/>
          <w:numId w:val="116"/>
        </w:numPr>
        <w:jc w:val="both"/>
        <w:rPr>
          <w:rFonts w:ascii="Arial" w:hAnsi="Arial" w:cs="Arial"/>
          <w:bCs/>
          <w:sz w:val="24"/>
          <w:szCs w:val="24"/>
        </w:rPr>
      </w:pPr>
      <w:r w:rsidRPr="001447ED">
        <w:rPr>
          <w:rFonts w:ascii="Arial" w:hAnsi="Arial" w:cs="Arial"/>
          <w:bCs/>
          <w:sz w:val="24"/>
          <w:szCs w:val="24"/>
        </w:rPr>
        <w:t>N</w:t>
      </w:r>
      <w:r w:rsidR="00D8509B" w:rsidRPr="001447ED">
        <w:rPr>
          <w:rFonts w:ascii="Arial" w:hAnsi="Arial" w:cs="Arial"/>
          <w:bCs/>
          <w:sz w:val="24"/>
          <w:szCs w:val="24"/>
        </w:rPr>
        <w:t>acionalni center za usposabljanje v urgentni medicini po vzoru Simulacijskega</w:t>
      </w:r>
      <w:r w:rsidR="003D6C38" w:rsidRPr="001447ED">
        <w:rPr>
          <w:rFonts w:ascii="Arial" w:hAnsi="Arial" w:cs="Arial"/>
          <w:bCs/>
          <w:sz w:val="24"/>
          <w:szCs w:val="24"/>
        </w:rPr>
        <w:t xml:space="preserve"> </w:t>
      </w:r>
      <w:r w:rsidR="00D8509B" w:rsidRPr="001447ED">
        <w:rPr>
          <w:rFonts w:ascii="Arial" w:hAnsi="Arial" w:cs="Arial"/>
          <w:bCs/>
          <w:sz w:val="24"/>
          <w:szCs w:val="24"/>
        </w:rPr>
        <w:t>centra</w:t>
      </w:r>
      <w:r w:rsidR="00BE449E" w:rsidRPr="001447ED">
        <w:rPr>
          <w:rFonts w:ascii="Arial" w:hAnsi="Arial" w:cs="Arial"/>
          <w:bCs/>
          <w:sz w:val="24"/>
          <w:szCs w:val="24"/>
        </w:rPr>
        <w:t>;</w:t>
      </w:r>
    </w:p>
    <w:p w14:paraId="13F37BA5" w14:textId="16690F26" w:rsidR="003D6C38" w:rsidRPr="001447ED" w:rsidRDefault="00BC5CB3" w:rsidP="00D8509B">
      <w:pPr>
        <w:pStyle w:val="NoSpacing"/>
        <w:numPr>
          <w:ilvl w:val="0"/>
          <w:numId w:val="116"/>
        </w:numPr>
        <w:jc w:val="both"/>
        <w:rPr>
          <w:rFonts w:ascii="Arial" w:hAnsi="Arial" w:cs="Arial"/>
          <w:bCs/>
          <w:sz w:val="24"/>
          <w:szCs w:val="24"/>
        </w:rPr>
      </w:pPr>
      <w:r w:rsidRPr="001447ED">
        <w:rPr>
          <w:rFonts w:ascii="Arial" w:hAnsi="Arial" w:cs="Arial"/>
          <w:bCs/>
          <w:sz w:val="24"/>
          <w:szCs w:val="24"/>
        </w:rPr>
        <w:t>F</w:t>
      </w:r>
      <w:r w:rsidR="00D8509B" w:rsidRPr="001447ED">
        <w:rPr>
          <w:rFonts w:ascii="Arial" w:hAnsi="Arial" w:cs="Arial"/>
          <w:bCs/>
          <w:sz w:val="24"/>
          <w:szCs w:val="24"/>
        </w:rPr>
        <w:t>ormalno vključevanje UC v vse ključne zdravstvene politike (npr. odziv ob</w:t>
      </w:r>
      <w:r w:rsidR="003D6C38" w:rsidRPr="001447ED">
        <w:rPr>
          <w:rFonts w:ascii="Arial" w:hAnsi="Arial" w:cs="Arial"/>
          <w:bCs/>
          <w:sz w:val="24"/>
          <w:szCs w:val="24"/>
        </w:rPr>
        <w:t xml:space="preserve"> </w:t>
      </w:r>
      <w:r w:rsidR="00D8509B" w:rsidRPr="001447ED">
        <w:rPr>
          <w:rFonts w:ascii="Arial" w:hAnsi="Arial" w:cs="Arial"/>
          <w:bCs/>
          <w:sz w:val="24"/>
          <w:szCs w:val="24"/>
        </w:rPr>
        <w:t>epidemijah, nesrečah, množičnih dogodkih)</w:t>
      </w:r>
      <w:r w:rsidR="00BE449E" w:rsidRPr="001447ED">
        <w:rPr>
          <w:rFonts w:ascii="Arial" w:hAnsi="Arial" w:cs="Arial"/>
          <w:bCs/>
          <w:sz w:val="24"/>
          <w:szCs w:val="24"/>
        </w:rPr>
        <w:t>;</w:t>
      </w:r>
    </w:p>
    <w:p w14:paraId="02AC0F69" w14:textId="07706979" w:rsidR="003D6C38" w:rsidRPr="001447ED" w:rsidRDefault="00BC5CB3" w:rsidP="00D8509B">
      <w:pPr>
        <w:pStyle w:val="NoSpacing"/>
        <w:numPr>
          <w:ilvl w:val="0"/>
          <w:numId w:val="116"/>
        </w:numPr>
        <w:jc w:val="both"/>
        <w:rPr>
          <w:rFonts w:ascii="Arial" w:hAnsi="Arial" w:cs="Arial"/>
          <w:bCs/>
          <w:sz w:val="24"/>
          <w:szCs w:val="24"/>
        </w:rPr>
      </w:pPr>
      <w:r w:rsidRPr="001447ED">
        <w:rPr>
          <w:rFonts w:ascii="Arial" w:hAnsi="Arial" w:cs="Arial"/>
          <w:bCs/>
          <w:sz w:val="24"/>
          <w:szCs w:val="24"/>
        </w:rPr>
        <w:t>V</w:t>
      </w:r>
      <w:r w:rsidR="00D8509B" w:rsidRPr="001447ED">
        <w:rPr>
          <w:rFonts w:ascii="Arial" w:hAnsi="Arial" w:cs="Arial"/>
          <w:bCs/>
          <w:sz w:val="24"/>
          <w:szCs w:val="24"/>
        </w:rPr>
        <w:t>zpostavitev “helikopterske reševalne baze” za vsak makroregijski UC</w:t>
      </w:r>
      <w:r w:rsidR="00BE449E" w:rsidRPr="001447ED">
        <w:rPr>
          <w:rFonts w:ascii="Arial" w:hAnsi="Arial" w:cs="Arial"/>
          <w:bCs/>
          <w:sz w:val="24"/>
          <w:szCs w:val="24"/>
        </w:rPr>
        <w:t>;</w:t>
      </w:r>
    </w:p>
    <w:p w14:paraId="62F034E5" w14:textId="34FE22C4" w:rsidR="003D6C38" w:rsidRPr="001447ED" w:rsidRDefault="00BC5CB3" w:rsidP="00563381">
      <w:pPr>
        <w:pStyle w:val="NoSpacing"/>
        <w:numPr>
          <w:ilvl w:val="0"/>
          <w:numId w:val="116"/>
        </w:numPr>
        <w:jc w:val="both"/>
        <w:rPr>
          <w:rFonts w:ascii="Arial" w:hAnsi="Arial" w:cs="Arial"/>
          <w:bCs/>
          <w:sz w:val="24"/>
          <w:szCs w:val="24"/>
        </w:rPr>
      </w:pPr>
      <w:r w:rsidRPr="001447ED">
        <w:rPr>
          <w:rFonts w:ascii="Arial" w:hAnsi="Arial" w:cs="Arial"/>
          <w:bCs/>
          <w:sz w:val="24"/>
          <w:szCs w:val="24"/>
        </w:rPr>
        <w:t>N</w:t>
      </w:r>
      <w:r w:rsidR="00D8509B" w:rsidRPr="001447ED">
        <w:rPr>
          <w:rFonts w:ascii="Arial" w:hAnsi="Arial" w:cs="Arial"/>
          <w:bCs/>
          <w:sz w:val="24"/>
          <w:szCs w:val="24"/>
        </w:rPr>
        <w:t>acionalna strategija za kadrovsko stabilnost urgentne stroke (beneficirano delo,</w:t>
      </w:r>
      <w:r w:rsidR="003D6C38" w:rsidRPr="001447ED">
        <w:rPr>
          <w:rFonts w:ascii="Arial" w:hAnsi="Arial" w:cs="Arial"/>
          <w:bCs/>
          <w:sz w:val="24"/>
          <w:szCs w:val="24"/>
        </w:rPr>
        <w:t xml:space="preserve"> </w:t>
      </w:r>
      <w:r w:rsidR="00D8509B" w:rsidRPr="001447ED">
        <w:rPr>
          <w:rFonts w:ascii="Arial" w:hAnsi="Arial" w:cs="Arial"/>
          <w:bCs/>
          <w:sz w:val="24"/>
          <w:szCs w:val="24"/>
        </w:rPr>
        <w:t>karierni model, vključenost v sistem odločanja)</w:t>
      </w:r>
      <w:r w:rsidR="00BE449E" w:rsidRPr="001447ED">
        <w:rPr>
          <w:rFonts w:ascii="Arial" w:hAnsi="Arial" w:cs="Arial"/>
          <w:bCs/>
          <w:sz w:val="24"/>
          <w:szCs w:val="24"/>
        </w:rPr>
        <w:t>;</w:t>
      </w:r>
    </w:p>
    <w:p w14:paraId="7B5F0FD1" w14:textId="1488785F" w:rsidR="001444D4" w:rsidRPr="001447ED" w:rsidRDefault="00BC5CB3" w:rsidP="00563381">
      <w:pPr>
        <w:pStyle w:val="NoSpacing"/>
        <w:numPr>
          <w:ilvl w:val="0"/>
          <w:numId w:val="116"/>
        </w:numPr>
        <w:jc w:val="both"/>
        <w:rPr>
          <w:rFonts w:ascii="Arial" w:hAnsi="Arial" w:cs="Arial"/>
          <w:bCs/>
          <w:sz w:val="24"/>
          <w:szCs w:val="24"/>
        </w:rPr>
      </w:pPr>
      <w:r w:rsidRPr="001447ED">
        <w:rPr>
          <w:rFonts w:ascii="Arial" w:hAnsi="Arial" w:cs="Arial"/>
          <w:bCs/>
          <w:sz w:val="24"/>
          <w:szCs w:val="24"/>
        </w:rPr>
        <w:t>U</w:t>
      </w:r>
      <w:r w:rsidR="00D8509B" w:rsidRPr="001447ED">
        <w:rPr>
          <w:rFonts w:ascii="Arial" w:hAnsi="Arial" w:cs="Arial"/>
          <w:bCs/>
          <w:sz w:val="24"/>
          <w:szCs w:val="24"/>
        </w:rPr>
        <w:t>vedba regionalnih centrov urgentne medicine, ki povezujejo UC, PHE,</w:t>
      </w:r>
      <w:r w:rsidR="003D6C38" w:rsidRPr="001447ED">
        <w:rPr>
          <w:rFonts w:ascii="Arial" w:hAnsi="Arial" w:cs="Arial"/>
          <w:bCs/>
          <w:sz w:val="24"/>
          <w:szCs w:val="24"/>
        </w:rPr>
        <w:t xml:space="preserve"> </w:t>
      </w:r>
      <w:r w:rsidR="00D8509B" w:rsidRPr="001447ED">
        <w:rPr>
          <w:rFonts w:ascii="Arial" w:hAnsi="Arial" w:cs="Arial"/>
          <w:bCs/>
          <w:sz w:val="24"/>
          <w:szCs w:val="24"/>
        </w:rPr>
        <w:t>dispečerske centre in helikoptersko reševanje znotraj zdravstvene regije.</w:t>
      </w:r>
    </w:p>
    <w:p w14:paraId="000521C1" w14:textId="7BCE681D" w:rsidR="00EF2602" w:rsidRPr="001447ED" w:rsidRDefault="00EF2602" w:rsidP="00D8509B">
      <w:pPr>
        <w:pStyle w:val="NoSpacing"/>
        <w:rPr>
          <w:rFonts w:ascii="Arial" w:hAnsi="Arial" w:cs="Arial"/>
          <w:bCs/>
          <w:sz w:val="24"/>
          <w:szCs w:val="24"/>
        </w:rPr>
      </w:pPr>
    </w:p>
    <w:p w14:paraId="48C2EF1E" w14:textId="77777777" w:rsidR="0060753C" w:rsidRPr="001447ED" w:rsidRDefault="0060753C">
      <w:pPr>
        <w:pStyle w:val="NoSpacing"/>
        <w:jc w:val="both"/>
        <w:rPr>
          <w:rFonts w:ascii="Arial" w:hAnsi="Arial" w:cs="Arial"/>
          <w:bCs/>
          <w:sz w:val="24"/>
          <w:szCs w:val="24"/>
        </w:rPr>
      </w:pPr>
    </w:p>
    <w:p w14:paraId="4DD445DD" w14:textId="0884DE2F" w:rsidR="0066409A" w:rsidRPr="001447ED" w:rsidRDefault="0066409A" w:rsidP="00782E14">
      <w:pPr>
        <w:pStyle w:val="NoSpacing"/>
        <w:numPr>
          <w:ilvl w:val="0"/>
          <w:numId w:val="109"/>
        </w:numPr>
        <w:jc w:val="both"/>
        <w:rPr>
          <w:rFonts w:ascii="Arial" w:hAnsi="Arial" w:cs="Arial"/>
          <w:b/>
          <w:sz w:val="24"/>
          <w:szCs w:val="24"/>
        </w:rPr>
      </w:pPr>
      <w:r w:rsidRPr="001447ED">
        <w:rPr>
          <w:rFonts w:ascii="Arial" w:hAnsi="Arial" w:cs="Arial"/>
          <w:b/>
          <w:sz w:val="24"/>
          <w:szCs w:val="24"/>
        </w:rPr>
        <w:t>Digitalizacija in administrativna razbremenitev zdravstva</w:t>
      </w:r>
    </w:p>
    <w:p w14:paraId="17DEA01F" w14:textId="77777777" w:rsidR="0066409A" w:rsidRPr="001447ED" w:rsidRDefault="0066409A" w:rsidP="0066409A">
      <w:pPr>
        <w:pStyle w:val="NoSpacing"/>
        <w:jc w:val="both"/>
        <w:rPr>
          <w:rFonts w:ascii="Arial" w:hAnsi="Arial" w:cs="Arial"/>
          <w:b/>
          <w:sz w:val="24"/>
          <w:szCs w:val="24"/>
        </w:rPr>
      </w:pPr>
    </w:p>
    <w:p w14:paraId="60825DC5" w14:textId="527E8CB5" w:rsidR="0060753C" w:rsidRPr="001447ED" w:rsidRDefault="0066409A" w:rsidP="0066409A">
      <w:pPr>
        <w:pStyle w:val="NoSpacing"/>
        <w:jc w:val="both"/>
        <w:rPr>
          <w:rFonts w:ascii="Arial" w:hAnsi="Arial" w:cs="Arial"/>
          <w:bCs/>
          <w:sz w:val="24"/>
          <w:szCs w:val="24"/>
        </w:rPr>
      </w:pPr>
      <w:r w:rsidRPr="001447ED">
        <w:rPr>
          <w:rFonts w:ascii="Arial" w:hAnsi="Arial" w:cs="Arial"/>
          <w:bCs/>
          <w:sz w:val="24"/>
          <w:szCs w:val="24"/>
        </w:rPr>
        <w:t>Uvajanje naprednih digitalnih rešitev</w:t>
      </w:r>
      <w:r w:rsidR="004D1D40" w:rsidRPr="001447ED">
        <w:rPr>
          <w:rFonts w:ascii="Arial" w:hAnsi="Arial" w:cs="Arial"/>
          <w:bCs/>
          <w:sz w:val="24"/>
          <w:szCs w:val="24"/>
        </w:rPr>
        <w:t>,</w:t>
      </w:r>
      <w:r w:rsidRPr="001447ED">
        <w:rPr>
          <w:rFonts w:ascii="Arial" w:hAnsi="Arial" w:cs="Arial"/>
          <w:bCs/>
          <w:sz w:val="24"/>
          <w:szCs w:val="24"/>
        </w:rPr>
        <w:t xml:space="preserve"> kot so umetna i</w:t>
      </w:r>
      <w:r w:rsidR="00782E14" w:rsidRPr="001447ED">
        <w:rPr>
          <w:rFonts w:ascii="Arial" w:hAnsi="Arial" w:cs="Arial"/>
          <w:bCs/>
          <w:sz w:val="24"/>
          <w:szCs w:val="24"/>
        </w:rPr>
        <w:t xml:space="preserve">nteligenca za podporo kliničnim </w:t>
      </w:r>
      <w:r w:rsidRPr="001447ED">
        <w:rPr>
          <w:rFonts w:ascii="Arial" w:hAnsi="Arial" w:cs="Arial"/>
          <w:bCs/>
          <w:sz w:val="24"/>
          <w:szCs w:val="24"/>
        </w:rPr>
        <w:t>odločitvam, centralizirana obdelava diagnostičnih podat</w:t>
      </w:r>
      <w:r w:rsidR="00782E14" w:rsidRPr="001447ED">
        <w:rPr>
          <w:rFonts w:ascii="Arial" w:hAnsi="Arial" w:cs="Arial"/>
          <w:bCs/>
          <w:sz w:val="24"/>
          <w:szCs w:val="24"/>
        </w:rPr>
        <w:t xml:space="preserve">kov in avtomatizirana analitika </w:t>
      </w:r>
      <w:r w:rsidRPr="001447ED">
        <w:rPr>
          <w:rFonts w:ascii="Arial" w:hAnsi="Arial" w:cs="Arial"/>
          <w:bCs/>
          <w:sz w:val="24"/>
          <w:szCs w:val="24"/>
        </w:rPr>
        <w:t>čakalnih vrst</w:t>
      </w:r>
      <w:r w:rsidR="004D1D40" w:rsidRPr="001447ED">
        <w:rPr>
          <w:rFonts w:ascii="Arial" w:hAnsi="Arial" w:cs="Arial"/>
          <w:bCs/>
          <w:sz w:val="24"/>
          <w:szCs w:val="24"/>
        </w:rPr>
        <w:t>,</w:t>
      </w:r>
      <w:r w:rsidRPr="001447ED">
        <w:rPr>
          <w:rFonts w:ascii="Arial" w:hAnsi="Arial" w:cs="Arial"/>
          <w:bCs/>
          <w:sz w:val="24"/>
          <w:szCs w:val="24"/>
        </w:rPr>
        <w:t xml:space="preserve"> lahko prispeva k do 15</w:t>
      </w:r>
      <w:r w:rsidR="00BC5CB3" w:rsidRPr="001447ED">
        <w:rPr>
          <w:rFonts w:ascii="Arial" w:hAnsi="Arial" w:cs="Arial"/>
          <w:bCs/>
          <w:sz w:val="24"/>
          <w:szCs w:val="24"/>
        </w:rPr>
        <w:t>-odstotnemu</w:t>
      </w:r>
      <w:r w:rsidRPr="001447ED">
        <w:rPr>
          <w:rFonts w:ascii="Arial" w:hAnsi="Arial" w:cs="Arial"/>
          <w:bCs/>
          <w:sz w:val="24"/>
          <w:szCs w:val="24"/>
        </w:rPr>
        <w:t xml:space="preserve"> zmanjšanju stroškov v zdravstvu, predvsem skozi</w:t>
      </w:r>
      <w:r w:rsidR="0007308C" w:rsidRPr="001447ED">
        <w:rPr>
          <w:rFonts w:ascii="Arial" w:hAnsi="Arial" w:cs="Arial"/>
          <w:bCs/>
          <w:sz w:val="24"/>
          <w:szCs w:val="24"/>
        </w:rPr>
        <w:t xml:space="preserve"> </w:t>
      </w:r>
      <w:r w:rsidRPr="001447ED">
        <w:rPr>
          <w:rFonts w:ascii="Arial" w:hAnsi="Arial" w:cs="Arial"/>
          <w:bCs/>
          <w:sz w:val="24"/>
          <w:szCs w:val="24"/>
        </w:rPr>
        <w:t xml:space="preserve">boljše načrtovanje, manj napak in večjo operativno učinkovitost. </w:t>
      </w:r>
      <w:r w:rsidRPr="001447ED">
        <w:rPr>
          <w:rFonts w:ascii="Arial" w:hAnsi="Arial" w:cs="Arial"/>
          <w:sz w:val="24"/>
          <w:szCs w:val="24"/>
        </w:rPr>
        <w:t>Digitalizacija mora</w:t>
      </w:r>
      <w:r w:rsidR="0007308C" w:rsidRPr="001447ED">
        <w:rPr>
          <w:rFonts w:ascii="Arial" w:hAnsi="Arial" w:cs="Arial"/>
          <w:sz w:val="24"/>
          <w:szCs w:val="24"/>
        </w:rPr>
        <w:t xml:space="preserve"> </w:t>
      </w:r>
      <w:r w:rsidRPr="001447ED">
        <w:rPr>
          <w:rFonts w:ascii="Arial" w:hAnsi="Arial" w:cs="Arial"/>
          <w:sz w:val="24"/>
          <w:szCs w:val="24"/>
        </w:rPr>
        <w:t>vključevati vse izvajalce</w:t>
      </w:r>
      <w:r w:rsidRPr="001447ED">
        <w:rPr>
          <w:rFonts w:ascii="Arial" w:hAnsi="Arial" w:cs="Arial"/>
          <w:bCs/>
          <w:sz w:val="24"/>
          <w:szCs w:val="24"/>
        </w:rPr>
        <w:t xml:space="preserve"> zdravstvene dejavnosti v javni mreži – tudi koncesionarje in</w:t>
      </w:r>
      <w:r w:rsidR="0007308C" w:rsidRPr="001447ED">
        <w:rPr>
          <w:rFonts w:ascii="Arial" w:hAnsi="Arial" w:cs="Arial"/>
          <w:bCs/>
          <w:sz w:val="24"/>
          <w:szCs w:val="24"/>
        </w:rPr>
        <w:t xml:space="preserve"> </w:t>
      </w:r>
      <w:r w:rsidRPr="001447ED">
        <w:rPr>
          <w:rFonts w:ascii="Arial" w:hAnsi="Arial" w:cs="Arial"/>
          <w:bCs/>
          <w:sz w:val="24"/>
          <w:szCs w:val="24"/>
        </w:rPr>
        <w:t xml:space="preserve">zasebnike. Digitalna strategija zdravstva </w:t>
      </w:r>
      <w:r w:rsidRPr="001447ED">
        <w:rPr>
          <w:rFonts w:ascii="Arial" w:hAnsi="Arial" w:cs="Arial"/>
          <w:sz w:val="24"/>
          <w:szCs w:val="24"/>
        </w:rPr>
        <w:t>mora temeljiti na enotni informacijski infrastrukturi</w:t>
      </w:r>
      <w:r w:rsidRPr="001447ED">
        <w:rPr>
          <w:rFonts w:ascii="Arial" w:hAnsi="Arial" w:cs="Arial"/>
          <w:bCs/>
          <w:sz w:val="24"/>
          <w:szCs w:val="24"/>
        </w:rPr>
        <w:t>,</w:t>
      </w:r>
      <w:r w:rsidR="0007308C" w:rsidRPr="001447ED">
        <w:rPr>
          <w:rFonts w:ascii="Arial" w:hAnsi="Arial" w:cs="Arial"/>
          <w:bCs/>
          <w:sz w:val="24"/>
          <w:szCs w:val="24"/>
        </w:rPr>
        <w:t xml:space="preserve"> </w:t>
      </w:r>
      <w:r w:rsidRPr="001447ED">
        <w:rPr>
          <w:rFonts w:ascii="Arial" w:hAnsi="Arial" w:cs="Arial"/>
          <w:bCs/>
          <w:sz w:val="24"/>
          <w:szCs w:val="24"/>
        </w:rPr>
        <w:t>ki nadomešča razdrobljene in med seboj nezdružljive rešitve.</w:t>
      </w:r>
    </w:p>
    <w:p w14:paraId="2DC116E2" w14:textId="387D265C" w:rsidR="0060753C" w:rsidRPr="001447ED" w:rsidRDefault="0060753C">
      <w:pPr>
        <w:pStyle w:val="NoSpacing"/>
        <w:jc w:val="both"/>
        <w:rPr>
          <w:rFonts w:ascii="Arial" w:hAnsi="Arial" w:cs="Arial"/>
          <w:b/>
          <w:bCs/>
          <w:sz w:val="24"/>
          <w:szCs w:val="24"/>
        </w:rPr>
      </w:pPr>
    </w:p>
    <w:p w14:paraId="34355AC9" w14:textId="5E9E87D3" w:rsidR="00782E14" w:rsidRPr="001447ED" w:rsidRDefault="004F21E5">
      <w:pPr>
        <w:pStyle w:val="NoSpacing"/>
        <w:jc w:val="both"/>
        <w:rPr>
          <w:rFonts w:ascii="Arial" w:hAnsi="Arial" w:cs="Arial"/>
          <w:b/>
          <w:bCs/>
          <w:sz w:val="24"/>
          <w:szCs w:val="24"/>
        </w:rPr>
      </w:pPr>
      <w:r w:rsidRPr="001447ED">
        <w:rPr>
          <w:rFonts w:ascii="Arial" w:hAnsi="Arial" w:cs="Arial"/>
          <w:b/>
          <w:bCs/>
          <w:sz w:val="24"/>
          <w:szCs w:val="24"/>
        </w:rPr>
        <w:t>Prednostni</w:t>
      </w:r>
      <w:r w:rsidR="00782E14" w:rsidRPr="001447ED">
        <w:rPr>
          <w:rFonts w:ascii="Arial" w:hAnsi="Arial" w:cs="Arial"/>
          <w:b/>
          <w:bCs/>
          <w:sz w:val="24"/>
          <w:szCs w:val="24"/>
        </w:rPr>
        <w:t xml:space="preserve"> ukrepi: </w:t>
      </w:r>
    </w:p>
    <w:p w14:paraId="7CACE013" w14:textId="5BE8DE6F" w:rsidR="00782E14" w:rsidRPr="001447ED" w:rsidRDefault="00ED3327" w:rsidP="00ED3327">
      <w:pPr>
        <w:pStyle w:val="NoSpacing"/>
        <w:numPr>
          <w:ilvl w:val="0"/>
          <w:numId w:val="117"/>
        </w:numPr>
        <w:jc w:val="both"/>
        <w:rPr>
          <w:rFonts w:ascii="Arial" w:hAnsi="Arial" w:cs="Arial"/>
          <w:bCs/>
          <w:sz w:val="24"/>
          <w:szCs w:val="24"/>
        </w:rPr>
      </w:pPr>
      <w:r w:rsidRPr="001447ED">
        <w:rPr>
          <w:rFonts w:ascii="Arial" w:hAnsi="Arial" w:cs="Arial"/>
          <w:bCs/>
          <w:sz w:val="24"/>
          <w:szCs w:val="24"/>
        </w:rPr>
        <w:t xml:space="preserve">Uvedba </w:t>
      </w:r>
      <w:r w:rsidRPr="001447ED">
        <w:rPr>
          <w:rFonts w:ascii="Arial" w:hAnsi="Arial" w:cs="Arial"/>
          <w:sz w:val="24"/>
          <w:szCs w:val="24"/>
        </w:rPr>
        <w:t>enotne digitalne platforme za naročanje na zdravstvene storitve</w:t>
      </w:r>
      <w:r w:rsidRPr="001447ED">
        <w:rPr>
          <w:rFonts w:ascii="Arial" w:hAnsi="Arial" w:cs="Arial"/>
          <w:bCs/>
          <w:sz w:val="24"/>
          <w:szCs w:val="24"/>
        </w:rPr>
        <w:t xml:space="preserve"> (po vzoru</w:t>
      </w:r>
      <w:r w:rsidR="00782E14" w:rsidRPr="001447ED">
        <w:rPr>
          <w:rFonts w:ascii="Arial" w:hAnsi="Arial" w:cs="Arial"/>
          <w:bCs/>
          <w:sz w:val="24"/>
          <w:szCs w:val="24"/>
        </w:rPr>
        <w:t xml:space="preserve"> </w:t>
      </w:r>
      <w:r w:rsidRPr="001447ED">
        <w:rPr>
          <w:rFonts w:ascii="Arial" w:hAnsi="Arial" w:cs="Arial"/>
          <w:bCs/>
          <w:sz w:val="24"/>
          <w:szCs w:val="24"/>
        </w:rPr>
        <w:t>UE): pacient izbere storitev, lokacijo in termin ter vidi</w:t>
      </w:r>
      <w:r w:rsidR="00782E14" w:rsidRPr="001447ED">
        <w:rPr>
          <w:rFonts w:ascii="Arial" w:hAnsi="Arial" w:cs="Arial"/>
          <w:bCs/>
          <w:sz w:val="24"/>
          <w:szCs w:val="24"/>
        </w:rPr>
        <w:t xml:space="preserve"> razpoložljivost v realnem času</w:t>
      </w:r>
      <w:r w:rsidR="00EB7A79" w:rsidRPr="001447ED">
        <w:rPr>
          <w:rFonts w:ascii="Arial" w:hAnsi="Arial" w:cs="Arial"/>
          <w:bCs/>
          <w:sz w:val="24"/>
          <w:szCs w:val="24"/>
        </w:rPr>
        <w:t>;</w:t>
      </w:r>
    </w:p>
    <w:p w14:paraId="3E71CAEC" w14:textId="0E324852" w:rsidR="00782E14" w:rsidRPr="001447ED" w:rsidRDefault="00EB7A79" w:rsidP="00ED3327">
      <w:pPr>
        <w:pStyle w:val="NoSpacing"/>
        <w:numPr>
          <w:ilvl w:val="0"/>
          <w:numId w:val="117"/>
        </w:numPr>
        <w:jc w:val="both"/>
        <w:rPr>
          <w:rFonts w:ascii="Arial" w:hAnsi="Arial" w:cs="Arial"/>
          <w:bCs/>
          <w:sz w:val="24"/>
          <w:szCs w:val="24"/>
        </w:rPr>
      </w:pPr>
      <w:r w:rsidRPr="001447ED">
        <w:rPr>
          <w:rFonts w:ascii="Arial" w:hAnsi="Arial" w:cs="Arial"/>
          <w:bCs/>
          <w:sz w:val="24"/>
          <w:szCs w:val="24"/>
        </w:rPr>
        <w:t>G</w:t>
      </w:r>
      <w:r w:rsidR="00ED3327" w:rsidRPr="001447ED">
        <w:rPr>
          <w:rFonts w:ascii="Arial" w:hAnsi="Arial" w:cs="Arial"/>
          <w:bCs/>
          <w:sz w:val="24"/>
          <w:szCs w:val="24"/>
        </w:rPr>
        <w:t>lasovno prepoznavanje za vnos kliničnih podatkov – manj tipkanja, več časa za</w:t>
      </w:r>
      <w:r w:rsidR="00782E14" w:rsidRPr="001447ED">
        <w:rPr>
          <w:rFonts w:ascii="Arial" w:hAnsi="Arial" w:cs="Arial"/>
          <w:bCs/>
          <w:sz w:val="24"/>
          <w:szCs w:val="24"/>
        </w:rPr>
        <w:t xml:space="preserve"> paciente</w:t>
      </w:r>
      <w:r w:rsidRPr="001447ED">
        <w:rPr>
          <w:rFonts w:ascii="Arial" w:hAnsi="Arial" w:cs="Arial"/>
          <w:bCs/>
          <w:sz w:val="24"/>
          <w:szCs w:val="24"/>
        </w:rPr>
        <w:t>;</w:t>
      </w:r>
    </w:p>
    <w:p w14:paraId="1B0F6E1D" w14:textId="247E1D56" w:rsidR="00782E14" w:rsidRPr="001447ED" w:rsidRDefault="00EB7A79" w:rsidP="00ED3327">
      <w:pPr>
        <w:pStyle w:val="NoSpacing"/>
        <w:numPr>
          <w:ilvl w:val="0"/>
          <w:numId w:val="117"/>
        </w:numPr>
        <w:jc w:val="both"/>
        <w:rPr>
          <w:rFonts w:ascii="Arial" w:hAnsi="Arial" w:cs="Arial"/>
          <w:bCs/>
          <w:sz w:val="24"/>
          <w:szCs w:val="24"/>
        </w:rPr>
      </w:pPr>
      <w:r w:rsidRPr="001447ED">
        <w:rPr>
          <w:rFonts w:ascii="Arial" w:hAnsi="Arial" w:cs="Arial"/>
          <w:bCs/>
          <w:sz w:val="24"/>
          <w:szCs w:val="24"/>
        </w:rPr>
        <w:t>E</w:t>
      </w:r>
      <w:r w:rsidR="00ED3327" w:rsidRPr="001447ED">
        <w:rPr>
          <w:rFonts w:ascii="Arial" w:hAnsi="Arial" w:cs="Arial"/>
          <w:bCs/>
          <w:sz w:val="24"/>
          <w:szCs w:val="24"/>
        </w:rPr>
        <w:t>lektronske podpisne tablice za soglasja in dokumentacijo – brez papirja, več</w:t>
      </w:r>
      <w:r w:rsidR="00782E14" w:rsidRPr="001447ED">
        <w:rPr>
          <w:rFonts w:ascii="Arial" w:hAnsi="Arial" w:cs="Arial"/>
          <w:bCs/>
          <w:sz w:val="24"/>
          <w:szCs w:val="24"/>
        </w:rPr>
        <w:t xml:space="preserve"> sledljivosti</w:t>
      </w:r>
      <w:r w:rsidRPr="001447ED">
        <w:rPr>
          <w:rFonts w:ascii="Arial" w:hAnsi="Arial" w:cs="Arial"/>
          <w:bCs/>
          <w:sz w:val="24"/>
          <w:szCs w:val="24"/>
        </w:rPr>
        <w:t>;</w:t>
      </w:r>
    </w:p>
    <w:p w14:paraId="28AD78D9" w14:textId="26A3F651" w:rsidR="00ED3327" w:rsidRPr="001447ED" w:rsidRDefault="00EB7A79" w:rsidP="00ED3327">
      <w:pPr>
        <w:pStyle w:val="NoSpacing"/>
        <w:numPr>
          <w:ilvl w:val="0"/>
          <w:numId w:val="117"/>
        </w:numPr>
        <w:jc w:val="both"/>
        <w:rPr>
          <w:rFonts w:ascii="Arial" w:hAnsi="Arial" w:cs="Arial"/>
          <w:bCs/>
          <w:sz w:val="24"/>
          <w:szCs w:val="24"/>
        </w:rPr>
      </w:pPr>
      <w:r w:rsidRPr="001447ED">
        <w:rPr>
          <w:rFonts w:ascii="Arial" w:hAnsi="Arial" w:cs="Arial"/>
          <w:bCs/>
          <w:sz w:val="24"/>
          <w:szCs w:val="24"/>
        </w:rPr>
        <w:t>N</w:t>
      </w:r>
      <w:r w:rsidR="004D6A19" w:rsidRPr="001447ED">
        <w:rPr>
          <w:rFonts w:ascii="Arial" w:hAnsi="Arial" w:cs="Arial"/>
          <w:bCs/>
          <w:sz w:val="24"/>
          <w:szCs w:val="24"/>
        </w:rPr>
        <w:t>adgradnja m</w:t>
      </w:r>
      <w:r w:rsidR="00ED3327" w:rsidRPr="001447ED">
        <w:rPr>
          <w:rFonts w:ascii="Arial" w:hAnsi="Arial" w:cs="Arial"/>
          <w:bCs/>
          <w:sz w:val="24"/>
          <w:szCs w:val="24"/>
        </w:rPr>
        <w:t>obi</w:t>
      </w:r>
      <w:r w:rsidR="004D6A19" w:rsidRPr="001447ED">
        <w:rPr>
          <w:rFonts w:ascii="Arial" w:hAnsi="Arial" w:cs="Arial"/>
          <w:bCs/>
          <w:sz w:val="24"/>
          <w:szCs w:val="24"/>
        </w:rPr>
        <w:t>lne</w:t>
      </w:r>
      <w:r w:rsidR="00ED3327" w:rsidRPr="001447ED">
        <w:rPr>
          <w:rFonts w:ascii="Arial" w:hAnsi="Arial" w:cs="Arial"/>
          <w:bCs/>
          <w:sz w:val="24"/>
          <w:szCs w:val="24"/>
        </w:rPr>
        <w:t xml:space="preserve"> aplikacij</w:t>
      </w:r>
      <w:r w:rsidR="004D6A19" w:rsidRPr="001447ED">
        <w:rPr>
          <w:rFonts w:ascii="Arial" w:hAnsi="Arial" w:cs="Arial"/>
          <w:bCs/>
          <w:sz w:val="24"/>
          <w:szCs w:val="24"/>
        </w:rPr>
        <w:t>e</w:t>
      </w:r>
      <w:r w:rsidR="00CE3FE1" w:rsidRPr="001447ED">
        <w:rPr>
          <w:rFonts w:ascii="Arial" w:hAnsi="Arial" w:cs="Arial"/>
          <w:bCs/>
          <w:sz w:val="24"/>
          <w:szCs w:val="24"/>
        </w:rPr>
        <w:t xml:space="preserve"> zVEM</w:t>
      </w:r>
      <w:r w:rsidR="00ED3327" w:rsidRPr="001447ED">
        <w:rPr>
          <w:rFonts w:ascii="Arial" w:hAnsi="Arial" w:cs="Arial"/>
          <w:bCs/>
          <w:sz w:val="24"/>
          <w:szCs w:val="24"/>
        </w:rPr>
        <w:t xml:space="preserve"> za paciente (centralni dostop do eReceptov, napotnic</w:t>
      </w:r>
      <w:r w:rsidRPr="001447ED">
        <w:rPr>
          <w:rFonts w:ascii="Arial" w:hAnsi="Arial" w:cs="Arial"/>
          <w:bCs/>
          <w:sz w:val="24"/>
          <w:szCs w:val="24"/>
        </w:rPr>
        <w:t>;</w:t>
      </w:r>
    </w:p>
    <w:p w14:paraId="65082B0F" w14:textId="145B452A" w:rsidR="00782E14" w:rsidRPr="001447ED" w:rsidRDefault="00EB7A79" w:rsidP="00ED3327">
      <w:pPr>
        <w:pStyle w:val="NoSpacing"/>
        <w:numPr>
          <w:ilvl w:val="0"/>
          <w:numId w:val="117"/>
        </w:numPr>
        <w:jc w:val="both"/>
        <w:rPr>
          <w:rFonts w:ascii="Arial" w:hAnsi="Arial" w:cs="Arial"/>
          <w:bCs/>
          <w:sz w:val="24"/>
          <w:szCs w:val="24"/>
        </w:rPr>
      </w:pPr>
      <w:r w:rsidRPr="001447ED">
        <w:rPr>
          <w:rFonts w:ascii="Arial" w:hAnsi="Arial" w:cs="Arial"/>
          <w:bCs/>
          <w:sz w:val="24"/>
          <w:szCs w:val="24"/>
        </w:rPr>
        <w:t>V</w:t>
      </w:r>
      <w:r w:rsidR="00ED3327" w:rsidRPr="001447ED">
        <w:rPr>
          <w:rFonts w:ascii="Arial" w:hAnsi="Arial" w:cs="Arial"/>
          <w:bCs/>
          <w:sz w:val="24"/>
          <w:szCs w:val="24"/>
        </w:rPr>
        <w:t>zpostavitev digitalnega pomočnika (AI): 24/7 pomoč pri razumevanju izvidov,</w:t>
      </w:r>
      <w:r w:rsidR="00782E14" w:rsidRPr="001447ED">
        <w:rPr>
          <w:rFonts w:ascii="Arial" w:hAnsi="Arial" w:cs="Arial"/>
          <w:bCs/>
          <w:sz w:val="24"/>
          <w:szCs w:val="24"/>
        </w:rPr>
        <w:t xml:space="preserve"> </w:t>
      </w:r>
      <w:r w:rsidR="00ED3327" w:rsidRPr="001447ED">
        <w:rPr>
          <w:rFonts w:ascii="Arial" w:hAnsi="Arial" w:cs="Arial"/>
          <w:bCs/>
          <w:sz w:val="24"/>
          <w:szCs w:val="24"/>
        </w:rPr>
        <w:t>navigacija po sistemu, pomoč ranljivim skupinam</w:t>
      </w:r>
      <w:bookmarkStart w:id="12" w:name="_Hlk213607164"/>
      <w:r w:rsidRPr="001447ED">
        <w:rPr>
          <w:rFonts w:ascii="Arial" w:hAnsi="Arial" w:cs="Arial"/>
          <w:bCs/>
          <w:sz w:val="24"/>
          <w:szCs w:val="24"/>
        </w:rPr>
        <w:t>;</w:t>
      </w:r>
    </w:p>
    <w:p w14:paraId="2281FBF7" w14:textId="41A74266" w:rsidR="00782E14" w:rsidRPr="001447ED" w:rsidRDefault="00EB7A79" w:rsidP="00ED3327">
      <w:pPr>
        <w:pStyle w:val="NoSpacing"/>
        <w:numPr>
          <w:ilvl w:val="0"/>
          <w:numId w:val="117"/>
        </w:numPr>
        <w:jc w:val="both"/>
        <w:rPr>
          <w:rFonts w:ascii="Arial" w:hAnsi="Arial" w:cs="Arial"/>
          <w:bCs/>
          <w:sz w:val="24"/>
          <w:szCs w:val="24"/>
        </w:rPr>
      </w:pPr>
      <w:r w:rsidRPr="001447ED">
        <w:rPr>
          <w:rFonts w:ascii="Arial" w:hAnsi="Arial" w:cs="Arial"/>
          <w:bCs/>
          <w:sz w:val="24"/>
          <w:szCs w:val="24"/>
        </w:rPr>
        <w:t>C</w:t>
      </w:r>
      <w:r w:rsidR="00ED3327" w:rsidRPr="001447ED">
        <w:rPr>
          <w:rFonts w:ascii="Arial" w:hAnsi="Arial" w:cs="Arial"/>
          <w:bCs/>
          <w:sz w:val="24"/>
          <w:szCs w:val="24"/>
        </w:rPr>
        <w:t>entralizirano upravljanje čakalnih dob preko ZZZS in enotnega klicnega centra</w:t>
      </w:r>
      <w:bookmarkEnd w:id="12"/>
      <w:r w:rsidRPr="001447ED">
        <w:rPr>
          <w:rFonts w:ascii="Arial" w:hAnsi="Arial" w:cs="Arial"/>
          <w:bCs/>
          <w:sz w:val="24"/>
          <w:szCs w:val="24"/>
        </w:rPr>
        <w:t>;</w:t>
      </w:r>
    </w:p>
    <w:p w14:paraId="489A407D" w14:textId="655867B1" w:rsidR="00782E14" w:rsidRPr="001447ED" w:rsidRDefault="00EB7A79" w:rsidP="00C95DB8">
      <w:pPr>
        <w:pStyle w:val="NoSpacing"/>
        <w:numPr>
          <w:ilvl w:val="0"/>
          <w:numId w:val="117"/>
        </w:numPr>
        <w:jc w:val="both"/>
        <w:rPr>
          <w:rFonts w:ascii="Arial" w:hAnsi="Arial" w:cs="Arial"/>
          <w:bCs/>
          <w:sz w:val="24"/>
          <w:szCs w:val="24"/>
        </w:rPr>
      </w:pPr>
      <w:r w:rsidRPr="001447ED">
        <w:rPr>
          <w:rFonts w:ascii="Arial" w:hAnsi="Arial" w:cs="Arial"/>
          <w:bCs/>
          <w:sz w:val="24"/>
          <w:szCs w:val="24"/>
        </w:rPr>
        <w:t>T</w:t>
      </w:r>
      <w:r w:rsidR="00ED3327" w:rsidRPr="001447ED">
        <w:rPr>
          <w:rFonts w:ascii="Arial" w:hAnsi="Arial" w:cs="Arial"/>
          <w:bCs/>
          <w:sz w:val="24"/>
          <w:szCs w:val="24"/>
        </w:rPr>
        <w:t>ransparentnost za paciente – vpogled v napotnice, izvide, stroške, status</w:t>
      </w:r>
      <w:r w:rsidR="00782E14" w:rsidRPr="001447ED">
        <w:rPr>
          <w:rFonts w:ascii="Arial" w:hAnsi="Arial" w:cs="Arial"/>
          <w:bCs/>
          <w:sz w:val="24"/>
          <w:szCs w:val="24"/>
        </w:rPr>
        <w:t xml:space="preserve"> </w:t>
      </w:r>
      <w:r w:rsidR="00ED3327" w:rsidRPr="001447ED">
        <w:rPr>
          <w:rFonts w:ascii="Arial" w:hAnsi="Arial" w:cs="Arial"/>
          <w:bCs/>
          <w:sz w:val="24"/>
          <w:szCs w:val="24"/>
        </w:rPr>
        <w:t>obravnave</w:t>
      </w:r>
      <w:r w:rsidRPr="001447ED">
        <w:rPr>
          <w:rFonts w:ascii="Arial" w:hAnsi="Arial" w:cs="Arial"/>
          <w:bCs/>
          <w:sz w:val="24"/>
          <w:szCs w:val="24"/>
        </w:rPr>
        <w:t>;</w:t>
      </w:r>
    </w:p>
    <w:p w14:paraId="68495B05" w14:textId="289C6BCD" w:rsidR="0060753C" w:rsidRPr="001447ED" w:rsidRDefault="00782E14" w:rsidP="00C95DB8">
      <w:pPr>
        <w:pStyle w:val="NoSpacing"/>
        <w:numPr>
          <w:ilvl w:val="0"/>
          <w:numId w:val="117"/>
        </w:numPr>
        <w:jc w:val="both"/>
        <w:rPr>
          <w:rFonts w:ascii="Arial" w:hAnsi="Arial" w:cs="Arial"/>
          <w:bCs/>
          <w:sz w:val="24"/>
          <w:szCs w:val="24"/>
        </w:rPr>
      </w:pPr>
      <w:r w:rsidRPr="001447ED">
        <w:rPr>
          <w:rFonts w:ascii="Arial" w:hAnsi="Arial" w:cs="Arial"/>
          <w:bCs/>
          <w:sz w:val="24"/>
          <w:szCs w:val="24"/>
        </w:rPr>
        <w:t>t</w:t>
      </w:r>
      <w:r w:rsidR="00ED3327" w:rsidRPr="001447ED">
        <w:rPr>
          <w:rFonts w:ascii="Arial" w:hAnsi="Arial" w:cs="Arial"/>
          <w:bCs/>
          <w:sz w:val="24"/>
          <w:szCs w:val="24"/>
        </w:rPr>
        <w:t>očkovni sistem za spremljanje učinkovitosti koncesionarjev z možnostjo</w:t>
      </w:r>
      <w:r w:rsidR="0015670E" w:rsidRPr="001447ED">
        <w:rPr>
          <w:rFonts w:ascii="Arial" w:hAnsi="Arial" w:cs="Arial"/>
          <w:bCs/>
          <w:sz w:val="24"/>
          <w:szCs w:val="24"/>
        </w:rPr>
        <w:t xml:space="preserve"> </w:t>
      </w:r>
      <w:r w:rsidR="00ED3327" w:rsidRPr="001447ED">
        <w:rPr>
          <w:rFonts w:ascii="Arial" w:hAnsi="Arial" w:cs="Arial"/>
          <w:bCs/>
          <w:sz w:val="24"/>
          <w:szCs w:val="24"/>
        </w:rPr>
        <w:t>prekinitve pogodb ob neučinkovitosti.</w:t>
      </w:r>
      <w:r w:rsidR="00ED3327" w:rsidRPr="001447ED">
        <w:rPr>
          <w:rFonts w:ascii="Arial" w:hAnsi="Arial" w:cs="Arial"/>
          <w:bCs/>
          <w:sz w:val="24"/>
          <w:szCs w:val="24"/>
        </w:rPr>
        <w:cr/>
      </w:r>
    </w:p>
    <w:p w14:paraId="47876582" w14:textId="61ECFA0A" w:rsidR="0060753C" w:rsidRPr="001447ED" w:rsidRDefault="006E3036" w:rsidP="006E14F3">
      <w:pPr>
        <w:pStyle w:val="NoSpacing"/>
        <w:rPr>
          <w:rFonts w:ascii="Arial" w:hAnsi="Arial" w:cs="Arial"/>
          <w:b/>
          <w:sz w:val="24"/>
          <w:szCs w:val="24"/>
        </w:rPr>
      </w:pPr>
      <w:r w:rsidRPr="001447ED">
        <w:rPr>
          <w:rFonts w:ascii="Arial" w:hAnsi="Arial" w:cs="Arial"/>
          <w:b/>
          <w:sz w:val="24"/>
          <w:szCs w:val="24"/>
        </w:rPr>
        <w:lastRenderedPageBreak/>
        <w:t>Ukrepi mandata na področju digitalizacije</w:t>
      </w:r>
      <w:r w:rsidR="00782E14" w:rsidRPr="001447ED">
        <w:rPr>
          <w:rFonts w:ascii="Arial" w:hAnsi="Arial" w:cs="Arial"/>
          <w:b/>
          <w:sz w:val="24"/>
          <w:szCs w:val="24"/>
        </w:rPr>
        <w:t>:</w:t>
      </w:r>
    </w:p>
    <w:p w14:paraId="1E4E730C" w14:textId="039A8D25" w:rsidR="006E3036" w:rsidRPr="001447ED" w:rsidRDefault="00EB7A79" w:rsidP="0000611A">
      <w:pPr>
        <w:pStyle w:val="NoSpacing"/>
        <w:numPr>
          <w:ilvl w:val="0"/>
          <w:numId w:val="49"/>
        </w:numPr>
        <w:jc w:val="both"/>
        <w:rPr>
          <w:rFonts w:ascii="Arial" w:hAnsi="Arial" w:cs="Arial"/>
          <w:sz w:val="24"/>
          <w:szCs w:val="24"/>
        </w:rPr>
      </w:pPr>
      <w:r w:rsidRPr="001447ED">
        <w:rPr>
          <w:rFonts w:ascii="Arial" w:hAnsi="Arial" w:cs="Arial"/>
          <w:sz w:val="24"/>
          <w:szCs w:val="24"/>
        </w:rPr>
        <w:t>R</w:t>
      </w:r>
      <w:r w:rsidR="006E3036" w:rsidRPr="001447ED">
        <w:rPr>
          <w:rFonts w:ascii="Arial" w:hAnsi="Arial" w:cs="Arial"/>
          <w:sz w:val="24"/>
          <w:szCs w:val="24"/>
        </w:rPr>
        <w:t>azvoj enotne modularne informacijske platforme za primarno, sekundarno in</w:t>
      </w:r>
      <w:r w:rsidR="003C01D5" w:rsidRPr="001447ED">
        <w:rPr>
          <w:rFonts w:ascii="Arial" w:hAnsi="Arial" w:cs="Arial"/>
          <w:sz w:val="24"/>
          <w:szCs w:val="24"/>
        </w:rPr>
        <w:t xml:space="preserve"> </w:t>
      </w:r>
      <w:r w:rsidR="006E3036" w:rsidRPr="001447ED">
        <w:rPr>
          <w:rFonts w:ascii="Arial" w:hAnsi="Arial" w:cs="Arial"/>
          <w:sz w:val="24"/>
          <w:szCs w:val="24"/>
        </w:rPr>
        <w:t>terciarno raven</w:t>
      </w:r>
      <w:r w:rsidR="006E3036" w:rsidRPr="001447ED">
        <w:rPr>
          <w:rFonts w:ascii="Arial" w:hAnsi="Arial" w:cs="Arial"/>
          <w:bCs/>
          <w:sz w:val="24"/>
          <w:szCs w:val="24"/>
        </w:rPr>
        <w:t xml:space="preserve"> – integrirana obravnav</w:t>
      </w:r>
      <w:r w:rsidR="00782E14" w:rsidRPr="001447ED">
        <w:rPr>
          <w:rFonts w:ascii="Arial" w:hAnsi="Arial" w:cs="Arial"/>
          <w:bCs/>
          <w:sz w:val="24"/>
          <w:szCs w:val="24"/>
        </w:rPr>
        <w:t>a bolnika znotraj enega sistema</w:t>
      </w:r>
      <w:r w:rsidRPr="001447ED">
        <w:rPr>
          <w:rFonts w:ascii="Arial" w:hAnsi="Arial" w:cs="Arial"/>
          <w:bCs/>
          <w:sz w:val="24"/>
          <w:szCs w:val="24"/>
        </w:rPr>
        <w:t>;</w:t>
      </w:r>
    </w:p>
    <w:p w14:paraId="07D86F40" w14:textId="48F1B2F9" w:rsidR="00C67F19"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U</w:t>
      </w:r>
      <w:r w:rsidR="00C67F19" w:rsidRPr="001447ED">
        <w:rPr>
          <w:rFonts w:ascii="Arial" w:hAnsi="Arial" w:cs="Arial"/>
          <w:bCs/>
          <w:sz w:val="24"/>
          <w:szCs w:val="24"/>
        </w:rPr>
        <w:t xml:space="preserve">stanovitev </w:t>
      </w:r>
      <w:r w:rsidR="00C67F19" w:rsidRPr="001447ED">
        <w:rPr>
          <w:rFonts w:ascii="Arial" w:hAnsi="Arial" w:cs="Arial"/>
          <w:sz w:val="24"/>
          <w:szCs w:val="24"/>
        </w:rPr>
        <w:t>Nacionalnega digitalnega koordinatorja za zdravstvo</w:t>
      </w:r>
      <w:r w:rsidR="00C67F19" w:rsidRPr="001447ED">
        <w:rPr>
          <w:rFonts w:ascii="Arial" w:hAnsi="Arial" w:cs="Arial"/>
          <w:bCs/>
          <w:sz w:val="24"/>
          <w:szCs w:val="24"/>
        </w:rPr>
        <w:t>, ki bo usmerjal,</w:t>
      </w:r>
      <w:r w:rsidR="00BF3777" w:rsidRPr="001447ED">
        <w:rPr>
          <w:rFonts w:ascii="Arial" w:hAnsi="Arial" w:cs="Arial"/>
          <w:bCs/>
          <w:sz w:val="24"/>
          <w:szCs w:val="24"/>
        </w:rPr>
        <w:t xml:space="preserve"> </w:t>
      </w:r>
      <w:r w:rsidR="00C67F19" w:rsidRPr="001447ED">
        <w:rPr>
          <w:rFonts w:ascii="Arial" w:hAnsi="Arial" w:cs="Arial"/>
          <w:bCs/>
          <w:sz w:val="24"/>
          <w:szCs w:val="24"/>
        </w:rPr>
        <w:t>nadziral in razvijal digitalno zdravstvo v sode</w:t>
      </w:r>
      <w:r w:rsidR="00782E14" w:rsidRPr="001447ED">
        <w:rPr>
          <w:rFonts w:ascii="Arial" w:hAnsi="Arial" w:cs="Arial"/>
          <w:bCs/>
          <w:sz w:val="24"/>
          <w:szCs w:val="24"/>
        </w:rPr>
        <w:t>lovanju z izvajalci in pacienti</w:t>
      </w:r>
      <w:r w:rsidRPr="001447ED">
        <w:rPr>
          <w:rFonts w:ascii="Arial" w:hAnsi="Arial" w:cs="Arial"/>
          <w:bCs/>
          <w:sz w:val="24"/>
          <w:szCs w:val="24"/>
        </w:rPr>
        <w:t>;</w:t>
      </w:r>
    </w:p>
    <w:p w14:paraId="69C2CE48" w14:textId="7B6BCCF3" w:rsidR="00C67F19"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C</w:t>
      </w:r>
      <w:r w:rsidR="00C67F19" w:rsidRPr="001447ED">
        <w:rPr>
          <w:rFonts w:ascii="Arial" w:hAnsi="Arial" w:cs="Arial"/>
          <w:bCs/>
          <w:sz w:val="24"/>
          <w:szCs w:val="24"/>
        </w:rPr>
        <w:t>elovit program usposabljanja za digitalne ko</w:t>
      </w:r>
      <w:r w:rsidR="00782E14" w:rsidRPr="001447ED">
        <w:rPr>
          <w:rFonts w:ascii="Arial" w:hAnsi="Arial" w:cs="Arial"/>
          <w:bCs/>
          <w:sz w:val="24"/>
          <w:szCs w:val="24"/>
        </w:rPr>
        <w:t>mpetence zaposlenih v zdravstvu,</w:t>
      </w:r>
    </w:p>
    <w:p w14:paraId="04FEE68D" w14:textId="02F9CF44" w:rsidR="00C67F19" w:rsidRPr="001447ED" w:rsidRDefault="00EB7A79" w:rsidP="00563381">
      <w:pPr>
        <w:pStyle w:val="NoSpacing"/>
        <w:numPr>
          <w:ilvl w:val="0"/>
          <w:numId w:val="49"/>
        </w:numPr>
        <w:jc w:val="both"/>
        <w:rPr>
          <w:rFonts w:ascii="Arial" w:hAnsi="Arial" w:cs="Arial"/>
          <w:bCs/>
          <w:sz w:val="24"/>
          <w:szCs w:val="24"/>
        </w:rPr>
      </w:pPr>
      <w:r w:rsidRPr="001447ED">
        <w:rPr>
          <w:rFonts w:ascii="Arial" w:hAnsi="Arial" w:cs="Arial"/>
          <w:bCs/>
          <w:sz w:val="24"/>
          <w:szCs w:val="24"/>
        </w:rPr>
        <w:t>O</w:t>
      </w:r>
      <w:r w:rsidR="00C67F19" w:rsidRPr="001447ED">
        <w:rPr>
          <w:rFonts w:ascii="Arial" w:hAnsi="Arial" w:cs="Arial"/>
          <w:bCs/>
          <w:sz w:val="24"/>
          <w:szCs w:val="24"/>
        </w:rPr>
        <w:t>bvezna digitalna interoperabilnost vseh izvajalcev v javni mreži – tudi</w:t>
      </w:r>
      <w:r w:rsidR="00782E14" w:rsidRPr="001447ED">
        <w:rPr>
          <w:rFonts w:ascii="Arial" w:hAnsi="Arial" w:cs="Arial"/>
          <w:bCs/>
          <w:sz w:val="24"/>
          <w:szCs w:val="24"/>
        </w:rPr>
        <w:t xml:space="preserve"> koncesionarjev in zasebnikov</w:t>
      </w:r>
      <w:r w:rsidRPr="001447ED">
        <w:rPr>
          <w:rFonts w:ascii="Arial" w:hAnsi="Arial" w:cs="Arial"/>
          <w:bCs/>
          <w:sz w:val="24"/>
          <w:szCs w:val="24"/>
        </w:rPr>
        <w:t>;</w:t>
      </w:r>
    </w:p>
    <w:p w14:paraId="41DF65FF" w14:textId="44910D4A" w:rsidR="00C67F19"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U</w:t>
      </w:r>
      <w:r w:rsidR="00C67F19" w:rsidRPr="001447ED">
        <w:rPr>
          <w:rFonts w:ascii="Arial" w:hAnsi="Arial" w:cs="Arial"/>
          <w:bCs/>
          <w:sz w:val="24"/>
          <w:szCs w:val="24"/>
        </w:rPr>
        <w:t>vedba javnega kazalnika digitalne dostopnosti za vse izvajalce – spremljanje</w:t>
      </w:r>
    </w:p>
    <w:p w14:paraId="3258B903" w14:textId="0BB7A276" w:rsidR="00C67F19" w:rsidRPr="001447ED" w:rsidRDefault="00C67F19" w:rsidP="00BF74CC">
      <w:pPr>
        <w:pStyle w:val="NoSpacing"/>
        <w:ind w:left="720"/>
        <w:jc w:val="both"/>
        <w:rPr>
          <w:rFonts w:ascii="Arial" w:hAnsi="Arial" w:cs="Arial"/>
          <w:bCs/>
          <w:sz w:val="24"/>
          <w:szCs w:val="24"/>
        </w:rPr>
      </w:pPr>
      <w:r w:rsidRPr="001447ED">
        <w:rPr>
          <w:rFonts w:ascii="Arial" w:hAnsi="Arial" w:cs="Arial"/>
          <w:bCs/>
          <w:sz w:val="24"/>
          <w:szCs w:val="24"/>
        </w:rPr>
        <w:t>odzivnosti, elektronske komunika</w:t>
      </w:r>
      <w:r w:rsidR="00782E14" w:rsidRPr="001447ED">
        <w:rPr>
          <w:rFonts w:ascii="Arial" w:hAnsi="Arial" w:cs="Arial"/>
          <w:bCs/>
          <w:sz w:val="24"/>
          <w:szCs w:val="24"/>
        </w:rPr>
        <w:t>cije, dostopnosti dokumentacije</w:t>
      </w:r>
      <w:r w:rsidR="00EB7A79" w:rsidRPr="001447ED">
        <w:rPr>
          <w:rFonts w:ascii="Arial" w:hAnsi="Arial" w:cs="Arial"/>
          <w:bCs/>
          <w:sz w:val="24"/>
          <w:szCs w:val="24"/>
        </w:rPr>
        <w:t>;</w:t>
      </w:r>
    </w:p>
    <w:p w14:paraId="734CCA04" w14:textId="1A21BD08" w:rsidR="00C67F19"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J</w:t>
      </w:r>
      <w:r w:rsidR="00C67F19" w:rsidRPr="001447ED">
        <w:rPr>
          <w:rFonts w:ascii="Arial" w:hAnsi="Arial" w:cs="Arial"/>
          <w:bCs/>
          <w:sz w:val="24"/>
          <w:szCs w:val="24"/>
        </w:rPr>
        <w:t>asen pravni okvir za digitalno zdravstvo, ki vključuje tudi odgovornost izvajalcev</w:t>
      </w:r>
      <w:r w:rsidR="00BF74CC" w:rsidRPr="001447ED">
        <w:rPr>
          <w:rFonts w:ascii="Arial" w:hAnsi="Arial" w:cs="Arial"/>
          <w:bCs/>
          <w:sz w:val="24"/>
          <w:szCs w:val="24"/>
        </w:rPr>
        <w:t xml:space="preserve"> </w:t>
      </w:r>
      <w:r w:rsidR="00C67F19" w:rsidRPr="001447ED">
        <w:rPr>
          <w:rFonts w:ascii="Arial" w:hAnsi="Arial" w:cs="Arial"/>
          <w:bCs/>
          <w:sz w:val="24"/>
          <w:szCs w:val="24"/>
        </w:rPr>
        <w:t>in zaščito pacientov</w:t>
      </w:r>
      <w:r w:rsidRPr="001447ED">
        <w:rPr>
          <w:rFonts w:ascii="Arial" w:hAnsi="Arial" w:cs="Arial"/>
          <w:bCs/>
          <w:sz w:val="24"/>
          <w:szCs w:val="24"/>
        </w:rPr>
        <w:t>.</w:t>
      </w:r>
    </w:p>
    <w:p w14:paraId="03472FC0" w14:textId="0D786990" w:rsidR="00036BB1" w:rsidRPr="001447ED" w:rsidRDefault="00036BB1" w:rsidP="00782E14">
      <w:pPr>
        <w:pStyle w:val="NoSpacing"/>
        <w:jc w:val="both"/>
        <w:rPr>
          <w:rFonts w:ascii="Arial" w:hAnsi="Arial" w:cs="Arial"/>
          <w:bCs/>
          <w:sz w:val="24"/>
          <w:szCs w:val="24"/>
        </w:rPr>
      </w:pPr>
    </w:p>
    <w:p w14:paraId="458B4352" w14:textId="505810EB" w:rsidR="0060753C" w:rsidRPr="001447ED" w:rsidRDefault="00036BB1" w:rsidP="00E228CA">
      <w:pPr>
        <w:pStyle w:val="NoSpacing"/>
        <w:jc w:val="both"/>
        <w:rPr>
          <w:rFonts w:ascii="Arial" w:hAnsi="Arial" w:cs="Arial"/>
          <w:b/>
          <w:sz w:val="24"/>
          <w:szCs w:val="24"/>
        </w:rPr>
      </w:pPr>
      <w:r w:rsidRPr="001447ED">
        <w:rPr>
          <w:rFonts w:ascii="Arial" w:hAnsi="Arial" w:cs="Arial"/>
          <w:b/>
          <w:sz w:val="24"/>
          <w:szCs w:val="24"/>
        </w:rPr>
        <w:t xml:space="preserve">Prenova upravljanja in </w:t>
      </w:r>
      <w:r w:rsidR="00DB0E92" w:rsidRPr="001447ED">
        <w:rPr>
          <w:rFonts w:ascii="Arial" w:hAnsi="Arial" w:cs="Arial"/>
          <w:b/>
          <w:sz w:val="24"/>
          <w:szCs w:val="24"/>
        </w:rPr>
        <w:t>učinkovitost zdravstvenega sistema</w:t>
      </w:r>
    </w:p>
    <w:p w14:paraId="20730927" w14:textId="07BC9290" w:rsidR="0060753C" w:rsidRPr="001447ED" w:rsidRDefault="0060753C">
      <w:pPr>
        <w:pStyle w:val="NoSpacing"/>
        <w:jc w:val="both"/>
        <w:rPr>
          <w:rFonts w:ascii="Arial" w:hAnsi="Arial" w:cs="Arial"/>
          <w:bCs/>
          <w:sz w:val="24"/>
          <w:szCs w:val="24"/>
        </w:rPr>
      </w:pPr>
    </w:p>
    <w:p w14:paraId="0424A452" w14:textId="1F186518" w:rsidR="00826124" w:rsidRPr="001447ED" w:rsidRDefault="00826124" w:rsidP="00826124">
      <w:pPr>
        <w:pStyle w:val="NoSpacing"/>
        <w:jc w:val="both"/>
        <w:rPr>
          <w:rFonts w:ascii="Arial" w:hAnsi="Arial" w:cs="Arial"/>
          <w:bCs/>
          <w:sz w:val="24"/>
          <w:szCs w:val="24"/>
        </w:rPr>
      </w:pPr>
      <w:r w:rsidRPr="001447ED">
        <w:rPr>
          <w:rFonts w:ascii="Arial" w:hAnsi="Arial" w:cs="Arial"/>
          <w:bCs/>
          <w:sz w:val="24"/>
          <w:szCs w:val="24"/>
        </w:rPr>
        <w:t>Analize kažejo, da vodstveni kadri v slovenskih bolnišnicah porabijo več kot 40 % časa za administrativna opravila, kar zmanjšuje osredotočenost na razvoj, kakovost in kadrovsko</w:t>
      </w:r>
      <w:r w:rsidR="001A241A" w:rsidRPr="001447ED">
        <w:rPr>
          <w:rFonts w:ascii="Arial" w:hAnsi="Arial" w:cs="Arial"/>
          <w:bCs/>
          <w:sz w:val="24"/>
          <w:szCs w:val="24"/>
        </w:rPr>
        <w:t xml:space="preserve"> </w:t>
      </w:r>
      <w:r w:rsidRPr="001447ED">
        <w:rPr>
          <w:rFonts w:ascii="Arial" w:hAnsi="Arial" w:cs="Arial"/>
          <w:bCs/>
          <w:sz w:val="24"/>
          <w:szCs w:val="24"/>
        </w:rPr>
        <w:t>stabilnost. Neusklajeni interni procesi, pomanjkanje kliničnega upravljanja in šibka</w:t>
      </w:r>
      <w:r w:rsidR="001A241A" w:rsidRPr="001447ED">
        <w:rPr>
          <w:rFonts w:ascii="Arial" w:hAnsi="Arial" w:cs="Arial"/>
          <w:bCs/>
          <w:sz w:val="24"/>
          <w:szCs w:val="24"/>
        </w:rPr>
        <w:t xml:space="preserve"> </w:t>
      </w:r>
      <w:r w:rsidRPr="001447ED">
        <w:rPr>
          <w:rFonts w:ascii="Arial" w:hAnsi="Arial" w:cs="Arial"/>
          <w:bCs/>
          <w:sz w:val="24"/>
          <w:szCs w:val="24"/>
        </w:rPr>
        <w:t>horizontalna koordinacija povzročajo podvajanja dela, čakalne zastoje in neučinkovito rabo</w:t>
      </w:r>
      <w:r w:rsidR="001A241A" w:rsidRPr="001447ED">
        <w:rPr>
          <w:rFonts w:ascii="Arial" w:hAnsi="Arial" w:cs="Arial"/>
          <w:bCs/>
          <w:sz w:val="24"/>
          <w:szCs w:val="24"/>
        </w:rPr>
        <w:t xml:space="preserve"> </w:t>
      </w:r>
      <w:r w:rsidRPr="001447ED">
        <w:rPr>
          <w:rFonts w:ascii="Arial" w:hAnsi="Arial" w:cs="Arial"/>
          <w:bCs/>
          <w:sz w:val="24"/>
          <w:szCs w:val="24"/>
        </w:rPr>
        <w:t>obstoječih zmogljivosti.</w:t>
      </w:r>
    </w:p>
    <w:p w14:paraId="262514A0" w14:textId="77777777" w:rsidR="001A241A" w:rsidRPr="001447ED" w:rsidRDefault="001A241A" w:rsidP="00826124">
      <w:pPr>
        <w:pStyle w:val="NoSpacing"/>
        <w:jc w:val="both"/>
        <w:rPr>
          <w:rFonts w:ascii="Arial" w:hAnsi="Arial" w:cs="Arial"/>
          <w:bCs/>
          <w:sz w:val="24"/>
          <w:szCs w:val="24"/>
        </w:rPr>
      </w:pPr>
    </w:p>
    <w:p w14:paraId="53103DDE" w14:textId="16AD3BE0" w:rsidR="0060753C" w:rsidRPr="001447ED" w:rsidRDefault="00826124" w:rsidP="00826124">
      <w:pPr>
        <w:pStyle w:val="NoSpacing"/>
        <w:jc w:val="both"/>
        <w:rPr>
          <w:rFonts w:ascii="Arial" w:hAnsi="Arial" w:cs="Arial"/>
          <w:bCs/>
          <w:sz w:val="24"/>
          <w:szCs w:val="24"/>
        </w:rPr>
      </w:pPr>
      <w:r w:rsidRPr="001447ED">
        <w:rPr>
          <w:rFonts w:ascii="Arial" w:hAnsi="Arial" w:cs="Arial"/>
          <w:bCs/>
          <w:sz w:val="24"/>
          <w:szCs w:val="24"/>
        </w:rPr>
        <w:t>Nesistematičen in neenoten model kriterijev, meril in standardov onemogoča objektivno</w:t>
      </w:r>
      <w:r w:rsidR="001A241A" w:rsidRPr="001447ED">
        <w:rPr>
          <w:rFonts w:ascii="Arial" w:hAnsi="Arial" w:cs="Arial"/>
          <w:bCs/>
          <w:sz w:val="24"/>
          <w:szCs w:val="24"/>
        </w:rPr>
        <w:t xml:space="preserve"> </w:t>
      </w:r>
      <w:r w:rsidRPr="001447ED">
        <w:rPr>
          <w:rFonts w:ascii="Arial" w:hAnsi="Arial" w:cs="Arial"/>
          <w:bCs/>
          <w:sz w:val="24"/>
          <w:szCs w:val="24"/>
        </w:rPr>
        <w:t>primerljivost aktivnosti, produktivnosti, kakovosti in stroškovne učinkovitosti med</w:t>
      </w:r>
      <w:r w:rsidR="001A241A" w:rsidRPr="001447ED">
        <w:rPr>
          <w:rFonts w:ascii="Arial" w:hAnsi="Arial" w:cs="Arial"/>
          <w:bCs/>
          <w:sz w:val="24"/>
          <w:szCs w:val="24"/>
        </w:rPr>
        <w:t xml:space="preserve"> </w:t>
      </w:r>
      <w:r w:rsidRPr="001447ED">
        <w:rPr>
          <w:rFonts w:ascii="Arial" w:hAnsi="Arial" w:cs="Arial"/>
          <w:bCs/>
          <w:sz w:val="24"/>
          <w:szCs w:val="24"/>
        </w:rPr>
        <w:t>primerljivimi izvajalci. V odsotnosti enotnih referenčnih okvirov ni mogoče vzpostaviti</w:t>
      </w:r>
      <w:r w:rsidR="001A241A" w:rsidRPr="001447ED">
        <w:rPr>
          <w:rFonts w:ascii="Arial" w:hAnsi="Arial" w:cs="Arial"/>
          <w:bCs/>
          <w:sz w:val="24"/>
          <w:szCs w:val="24"/>
        </w:rPr>
        <w:t xml:space="preserve"> </w:t>
      </w:r>
      <w:r w:rsidRPr="001447ED">
        <w:rPr>
          <w:rFonts w:ascii="Arial" w:hAnsi="Arial" w:cs="Arial"/>
          <w:bCs/>
          <w:sz w:val="24"/>
          <w:szCs w:val="24"/>
        </w:rPr>
        <w:t>transparentnega in konkurenčnega okolja, ki bi spodbujalo optimizacijo procesov ter</w:t>
      </w:r>
      <w:r w:rsidR="001A241A" w:rsidRPr="001447ED">
        <w:rPr>
          <w:rFonts w:ascii="Arial" w:hAnsi="Arial" w:cs="Arial"/>
          <w:bCs/>
          <w:sz w:val="24"/>
          <w:szCs w:val="24"/>
        </w:rPr>
        <w:t xml:space="preserve"> </w:t>
      </w:r>
      <w:r w:rsidRPr="001447ED">
        <w:rPr>
          <w:rFonts w:ascii="Arial" w:hAnsi="Arial" w:cs="Arial"/>
          <w:bCs/>
          <w:sz w:val="24"/>
          <w:szCs w:val="24"/>
        </w:rPr>
        <w:t>odgovorno upravljanje virov.</w:t>
      </w:r>
    </w:p>
    <w:p w14:paraId="0CBB4576" w14:textId="77777777" w:rsidR="0060753C" w:rsidRPr="001447ED" w:rsidRDefault="0060753C">
      <w:pPr>
        <w:pStyle w:val="NoSpacing"/>
        <w:jc w:val="both"/>
        <w:rPr>
          <w:rFonts w:ascii="Arial" w:hAnsi="Arial" w:cs="Arial"/>
          <w:bCs/>
          <w:sz w:val="24"/>
          <w:szCs w:val="24"/>
        </w:rPr>
      </w:pPr>
    </w:p>
    <w:p w14:paraId="14139242" w14:textId="28E3B9A6" w:rsidR="0060753C" w:rsidRPr="001447ED" w:rsidRDefault="009332BD">
      <w:pPr>
        <w:pStyle w:val="NoSpacing"/>
        <w:jc w:val="both"/>
        <w:rPr>
          <w:rFonts w:ascii="Arial" w:hAnsi="Arial" w:cs="Arial"/>
          <w:b/>
          <w:sz w:val="24"/>
          <w:szCs w:val="24"/>
        </w:rPr>
      </w:pPr>
      <w:r w:rsidRPr="001447ED">
        <w:rPr>
          <w:rFonts w:ascii="Arial" w:hAnsi="Arial" w:cs="Arial"/>
          <w:b/>
          <w:sz w:val="24"/>
          <w:szCs w:val="24"/>
        </w:rPr>
        <w:t>Ukrepi manda</w:t>
      </w:r>
      <w:r w:rsidR="00B42F5F" w:rsidRPr="001447ED">
        <w:rPr>
          <w:rFonts w:ascii="Arial" w:hAnsi="Arial" w:cs="Arial"/>
          <w:b/>
          <w:sz w:val="24"/>
          <w:szCs w:val="24"/>
        </w:rPr>
        <w:t>ta</w:t>
      </w:r>
      <w:r w:rsidR="00782E14" w:rsidRPr="001447ED">
        <w:rPr>
          <w:rFonts w:ascii="Arial" w:hAnsi="Arial" w:cs="Arial"/>
          <w:b/>
          <w:sz w:val="24"/>
          <w:szCs w:val="24"/>
        </w:rPr>
        <w:t>:</w:t>
      </w:r>
    </w:p>
    <w:p w14:paraId="3F2CDF86" w14:textId="1B5DACFB" w:rsidR="00B42F5F"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sz w:val="24"/>
          <w:szCs w:val="24"/>
        </w:rPr>
        <w:t>R</w:t>
      </w:r>
      <w:r w:rsidR="00B42F5F" w:rsidRPr="001447ED">
        <w:rPr>
          <w:rFonts w:ascii="Arial" w:hAnsi="Arial" w:cs="Arial"/>
          <w:sz w:val="24"/>
          <w:szCs w:val="24"/>
        </w:rPr>
        <w:t>eforma svetov zavodov</w:t>
      </w:r>
      <w:r w:rsidR="00B42F5F" w:rsidRPr="001447ED">
        <w:rPr>
          <w:rFonts w:ascii="Arial" w:hAnsi="Arial" w:cs="Arial"/>
          <w:bCs/>
          <w:sz w:val="24"/>
          <w:szCs w:val="24"/>
        </w:rPr>
        <w:t>: uvedba jasnih meril za imenovanja, minimalni delež</w:t>
      </w:r>
    </w:p>
    <w:p w14:paraId="3787E8C1" w14:textId="73C1E130" w:rsidR="00B42F5F" w:rsidRPr="001447ED" w:rsidRDefault="00782E14" w:rsidP="00283C06">
      <w:pPr>
        <w:pStyle w:val="NoSpacing"/>
        <w:ind w:left="720"/>
        <w:jc w:val="both"/>
        <w:rPr>
          <w:rFonts w:ascii="Arial" w:hAnsi="Arial" w:cs="Arial"/>
          <w:bCs/>
          <w:sz w:val="24"/>
          <w:szCs w:val="24"/>
        </w:rPr>
      </w:pPr>
      <w:r w:rsidRPr="001447ED">
        <w:rPr>
          <w:rFonts w:ascii="Arial" w:hAnsi="Arial" w:cs="Arial"/>
          <w:bCs/>
          <w:sz w:val="24"/>
          <w:szCs w:val="24"/>
        </w:rPr>
        <w:t>predstavnikov zaposlenih (30 %)</w:t>
      </w:r>
      <w:r w:rsidR="00EB7A79" w:rsidRPr="001447ED">
        <w:rPr>
          <w:rFonts w:ascii="Arial" w:hAnsi="Arial" w:cs="Arial"/>
          <w:bCs/>
          <w:sz w:val="24"/>
          <w:szCs w:val="24"/>
        </w:rPr>
        <w:t>;</w:t>
      </w:r>
    </w:p>
    <w:p w14:paraId="73F8FC1E" w14:textId="6FE8DDA1" w:rsidR="00B42F5F"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V</w:t>
      </w:r>
      <w:r w:rsidR="00B42F5F" w:rsidRPr="001447ED">
        <w:rPr>
          <w:rFonts w:ascii="Arial" w:hAnsi="Arial" w:cs="Arial"/>
          <w:bCs/>
          <w:sz w:val="24"/>
          <w:szCs w:val="24"/>
        </w:rPr>
        <w:t>ključitev predstavnikov pacientov v nadzorne mehanizme (sveti zavodov,</w:t>
      </w:r>
    </w:p>
    <w:p w14:paraId="31ECFA18" w14:textId="538B589B" w:rsidR="00B42F5F" w:rsidRPr="001447ED" w:rsidRDefault="00B42F5F" w:rsidP="00D24740">
      <w:pPr>
        <w:pStyle w:val="NoSpacing"/>
        <w:ind w:left="720"/>
        <w:jc w:val="both"/>
        <w:rPr>
          <w:rFonts w:ascii="Arial" w:hAnsi="Arial" w:cs="Arial"/>
          <w:bCs/>
          <w:sz w:val="24"/>
          <w:szCs w:val="24"/>
        </w:rPr>
      </w:pPr>
      <w:r w:rsidRPr="001447ED">
        <w:rPr>
          <w:rFonts w:ascii="Arial" w:hAnsi="Arial" w:cs="Arial"/>
          <w:bCs/>
          <w:sz w:val="24"/>
          <w:szCs w:val="24"/>
        </w:rPr>
        <w:t>kakovo</w:t>
      </w:r>
      <w:r w:rsidR="00782E14" w:rsidRPr="001447ED">
        <w:rPr>
          <w:rFonts w:ascii="Arial" w:hAnsi="Arial" w:cs="Arial"/>
          <w:bCs/>
          <w:sz w:val="24"/>
          <w:szCs w:val="24"/>
        </w:rPr>
        <w:t>stne komisije, strateški sveti)</w:t>
      </w:r>
      <w:r w:rsidR="00EB7A79" w:rsidRPr="001447ED">
        <w:rPr>
          <w:rFonts w:ascii="Arial" w:hAnsi="Arial" w:cs="Arial"/>
          <w:bCs/>
          <w:sz w:val="24"/>
          <w:szCs w:val="24"/>
        </w:rPr>
        <w:t>;</w:t>
      </w:r>
    </w:p>
    <w:p w14:paraId="0C1A911C" w14:textId="49AA8FB8" w:rsidR="00B42F5F"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S</w:t>
      </w:r>
      <w:r w:rsidR="00B42F5F" w:rsidRPr="001447ED">
        <w:rPr>
          <w:rFonts w:ascii="Arial" w:hAnsi="Arial" w:cs="Arial"/>
          <w:bCs/>
          <w:sz w:val="24"/>
          <w:szCs w:val="24"/>
        </w:rPr>
        <w:t xml:space="preserve">trokovno vodenje bolnišnic: </w:t>
      </w:r>
      <w:r w:rsidR="00B42F5F" w:rsidRPr="001447ED">
        <w:rPr>
          <w:rFonts w:ascii="Arial" w:hAnsi="Arial" w:cs="Arial"/>
          <w:sz w:val="24"/>
          <w:szCs w:val="24"/>
        </w:rPr>
        <w:t>uvedba pogodbenega upravljanja z merljivimi cilji</w:t>
      </w:r>
      <w:r w:rsidR="00782E14" w:rsidRPr="001447ED">
        <w:rPr>
          <w:rFonts w:ascii="Arial" w:hAnsi="Arial" w:cs="Arial"/>
          <w:bCs/>
          <w:sz w:val="24"/>
          <w:szCs w:val="24"/>
        </w:rPr>
        <w:t>,</w:t>
      </w:r>
      <w:r w:rsidR="004C52C2" w:rsidRPr="001447ED">
        <w:rPr>
          <w:rFonts w:ascii="Arial" w:hAnsi="Arial" w:cs="Arial"/>
          <w:sz w:val="24"/>
          <w:szCs w:val="24"/>
        </w:rPr>
        <w:t xml:space="preserve"> </w:t>
      </w:r>
      <w:r w:rsidRPr="001447ED">
        <w:rPr>
          <w:rFonts w:ascii="Arial" w:hAnsi="Arial" w:cs="Arial"/>
          <w:bCs/>
          <w:sz w:val="24"/>
          <w:szCs w:val="24"/>
        </w:rPr>
        <w:t>u</w:t>
      </w:r>
      <w:r w:rsidR="004C52C2" w:rsidRPr="001447ED">
        <w:rPr>
          <w:rFonts w:ascii="Arial" w:hAnsi="Arial" w:cs="Arial"/>
          <w:bCs/>
          <w:sz w:val="24"/>
          <w:szCs w:val="24"/>
        </w:rPr>
        <w:t>zakonjena odgovornost vodilnih za dosego rezultatov: kazalniki kakovosti,</w:t>
      </w:r>
      <w:r w:rsidR="00163AA9" w:rsidRPr="001447ED">
        <w:rPr>
          <w:rFonts w:ascii="Arial" w:hAnsi="Arial" w:cs="Arial"/>
          <w:bCs/>
          <w:sz w:val="24"/>
          <w:szCs w:val="24"/>
        </w:rPr>
        <w:t xml:space="preserve"> </w:t>
      </w:r>
      <w:r w:rsidR="00782E14" w:rsidRPr="001447ED">
        <w:rPr>
          <w:rFonts w:ascii="Arial" w:hAnsi="Arial" w:cs="Arial"/>
          <w:bCs/>
          <w:sz w:val="24"/>
          <w:szCs w:val="24"/>
        </w:rPr>
        <w:t>dostopnosti in zadovoljstva</w:t>
      </w:r>
      <w:r w:rsidRPr="001447ED">
        <w:rPr>
          <w:rFonts w:ascii="Arial" w:hAnsi="Arial" w:cs="Arial"/>
          <w:bCs/>
          <w:sz w:val="24"/>
          <w:szCs w:val="24"/>
        </w:rPr>
        <w:t>;</w:t>
      </w:r>
    </w:p>
    <w:p w14:paraId="41F89BE7" w14:textId="69E8EA70" w:rsidR="00B42F5F" w:rsidRPr="001447ED" w:rsidRDefault="00EB7A79" w:rsidP="0000611A">
      <w:pPr>
        <w:pStyle w:val="NoSpacing"/>
        <w:numPr>
          <w:ilvl w:val="0"/>
          <w:numId w:val="49"/>
        </w:numPr>
        <w:jc w:val="both"/>
        <w:rPr>
          <w:rFonts w:ascii="Arial" w:hAnsi="Arial" w:cs="Arial"/>
          <w:bCs/>
          <w:sz w:val="24"/>
          <w:szCs w:val="24"/>
        </w:rPr>
      </w:pPr>
      <w:r w:rsidRPr="001447ED">
        <w:rPr>
          <w:rFonts w:ascii="Arial" w:hAnsi="Arial" w:cs="Arial"/>
          <w:sz w:val="24"/>
          <w:szCs w:val="24"/>
        </w:rPr>
        <w:t>O</w:t>
      </w:r>
      <w:r w:rsidR="00B42F5F" w:rsidRPr="001447ED">
        <w:rPr>
          <w:rFonts w:ascii="Arial" w:hAnsi="Arial" w:cs="Arial"/>
          <w:sz w:val="24"/>
          <w:szCs w:val="24"/>
        </w:rPr>
        <w:t>ptimizacija internih procesov</w:t>
      </w:r>
      <w:r w:rsidR="00B42F5F" w:rsidRPr="001447ED">
        <w:rPr>
          <w:rFonts w:ascii="Arial" w:hAnsi="Arial" w:cs="Arial"/>
          <w:bCs/>
          <w:sz w:val="24"/>
          <w:szCs w:val="24"/>
        </w:rPr>
        <w:t>: odprava podvajanj, boljši pretok informacij, večja</w:t>
      </w:r>
      <w:r w:rsidR="00D24740" w:rsidRPr="001447ED">
        <w:rPr>
          <w:rFonts w:ascii="Arial" w:hAnsi="Arial" w:cs="Arial"/>
          <w:bCs/>
          <w:sz w:val="24"/>
          <w:szCs w:val="24"/>
        </w:rPr>
        <w:t xml:space="preserve"> </w:t>
      </w:r>
      <w:r w:rsidR="00B42F5F" w:rsidRPr="001447ED">
        <w:rPr>
          <w:rFonts w:ascii="Arial" w:hAnsi="Arial" w:cs="Arial"/>
          <w:bCs/>
          <w:sz w:val="24"/>
          <w:szCs w:val="24"/>
        </w:rPr>
        <w:t>učinkovitost urnikov, optimizir</w:t>
      </w:r>
      <w:r w:rsidR="00782E14" w:rsidRPr="001447ED">
        <w:rPr>
          <w:rFonts w:ascii="Arial" w:hAnsi="Arial" w:cs="Arial"/>
          <w:bCs/>
          <w:sz w:val="24"/>
          <w:szCs w:val="24"/>
        </w:rPr>
        <w:t>anje izrabe bolniških kapacitet</w:t>
      </w:r>
      <w:r w:rsidR="00381D3E" w:rsidRPr="001447ED">
        <w:rPr>
          <w:rFonts w:ascii="Arial" w:hAnsi="Arial" w:cs="Arial"/>
          <w:bCs/>
          <w:sz w:val="24"/>
          <w:szCs w:val="24"/>
        </w:rPr>
        <w:t>;</w:t>
      </w:r>
    </w:p>
    <w:p w14:paraId="04B83AE0" w14:textId="0FE885D1" w:rsidR="00B42F5F" w:rsidRPr="001447ED" w:rsidRDefault="00381D3E"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S</w:t>
      </w:r>
      <w:r w:rsidR="00B42F5F" w:rsidRPr="001447ED">
        <w:rPr>
          <w:rFonts w:ascii="Arial" w:hAnsi="Arial" w:cs="Arial"/>
          <w:bCs/>
          <w:sz w:val="24"/>
          <w:szCs w:val="24"/>
        </w:rPr>
        <w:t xml:space="preserve">premljanje kakovosti in učinkovitosti: </w:t>
      </w:r>
      <w:r w:rsidR="00B42F5F" w:rsidRPr="001447ED">
        <w:rPr>
          <w:rFonts w:ascii="Arial" w:hAnsi="Arial" w:cs="Arial"/>
          <w:sz w:val="24"/>
          <w:szCs w:val="24"/>
        </w:rPr>
        <w:t>javna primerjalna poročila o bolnišnicah</w:t>
      </w:r>
      <w:r w:rsidR="00B42F5F" w:rsidRPr="001447ED">
        <w:rPr>
          <w:rFonts w:ascii="Arial" w:hAnsi="Arial" w:cs="Arial"/>
          <w:bCs/>
          <w:sz w:val="24"/>
          <w:szCs w:val="24"/>
        </w:rPr>
        <w:t>,</w:t>
      </w:r>
      <w:r w:rsidR="000B1382" w:rsidRPr="001447ED">
        <w:rPr>
          <w:rFonts w:ascii="Arial" w:hAnsi="Arial" w:cs="Arial"/>
          <w:bCs/>
          <w:sz w:val="24"/>
          <w:szCs w:val="24"/>
        </w:rPr>
        <w:t xml:space="preserve"> </w:t>
      </w:r>
      <w:r w:rsidR="00B42F5F" w:rsidRPr="001447ED">
        <w:rPr>
          <w:rFonts w:ascii="Arial" w:hAnsi="Arial" w:cs="Arial"/>
          <w:bCs/>
          <w:sz w:val="24"/>
          <w:szCs w:val="24"/>
        </w:rPr>
        <w:t>čakalni</w:t>
      </w:r>
      <w:r w:rsidR="00782E14" w:rsidRPr="001447ED">
        <w:rPr>
          <w:rFonts w:ascii="Arial" w:hAnsi="Arial" w:cs="Arial"/>
          <w:bCs/>
          <w:sz w:val="24"/>
          <w:szCs w:val="24"/>
        </w:rPr>
        <w:t>h dobah, zadovoljstvu pacientov</w:t>
      </w:r>
      <w:r w:rsidRPr="001447ED">
        <w:rPr>
          <w:rFonts w:ascii="Arial" w:hAnsi="Arial" w:cs="Arial"/>
          <w:bCs/>
          <w:sz w:val="24"/>
          <w:szCs w:val="24"/>
        </w:rPr>
        <w:t>;</w:t>
      </w:r>
    </w:p>
    <w:p w14:paraId="5491D1A1" w14:textId="694E1469" w:rsidR="00B42F5F" w:rsidRPr="001447ED" w:rsidRDefault="00381D3E"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S</w:t>
      </w:r>
      <w:r w:rsidR="00B42F5F" w:rsidRPr="001447ED">
        <w:rPr>
          <w:rFonts w:ascii="Arial" w:hAnsi="Arial" w:cs="Arial"/>
          <w:bCs/>
          <w:sz w:val="24"/>
          <w:szCs w:val="24"/>
        </w:rPr>
        <w:t>odelovanje z zdravstvenimi regijami/pokrajinami, ki prevzamejo odgovornost za</w:t>
      </w:r>
      <w:r w:rsidR="000B1382" w:rsidRPr="001447ED">
        <w:rPr>
          <w:rFonts w:ascii="Arial" w:hAnsi="Arial" w:cs="Arial"/>
          <w:bCs/>
          <w:sz w:val="24"/>
          <w:szCs w:val="24"/>
        </w:rPr>
        <w:t xml:space="preserve"> </w:t>
      </w:r>
      <w:r w:rsidR="00B42F5F" w:rsidRPr="001447ED">
        <w:rPr>
          <w:rFonts w:ascii="Arial" w:hAnsi="Arial" w:cs="Arial"/>
          <w:bCs/>
          <w:sz w:val="24"/>
          <w:szCs w:val="24"/>
        </w:rPr>
        <w:t>upravljanje in planiranje kapacitet ter poenotenje nab</w:t>
      </w:r>
      <w:r w:rsidR="00782E14" w:rsidRPr="001447ED">
        <w:rPr>
          <w:rFonts w:ascii="Arial" w:hAnsi="Arial" w:cs="Arial"/>
          <w:bCs/>
          <w:sz w:val="24"/>
          <w:szCs w:val="24"/>
        </w:rPr>
        <w:t>av in informacijskih tehnologij</w:t>
      </w:r>
      <w:r w:rsidRPr="001447ED">
        <w:rPr>
          <w:rFonts w:ascii="Arial" w:hAnsi="Arial" w:cs="Arial"/>
          <w:bCs/>
          <w:sz w:val="24"/>
          <w:szCs w:val="24"/>
        </w:rPr>
        <w:t>;</w:t>
      </w:r>
    </w:p>
    <w:p w14:paraId="7220E295" w14:textId="74DDC686" w:rsidR="0060753C" w:rsidRPr="001447ED" w:rsidRDefault="00381D3E" w:rsidP="0000611A">
      <w:pPr>
        <w:pStyle w:val="NoSpacing"/>
        <w:numPr>
          <w:ilvl w:val="0"/>
          <w:numId w:val="49"/>
        </w:numPr>
        <w:jc w:val="both"/>
        <w:rPr>
          <w:rFonts w:ascii="Arial" w:hAnsi="Arial" w:cs="Arial"/>
          <w:bCs/>
          <w:sz w:val="24"/>
          <w:szCs w:val="24"/>
        </w:rPr>
      </w:pPr>
      <w:r w:rsidRPr="001447ED">
        <w:rPr>
          <w:rFonts w:ascii="Arial" w:hAnsi="Arial" w:cs="Arial"/>
          <w:bCs/>
          <w:sz w:val="24"/>
          <w:szCs w:val="24"/>
        </w:rPr>
        <w:t>U</w:t>
      </w:r>
      <w:r w:rsidR="00B42F5F" w:rsidRPr="001447ED">
        <w:rPr>
          <w:rFonts w:ascii="Arial" w:hAnsi="Arial" w:cs="Arial"/>
          <w:bCs/>
          <w:sz w:val="24"/>
          <w:szCs w:val="24"/>
        </w:rPr>
        <w:t>vedba enotnega osnovnega m</w:t>
      </w:r>
      <w:r w:rsidRPr="001447ED">
        <w:rPr>
          <w:rFonts w:ascii="Arial" w:hAnsi="Arial" w:cs="Arial"/>
          <w:bCs/>
          <w:sz w:val="24"/>
          <w:szCs w:val="24"/>
        </w:rPr>
        <w:t>enedžerskega</w:t>
      </w:r>
      <w:r w:rsidR="00B42F5F" w:rsidRPr="001447ED">
        <w:rPr>
          <w:rFonts w:ascii="Arial" w:hAnsi="Arial" w:cs="Arial"/>
          <w:bCs/>
          <w:sz w:val="24"/>
          <w:szCs w:val="24"/>
        </w:rPr>
        <w:t xml:space="preserve"> modela ter sistema kriterijev, meril in</w:t>
      </w:r>
      <w:r w:rsidR="000B1382" w:rsidRPr="001447ED">
        <w:rPr>
          <w:rFonts w:ascii="Arial" w:hAnsi="Arial" w:cs="Arial"/>
          <w:bCs/>
          <w:sz w:val="24"/>
          <w:szCs w:val="24"/>
        </w:rPr>
        <w:t xml:space="preserve"> </w:t>
      </w:r>
      <w:r w:rsidR="00B42F5F" w:rsidRPr="001447ED">
        <w:rPr>
          <w:rFonts w:ascii="Arial" w:hAnsi="Arial" w:cs="Arial"/>
          <w:bCs/>
          <w:sz w:val="24"/>
          <w:szCs w:val="24"/>
        </w:rPr>
        <w:t>standardov, ki temeljijo na najboljši domači in tuji praksi.</w:t>
      </w:r>
    </w:p>
    <w:p w14:paraId="370F793F" w14:textId="379C8858" w:rsidR="0060753C" w:rsidRPr="001447ED" w:rsidRDefault="0060753C">
      <w:pPr>
        <w:pStyle w:val="NoSpacing"/>
        <w:jc w:val="both"/>
        <w:rPr>
          <w:rFonts w:ascii="Arial" w:hAnsi="Arial" w:cs="Arial"/>
          <w:bCs/>
          <w:sz w:val="24"/>
          <w:szCs w:val="24"/>
        </w:rPr>
      </w:pPr>
    </w:p>
    <w:p w14:paraId="0B275C9B" w14:textId="77777777" w:rsidR="00E228CA" w:rsidRPr="001447ED" w:rsidRDefault="00E228CA">
      <w:pPr>
        <w:pStyle w:val="NoSpacing"/>
        <w:jc w:val="both"/>
        <w:rPr>
          <w:rFonts w:ascii="Arial" w:hAnsi="Arial" w:cs="Arial"/>
          <w:bCs/>
          <w:sz w:val="24"/>
          <w:szCs w:val="24"/>
        </w:rPr>
      </w:pPr>
    </w:p>
    <w:p w14:paraId="5FBED906" w14:textId="33DA685C" w:rsidR="005A01E8" w:rsidRPr="001447ED" w:rsidRDefault="005A01E8" w:rsidP="00E228CA">
      <w:pPr>
        <w:pStyle w:val="NoSpacing"/>
        <w:numPr>
          <w:ilvl w:val="0"/>
          <w:numId w:val="109"/>
        </w:numPr>
        <w:jc w:val="both"/>
        <w:rPr>
          <w:rFonts w:ascii="Arial" w:hAnsi="Arial" w:cs="Arial"/>
          <w:b/>
          <w:sz w:val="24"/>
          <w:szCs w:val="24"/>
        </w:rPr>
      </w:pPr>
      <w:r w:rsidRPr="001447ED">
        <w:rPr>
          <w:rFonts w:ascii="Arial" w:hAnsi="Arial" w:cs="Arial"/>
          <w:b/>
          <w:sz w:val="24"/>
          <w:szCs w:val="24"/>
        </w:rPr>
        <w:t>Dolgoročna finančna vzdržnost, zmanjšanje absentizma, večja učinkovitost</w:t>
      </w:r>
    </w:p>
    <w:p w14:paraId="2E1AA6DE" w14:textId="00186879" w:rsidR="0060753C" w:rsidRPr="001447ED" w:rsidRDefault="0060753C">
      <w:pPr>
        <w:pStyle w:val="NoSpacing"/>
        <w:jc w:val="both"/>
        <w:rPr>
          <w:rFonts w:ascii="Arial" w:hAnsi="Arial" w:cs="Arial"/>
          <w:bCs/>
          <w:sz w:val="24"/>
          <w:szCs w:val="24"/>
        </w:rPr>
      </w:pPr>
    </w:p>
    <w:p w14:paraId="436CAC58" w14:textId="6D2D9199" w:rsidR="00E228CA" w:rsidRPr="001447ED" w:rsidRDefault="00E228CA">
      <w:pPr>
        <w:pStyle w:val="NoSpacing"/>
        <w:jc w:val="both"/>
        <w:rPr>
          <w:rFonts w:ascii="Arial" w:hAnsi="Arial" w:cs="Arial"/>
          <w:bCs/>
          <w:sz w:val="24"/>
          <w:szCs w:val="24"/>
        </w:rPr>
      </w:pPr>
      <w:r w:rsidRPr="001447ED">
        <w:rPr>
          <w:rFonts w:ascii="Arial" w:hAnsi="Arial" w:cs="Arial"/>
          <w:b/>
          <w:bCs/>
          <w:sz w:val="24"/>
          <w:szCs w:val="24"/>
        </w:rPr>
        <w:t>Ukrepi</w:t>
      </w:r>
      <w:r w:rsidRPr="001447ED">
        <w:rPr>
          <w:rFonts w:ascii="Arial" w:hAnsi="Arial" w:cs="Arial"/>
          <w:bCs/>
          <w:sz w:val="24"/>
          <w:szCs w:val="24"/>
        </w:rPr>
        <w:t xml:space="preserve">: </w:t>
      </w:r>
    </w:p>
    <w:p w14:paraId="4C78C1C8" w14:textId="7B15E9B4" w:rsidR="00211476" w:rsidRPr="001447ED" w:rsidRDefault="00211476" w:rsidP="0000611A">
      <w:pPr>
        <w:pStyle w:val="NoSpacing"/>
        <w:numPr>
          <w:ilvl w:val="0"/>
          <w:numId w:val="50"/>
        </w:numPr>
        <w:jc w:val="both"/>
        <w:rPr>
          <w:rFonts w:ascii="Arial" w:hAnsi="Arial" w:cs="Arial"/>
          <w:bCs/>
          <w:i/>
          <w:iCs/>
          <w:sz w:val="24"/>
          <w:szCs w:val="24"/>
        </w:rPr>
      </w:pPr>
      <w:r w:rsidRPr="001447ED">
        <w:rPr>
          <w:rFonts w:ascii="Arial" w:hAnsi="Arial" w:cs="Arial"/>
          <w:bCs/>
          <w:sz w:val="24"/>
          <w:szCs w:val="24"/>
        </w:rPr>
        <w:t>Digitalizacija bolniškega sistema (e-Bolniška): Vzpostavitev enotnega</w:t>
      </w:r>
      <w:r w:rsidR="00DB670A" w:rsidRPr="001447ED">
        <w:rPr>
          <w:rFonts w:ascii="Arial" w:hAnsi="Arial" w:cs="Arial"/>
          <w:bCs/>
          <w:sz w:val="24"/>
          <w:szCs w:val="24"/>
        </w:rPr>
        <w:t xml:space="preserve"> </w:t>
      </w:r>
      <w:r w:rsidRPr="001447ED">
        <w:rPr>
          <w:rFonts w:ascii="Arial" w:hAnsi="Arial" w:cs="Arial"/>
          <w:bCs/>
          <w:sz w:val="24"/>
          <w:szCs w:val="24"/>
        </w:rPr>
        <w:t>informacijskega sistema za spremljanje bolniških odsotnosti.</w:t>
      </w:r>
      <w:r w:rsidR="00DB670A" w:rsidRPr="001447ED">
        <w:rPr>
          <w:rFonts w:ascii="Arial" w:hAnsi="Arial" w:cs="Arial"/>
          <w:bCs/>
          <w:sz w:val="24"/>
          <w:szCs w:val="24"/>
        </w:rPr>
        <w:t xml:space="preserve"> </w:t>
      </w:r>
      <w:r w:rsidRPr="001447ED">
        <w:rPr>
          <w:rFonts w:ascii="Arial" w:hAnsi="Arial" w:cs="Arial"/>
          <w:bCs/>
          <w:i/>
          <w:iCs/>
          <w:sz w:val="24"/>
          <w:szCs w:val="24"/>
        </w:rPr>
        <w:t xml:space="preserve">Primer: Estonija – zmanjšanje administrativnega bremena za </w:t>
      </w:r>
      <w:r w:rsidR="00381D3E" w:rsidRPr="001447ED">
        <w:rPr>
          <w:rFonts w:ascii="Arial" w:hAnsi="Arial" w:cs="Arial"/>
          <w:bCs/>
          <w:i/>
          <w:iCs/>
          <w:sz w:val="24"/>
          <w:szCs w:val="24"/>
        </w:rPr>
        <w:t>en</w:t>
      </w:r>
      <w:r w:rsidRPr="001447ED">
        <w:rPr>
          <w:rFonts w:ascii="Arial" w:hAnsi="Arial" w:cs="Arial"/>
          <w:bCs/>
          <w:i/>
          <w:iCs/>
          <w:sz w:val="24"/>
          <w:szCs w:val="24"/>
        </w:rPr>
        <w:t xml:space="preserve"> dan na zaposlenega</w:t>
      </w:r>
    </w:p>
    <w:p w14:paraId="4FAF02D3" w14:textId="59ABA244" w:rsidR="00211476" w:rsidRPr="001447ED" w:rsidRDefault="00211476" w:rsidP="00DB670A">
      <w:pPr>
        <w:pStyle w:val="NoSpacing"/>
        <w:ind w:left="720"/>
        <w:jc w:val="both"/>
        <w:rPr>
          <w:rFonts w:ascii="Arial" w:hAnsi="Arial" w:cs="Arial"/>
          <w:bCs/>
          <w:sz w:val="24"/>
          <w:szCs w:val="24"/>
        </w:rPr>
      </w:pPr>
      <w:r w:rsidRPr="001447ED">
        <w:rPr>
          <w:rFonts w:ascii="Arial" w:hAnsi="Arial" w:cs="Arial"/>
          <w:bCs/>
          <w:i/>
          <w:iCs/>
          <w:sz w:val="24"/>
          <w:szCs w:val="24"/>
        </w:rPr>
        <w:t>→ Potencialni prihranek: ~60 milijonov €/leto</w:t>
      </w:r>
      <w:r w:rsidR="00381D3E" w:rsidRPr="001447ED">
        <w:rPr>
          <w:rFonts w:ascii="Arial" w:hAnsi="Arial" w:cs="Arial"/>
          <w:bCs/>
          <w:sz w:val="24"/>
          <w:szCs w:val="24"/>
        </w:rPr>
        <w:t>;</w:t>
      </w:r>
    </w:p>
    <w:p w14:paraId="080C4B72" w14:textId="12B3954E" w:rsidR="00211476" w:rsidRPr="001447ED" w:rsidRDefault="00211476"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Standardizirane smernice za trajanje bolniške glede na diagnozo (ICD</w:t>
      </w:r>
      <w:r w:rsidR="00381D3E" w:rsidRPr="001447ED">
        <w:rPr>
          <w:rFonts w:ascii="Arial" w:hAnsi="Arial" w:cs="Arial"/>
          <w:bCs/>
          <w:sz w:val="24"/>
          <w:szCs w:val="24"/>
        </w:rPr>
        <w:t>-</w:t>
      </w:r>
      <w:r w:rsidRPr="001447ED">
        <w:rPr>
          <w:rFonts w:ascii="Arial" w:hAnsi="Arial" w:cs="Arial"/>
          <w:bCs/>
          <w:sz w:val="24"/>
          <w:szCs w:val="24"/>
        </w:rPr>
        <w:t>kode), z</w:t>
      </w:r>
    </w:p>
    <w:p w14:paraId="55FAFB95" w14:textId="5B35D035" w:rsidR="00211476" w:rsidRPr="001447ED" w:rsidRDefault="00211476" w:rsidP="00A44E74">
      <w:pPr>
        <w:pStyle w:val="NoSpacing"/>
        <w:ind w:left="720"/>
        <w:jc w:val="both"/>
        <w:rPr>
          <w:rFonts w:ascii="Arial" w:hAnsi="Arial" w:cs="Arial"/>
          <w:bCs/>
          <w:sz w:val="24"/>
          <w:szCs w:val="24"/>
        </w:rPr>
      </w:pPr>
      <w:r w:rsidRPr="001447ED">
        <w:rPr>
          <w:rFonts w:ascii="Arial" w:hAnsi="Arial" w:cs="Arial"/>
          <w:bCs/>
          <w:sz w:val="24"/>
          <w:szCs w:val="24"/>
        </w:rPr>
        <w:t>razmejitvijo po dejavnostih in naravi dela.</w:t>
      </w:r>
      <w:r w:rsidR="00A44E74" w:rsidRPr="001447ED">
        <w:rPr>
          <w:rFonts w:ascii="Arial" w:hAnsi="Arial" w:cs="Arial"/>
          <w:bCs/>
          <w:sz w:val="24"/>
          <w:szCs w:val="24"/>
        </w:rPr>
        <w:t xml:space="preserve"> </w:t>
      </w:r>
      <w:r w:rsidRPr="001447ED">
        <w:rPr>
          <w:rFonts w:ascii="Arial" w:hAnsi="Arial" w:cs="Arial"/>
          <w:bCs/>
          <w:i/>
          <w:iCs/>
          <w:sz w:val="24"/>
          <w:szCs w:val="24"/>
        </w:rPr>
        <w:t>Primer: Avstrija – skrajšanje staleža za 2 dni na zaposlenega</w:t>
      </w:r>
      <w:r w:rsidR="00A44E74" w:rsidRPr="001447ED">
        <w:rPr>
          <w:rFonts w:ascii="Arial" w:hAnsi="Arial" w:cs="Arial"/>
          <w:bCs/>
          <w:i/>
          <w:iCs/>
          <w:sz w:val="24"/>
          <w:szCs w:val="24"/>
        </w:rPr>
        <w:t xml:space="preserve"> </w:t>
      </w:r>
      <w:r w:rsidRPr="001447ED">
        <w:rPr>
          <w:rFonts w:ascii="Arial" w:hAnsi="Arial" w:cs="Arial"/>
          <w:bCs/>
          <w:i/>
          <w:iCs/>
          <w:sz w:val="24"/>
          <w:szCs w:val="24"/>
        </w:rPr>
        <w:t>→ Potencialni prihranek: ~160 milijonov €/leto</w:t>
      </w:r>
      <w:r w:rsidR="00381D3E" w:rsidRPr="001447ED">
        <w:rPr>
          <w:rFonts w:ascii="Arial" w:hAnsi="Arial" w:cs="Arial"/>
          <w:bCs/>
          <w:sz w:val="24"/>
          <w:szCs w:val="24"/>
        </w:rPr>
        <w:t>;</w:t>
      </w:r>
    </w:p>
    <w:p w14:paraId="18925F71" w14:textId="38E7245A" w:rsidR="00211476" w:rsidRPr="001447ED" w:rsidRDefault="00211476"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Individualni načrti vračanja na delo ("return-to-work") po 30+ dneh odsotnosti,</w:t>
      </w:r>
    </w:p>
    <w:p w14:paraId="56E92322" w14:textId="3A817698" w:rsidR="00211476" w:rsidRPr="001447ED" w:rsidRDefault="00211476" w:rsidP="00A44E74">
      <w:pPr>
        <w:pStyle w:val="NoSpacing"/>
        <w:ind w:left="720"/>
        <w:jc w:val="both"/>
        <w:rPr>
          <w:rFonts w:ascii="Arial" w:hAnsi="Arial" w:cs="Arial"/>
          <w:bCs/>
          <w:sz w:val="24"/>
          <w:szCs w:val="24"/>
        </w:rPr>
      </w:pPr>
      <w:r w:rsidRPr="001447ED">
        <w:rPr>
          <w:rFonts w:ascii="Arial" w:hAnsi="Arial" w:cs="Arial"/>
          <w:bCs/>
          <w:sz w:val="24"/>
          <w:szCs w:val="24"/>
        </w:rPr>
        <w:t>usklajeni med zdravnikom, pacientom in delodajalcem.</w:t>
      </w:r>
      <w:r w:rsidR="00A44E74" w:rsidRPr="001447ED">
        <w:rPr>
          <w:rFonts w:ascii="Arial" w:hAnsi="Arial" w:cs="Arial"/>
          <w:bCs/>
          <w:sz w:val="24"/>
          <w:szCs w:val="24"/>
        </w:rPr>
        <w:t xml:space="preserve"> </w:t>
      </w:r>
      <w:r w:rsidRPr="001447ED">
        <w:rPr>
          <w:rFonts w:ascii="Arial" w:hAnsi="Arial" w:cs="Arial"/>
          <w:bCs/>
          <w:i/>
          <w:iCs/>
          <w:sz w:val="24"/>
          <w:szCs w:val="24"/>
        </w:rPr>
        <w:t>Primer: Danska – zmanjšanje odsotnosti za 15 %</w:t>
      </w:r>
      <w:r w:rsidR="00A44E74" w:rsidRPr="001447ED">
        <w:rPr>
          <w:rFonts w:ascii="Arial" w:hAnsi="Arial" w:cs="Arial"/>
          <w:bCs/>
          <w:i/>
          <w:iCs/>
          <w:sz w:val="24"/>
          <w:szCs w:val="24"/>
        </w:rPr>
        <w:t xml:space="preserve"> </w:t>
      </w:r>
      <w:r w:rsidRPr="001447ED">
        <w:rPr>
          <w:rFonts w:ascii="Arial" w:hAnsi="Arial" w:cs="Arial"/>
          <w:bCs/>
          <w:i/>
          <w:iCs/>
          <w:sz w:val="24"/>
          <w:szCs w:val="24"/>
        </w:rPr>
        <w:t>→ Potencialni prihranek: ~120 milijonov €/leto</w:t>
      </w:r>
      <w:r w:rsidR="00381D3E" w:rsidRPr="001447ED">
        <w:rPr>
          <w:rFonts w:ascii="Arial" w:hAnsi="Arial" w:cs="Arial"/>
          <w:bCs/>
          <w:sz w:val="24"/>
          <w:szCs w:val="24"/>
        </w:rPr>
        <w:t>;</w:t>
      </w:r>
    </w:p>
    <w:p w14:paraId="16E0C684" w14:textId="0E738F01" w:rsidR="00211476" w:rsidRPr="001447ED" w:rsidRDefault="00211476"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Poenotena pravna navodila za ravnanje med bolniško – za zdravnike, delodajalce in</w:t>
      </w:r>
      <w:r w:rsidR="00A44E74" w:rsidRPr="001447ED">
        <w:rPr>
          <w:rFonts w:ascii="Arial" w:hAnsi="Arial" w:cs="Arial"/>
          <w:bCs/>
          <w:sz w:val="24"/>
          <w:szCs w:val="24"/>
        </w:rPr>
        <w:t xml:space="preserve"> </w:t>
      </w:r>
      <w:r w:rsidRPr="001447ED">
        <w:rPr>
          <w:rFonts w:ascii="Arial" w:hAnsi="Arial" w:cs="Arial"/>
          <w:bCs/>
          <w:sz w:val="24"/>
          <w:szCs w:val="24"/>
        </w:rPr>
        <w:t>zavarovance</w:t>
      </w:r>
      <w:r w:rsidR="00381D3E" w:rsidRPr="001447ED">
        <w:rPr>
          <w:rFonts w:ascii="Arial" w:hAnsi="Arial" w:cs="Arial"/>
          <w:bCs/>
          <w:sz w:val="24"/>
          <w:szCs w:val="24"/>
        </w:rPr>
        <w:t>;</w:t>
      </w:r>
    </w:p>
    <w:p w14:paraId="09AFAD0A" w14:textId="342DA551" w:rsidR="0060753C" w:rsidRPr="001447ED" w:rsidRDefault="00211476"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 xml:space="preserve">Vzpostavitev </w:t>
      </w:r>
      <w:r w:rsidR="00381D3E" w:rsidRPr="001447ED">
        <w:rPr>
          <w:rFonts w:ascii="Arial" w:hAnsi="Arial" w:cs="Arial"/>
          <w:bCs/>
          <w:sz w:val="24"/>
          <w:szCs w:val="24"/>
        </w:rPr>
        <w:t>I</w:t>
      </w:r>
      <w:r w:rsidRPr="001447ED">
        <w:rPr>
          <w:rFonts w:ascii="Arial" w:hAnsi="Arial" w:cs="Arial"/>
          <w:bCs/>
          <w:sz w:val="24"/>
          <w:szCs w:val="24"/>
        </w:rPr>
        <w:t>zrednega sklada za financiranje zdravljenja otrok z redkimi boleznimi</w:t>
      </w:r>
      <w:r w:rsidR="00680FF1" w:rsidRPr="001447ED">
        <w:rPr>
          <w:rFonts w:ascii="Arial" w:hAnsi="Arial" w:cs="Arial"/>
          <w:bCs/>
          <w:sz w:val="24"/>
          <w:szCs w:val="24"/>
        </w:rPr>
        <w:t xml:space="preserve"> </w:t>
      </w:r>
      <w:r w:rsidRPr="001447ED">
        <w:rPr>
          <w:rFonts w:ascii="Arial" w:hAnsi="Arial" w:cs="Arial"/>
          <w:bCs/>
          <w:sz w:val="24"/>
          <w:szCs w:val="24"/>
        </w:rPr>
        <w:t>in vzpostavitev strokovnega organa za odločanje (30-dnevni rok za odobritve</w:t>
      </w:r>
      <w:r w:rsidR="00680FF1" w:rsidRPr="001447ED">
        <w:rPr>
          <w:rFonts w:ascii="Arial" w:hAnsi="Arial" w:cs="Arial"/>
          <w:bCs/>
          <w:sz w:val="24"/>
          <w:szCs w:val="24"/>
        </w:rPr>
        <w:t xml:space="preserve"> </w:t>
      </w:r>
      <w:r w:rsidRPr="001447ED">
        <w:rPr>
          <w:rFonts w:ascii="Arial" w:hAnsi="Arial" w:cs="Arial"/>
          <w:bCs/>
          <w:sz w:val="24"/>
          <w:szCs w:val="24"/>
        </w:rPr>
        <w:t>zdravljenja) ter javno objavljene (anonimizirane) odločitve in poročila</w:t>
      </w:r>
      <w:r w:rsidR="00381D3E" w:rsidRPr="001447ED">
        <w:rPr>
          <w:rFonts w:ascii="Arial" w:hAnsi="Arial" w:cs="Arial"/>
          <w:bCs/>
          <w:sz w:val="24"/>
          <w:szCs w:val="24"/>
        </w:rPr>
        <w:t>;</w:t>
      </w:r>
    </w:p>
    <w:p w14:paraId="00AF194D" w14:textId="4DAF761F" w:rsidR="00F05FAE" w:rsidRPr="001447ED" w:rsidRDefault="00F05FAE"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Zgodnja aktivacija poklicne rehabilitacije: možnost vključitve že med bolniško</w:t>
      </w:r>
    </w:p>
    <w:p w14:paraId="6D168612" w14:textId="1F2B15B7" w:rsidR="00F05FAE" w:rsidRPr="001447ED" w:rsidRDefault="00F05FAE" w:rsidP="00A37E0D">
      <w:pPr>
        <w:pStyle w:val="NoSpacing"/>
        <w:ind w:left="720"/>
        <w:jc w:val="both"/>
        <w:rPr>
          <w:rFonts w:ascii="Arial" w:hAnsi="Arial" w:cs="Arial"/>
          <w:bCs/>
          <w:sz w:val="24"/>
          <w:szCs w:val="24"/>
        </w:rPr>
      </w:pPr>
      <w:r w:rsidRPr="001447ED">
        <w:rPr>
          <w:rFonts w:ascii="Arial" w:hAnsi="Arial" w:cs="Arial"/>
          <w:bCs/>
          <w:sz w:val="24"/>
          <w:szCs w:val="24"/>
        </w:rPr>
        <w:t>odsotnostjo, ne šele po ugotovitvi invalidnosti.</w:t>
      </w:r>
      <w:r w:rsidR="00A37E0D" w:rsidRPr="001447ED">
        <w:rPr>
          <w:rFonts w:ascii="Arial" w:hAnsi="Arial" w:cs="Arial"/>
          <w:bCs/>
          <w:sz w:val="24"/>
          <w:szCs w:val="24"/>
        </w:rPr>
        <w:t xml:space="preserve"> </w:t>
      </w:r>
      <w:r w:rsidRPr="001447ED">
        <w:rPr>
          <w:rFonts w:ascii="Arial" w:hAnsi="Arial" w:cs="Arial"/>
          <w:bCs/>
          <w:i/>
          <w:iCs/>
          <w:sz w:val="24"/>
          <w:szCs w:val="24"/>
        </w:rPr>
        <w:t>Primer: Nizozemska – 30 % hitrejša vrnitev</w:t>
      </w:r>
      <w:r w:rsidR="00A37E0D" w:rsidRPr="001447ED">
        <w:rPr>
          <w:rFonts w:ascii="Arial" w:hAnsi="Arial" w:cs="Arial"/>
          <w:bCs/>
          <w:i/>
          <w:iCs/>
          <w:sz w:val="24"/>
          <w:szCs w:val="24"/>
        </w:rPr>
        <w:t xml:space="preserve"> </w:t>
      </w:r>
      <w:r w:rsidRPr="001447ED">
        <w:rPr>
          <w:rFonts w:ascii="Arial" w:hAnsi="Arial" w:cs="Arial"/>
          <w:bCs/>
          <w:i/>
          <w:iCs/>
          <w:sz w:val="24"/>
          <w:szCs w:val="24"/>
        </w:rPr>
        <w:t>→ Potencialni prihranek: ~160 milijonov €/leto</w:t>
      </w:r>
      <w:r w:rsidR="00381D3E" w:rsidRPr="001447ED">
        <w:rPr>
          <w:rFonts w:ascii="Arial" w:hAnsi="Arial" w:cs="Arial"/>
          <w:bCs/>
          <w:sz w:val="24"/>
          <w:szCs w:val="24"/>
        </w:rPr>
        <w:t>;</w:t>
      </w:r>
    </w:p>
    <w:p w14:paraId="14225535" w14:textId="4F104074" w:rsidR="00F05FAE" w:rsidRPr="001447ED" w:rsidRDefault="00F05FAE"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Vzpostavitev funkcije koordinatorja za dolgotrajne odsotnosti, ki povezuje</w:t>
      </w:r>
    </w:p>
    <w:p w14:paraId="042B959E" w14:textId="562BEF3D" w:rsidR="00F05FAE" w:rsidRPr="001447ED" w:rsidRDefault="00F05FAE" w:rsidP="00A37E0D">
      <w:pPr>
        <w:pStyle w:val="NoSpacing"/>
        <w:ind w:left="720"/>
        <w:jc w:val="both"/>
        <w:rPr>
          <w:rFonts w:ascii="Arial" w:hAnsi="Arial" w:cs="Arial"/>
          <w:bCs/>
          <w:sz w:val="24"/>
          <w:szCs w:val="24"/>
        </w:rPr>
      </w:pPr>
      <w:r w:rsidRPr="001447ED">
        <w:rPr>
          <w:rFonts w:ascii="Arial" w:hAnsi="Arial" w:cs="Arial"/>
          <w:bCs/>
          <w:sz w:val="24"/>
          <w:szCs w:val="24"/>
        </w:rPr>
        <w:t>zdravstveni sistem, zaposlovanje in socialne storitve</w:t>
      </w:r>
      <w:r w:rsidR="00381D3E" w:rsidRPr="001447ED">
        <w:rPr>
          <w:rFonts w:ascii="Arial" w:hAnsi="Arial" w:cs="Arial"/>
          <w:bCs/>
          <w:sz w:val="24"/>
          <w:szCs w:val="24"/>
        </w:rPr>
        <w:t>;</w:t>
      </w:r>
    </w:p>
    <w:p w14:paraId="24BD1398" w14:textId="6E85EDB2" w:rsidR="00F05FAE" w:rsidRPr="001447ED" w:rsidRDefault="00F05FAE"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Davčne olajšave ali nagrade za podjetja, ki vlagajo v povratek zaposlenih ali uvajajo</w:t>
      </w:r>
      <w:r w:rsidR="00377F9E" w:rsidRPr="001447ED">
        <w:rPr>
          <w:rFonts w:ascii="Arial" w:hAnsi="Arial" w:cs="Arial"/>
          <w:bCs/>
          <w:sz w:val="24"/>
          <w:szCs w:val="24"/>
        </w:rPr>
        <w:t xml:space="preserve"> </w:t>
      </w:r>
      <w:r w:rsidRPr="001447ED">
        <w:rPr>
          <w:rFonts w:ascii="Arial" w:hAnsi="Arial" w:cs="Arial"/>
          <w:bCs/>
          <w:sz w:val="24"/>
          <w:szCs w:val="24"/>
        </w:rPr>
        <w:t>interne zdravstvene ukrepe</w:t>
      </w:r>
      <w:r w:rsidR="00381D3E" w:rsidRPr="001447ED">
        <w:rPr>
          <w:rFonts w:ascii="Arial" w:hAnsi="Arial" w:cs="Arial"/>
          <w:bCs/>
          <w:sz w:val="24"/>
          <w:szCs w:val="24"/>
        </w:rPr>
        <w:t>;</w:t>
      </w:r>
    </w:p>
    <w:p w14:paraId="19420E72" w14:textId="528B1212" w:rsidR="00F05FAE" w:rsidRPr="001447ED" w:rsidRDefault="00F05FAE"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 xml:space="preserve">Stabilno financiranje </w:t>
      </w:r>
      <w:r w:rsidR="00381D3E" w:rsidRPr="001447ED">
        <w:rPr>
          <w:rFonts w:ascii="Arial" w:hAnsi="Arial" w:cs="Arial"/>
          <w:bCs/>
          <w:sz w:val="24"/>
          <w:szCs w:val="24"/>
        </w:rPr>
        <w:t>S</w:t>
      </w:r>
      <w:r w:rsidRPr="001447ED">
        <w:rPr>
          <w:rFonts w:ascii="Arial" w:hAnsi="Arial" w:cs="Arial"/>
          <w:bCs/>
          <w:sz w:val="24"/>
          <w:szCs w:val="24"/>
        </w:rPr>
        <w:t>klada za redke bolezni (država, prispevek industrije, EU,</w:t>
      </w:r>
      <w:r w:rsidR="00381D3E" w:rsidRPr="001447ED">
        <w:rPr>
          <w:rFonts w:ascii="Arial" w:hAnsi="Arial" w:cs="Arial"/>
          <w:bCs/>
          <w:sz w:val="24"/>
          <w:szCs w:val="24"/>
        </w:rPr>
        <w:t xml:space="preserve"> </w:t>
      </w:r>
      <w:r w:rsidRPr="001447ED">
        <w:rPr>
          <w:rFonts w:ascii="Arial" w:hAnsi="Arial" w:cs="Arial"/>
          <w:bCs/>
          <w:sz w:val="24"/>
          <w:szCs w:val="24"/>
        </w:rPr>
        <w:t>…)</w:t>
      </w:r>
      <w:r w:rsidR="00377F9E" w:rsidRPr="001447ED">
        <w:rPr>
          <w:rFonts w:ascii="Arial" w:hAnsi="Arial" w:cs="Arial"/>
          <w:bCs/>
          <w:sz w:val="24"/>
          <w:szCs w:val="24"/>
        </w:rPr>
        <w:t xml:space="preserve"> </w:t>
      </w:r>
      <w:r w:rsidRPr="001447ED">
        <w:rPr>
          <w:rFonts w:ascii="Arial" w:hAnsi="Arial" w:cs="Arial"/>
          <w:bCs/>
          <w:sz w:val="24"/>
          <w:szCs w:val="24"/>
        </w:rPr>
        <w:t>za ureditev pravice otrok do zdravljenja, tudi z zdravili, ki še niso registrirana v EU,</w:t>
      </w:r>
      <w:r w:rsidR="00377F9E" w:rsidRPr="001447ED">
        <w:rPr>
          <w:rFonts w:ascii="Arial" w:hAnsi="Arial" w:cs="Arial"/>
          <w:bCs/>
          <w:sz w:val="24"/>
          <w:szCs w:val="24"/>
        </w:rPr>
        <w:t xml:space="preserve"> </w:t>
      </w:r>
      <w:r w:rsidRPr="001447ED">
        <w:rPr>
          <w:rFonts w:ascii="Arial" w:hAnsi="Arial" w:cs="Arial"/>
          <w:bCs/>
          <w:sz w:val="24"/>
          <w:szCs w:val="24"/>
        </w:rPr>
        <w:t>če obstajajo dokazi o varnosti in učinkovitosti</w:t>
      </w:r>
      <w:r w:rsidR="00381D3E" w:rsidRPr="001447ED">
        <w:rPr>
          <w:rFonts w:ascii="Arial" w:hAnsi="Arial" w:cs="Arial"/>
          <w:bCs/>
          <w:sz w:val="24"/>
          <w:szCs w:val="24"/>
        </w:rPr>
        <w:t>;</w:t>
      </w:r>
    </w:p>
    <w:p w14:paraId="15BEDAA3" w14:textId="5704DB60" w:rsidR="00F05FAE" w:rsidRPr="001447ED" w:rsidRDefault="00F05FAE" w:rsidP="0000611A">
      <w:pPr>
        <w:pStyle w:val="NoSpacing"/>
        <w:numPr>
          <w:ilvl w:val="0"/>
          <w:numId w:val="50"/>
        </w:numPr>
        <w:jc w:val="both"/>
        <w:rPr>
          <w:rFonts w:ascii="Arial" w:hAnsi="Arial" w:cs="Arial"/>
          <w:bCs/>
          <w:sz w:val="24"/>
          <w:szCs w:val="24"/>
        </w:rPr>
      </w:pPr>
      <w:r w:rsidRPr="001447ED">
        <w:rPr>
          <w:rFonts w:ascii="Arial" w:hAnsi="Arial" w:cs="Arial"/>
          <w:bCs/>
          <w:sz w:val="24"/>
          <w:szCs w:val="24"/>
        </w:rPr>
        <w:t>MEA</w:t>
      </w:r>
      <w:r w:rsidR="004A3896" w:rsidRPr="001447ED">
        <w:rPr>
          <w:rFonts w:ascii="Arial" w:hAnsi="Arial" w:cs="Arial"/>
          <w:bCs/>
          <w:sz w:val="24"/>
          <w:szCs w:val="24"/>
        </w:rPr>
        <w:t>-</w:t>
      </w:r>
      <w:r w:rsidRPr="001447ED">
        <w:rPr>
          <w:rFonts w:ascii="Arial" w:hAnsi="Arial" w:cs="Arial"/>
          <w:bCs/>
          <w:sz w:val="24"/>
          <w:szCs w:val="24"/>
        </w:rPr>
        <w:t>pogodbe</w:t>
      </w:r>
      <w:r w:rsidR="004A3896" w:rsidRPr="001447ED">
        <w:rPr>
          <w:rFonts w:ascii="Arial" w:hAnsi="Arial" w:cs="Arial"/>
          <w:bCs/>
          <w:sz w:val="24"/>
          <w:szCs w:val="24"/>
        </w:rPr>
        <w:t xml:space="preserve"> </w:t>
      </w:r>
      <w:r w:rsidR="00381D3E" w:rsidRPr="001447ED">
        <w:rPr>
          <w:rFonts w:ascii="Arial" w:hAnsi="Arial" w:cs="Arial"/>
          <w:bCs/>
          <w:sz w:val="24"/>
          <w:szCs w:val="24"/>
        </w:rPr>
        <w:t xml:space="preserve">(Managed Entry Agreement) </w:t>
      </w:r>
      <w:r w:rsidRPr="001447ED">
        <w:rPr>
          <w:rFonts w:ascii="Arial" w:hAnsi="Arial" w:cs="Arial"/>
          <w:bCs/>
          <w:sz w:val="24"/>
          <w:szCs w:val="24"/>
        </w:rPr>
        <w:t xml:space="preserve"> z industrijo in vključevanje v evropska</w:t>
      </w:r>
      <w:r w:rsidR="00194967" w:rsidRPr="001447ED">
        <w:rPr>
          <w:rFonts w:ascii="Arial" w:hAnsi="Arial" w:cs="Arial"/>
          <w:bCs/>
          <w:sz w:val="24"/>
          <w:szCs w:val="24"/>
        </w:rPr>
        <w:t xml:space="preserve"> </w:t>
      </w:r>
      <w:r w:rsidRPr="001447ED">
        <w:rPr>
          <w:rFonts w:ascii="Arial" w:hAnsi="Arial" w:cs="Arial"/>
          <w:bCs/>
          <w:sz w:val="24"/>
          <w:szCs w:val="24"/>
        </w:rPr>
        <w:t>pogajanja za nižje cene terapij</w:t>
      </w:r>
      <w:r w:rsidR="004A3896" w:rsidRPr="001447ED">
        <w:rPr>
          <w:rFonts w:ascii="Arial" w:hAnsi="Arial" w:cs="Arial"/>
          <w:bCs/>
          <w:sz w:val="24"/>
          <w:szCs w:val="24"/>
        </w:rPr>
        <w:t>;</w:t>
      </w:r>
    </w:p>
    <w:p w14:paraId="6A98E9AC" w14:textId="3AD9C98C" w:rsidR="0060753C" w:rsidRPr="001447ED" w:rsidRDefault="003B1468" w:rsidP="006E14F3">
      <w:pPr>
        <w:pStyle w:val="NoSpacing"/>
        <w:numPr>
          <w:ilvl w:val="0"/>
          <w:numId w:val="50"/>
        </w:numPr>
        <w:jc w:val="both"/>
        <w:rPr>
          <w:rFonts w:ascii="Arial" w:hAnsi="Arial" w:cs="Arial"/>
          <w:sz w:val="24"/>
          <w:szCs w:val="24"/>
        </w:rPr>
      </w:pPr>
      <w:r w:rsidRPr="001447ED">
        <w:rPr>
          <w:rFonts w:ascii="Arial" w:hAnsi="Arial" w:cs="Arial"/>
          <w:bCs/>
          <w:sz w:val="24"/>
          <w:szCs w:val="24"/>
        </w:rPr>
        <w:t xml:space="preserve">Duševno zdravje: psihoterapija se sistemsko uredi v okviru socialnega varstva, ne kot zdravstvena storitev, s čimer razbremenimo zdravstveno mrežo in zagotovimo stabilno, jasno financiranje storitev, ki so primarno psihosocialne narave. </w:t>
      </w:r>
    </w:p>
    <w:p w14:paraId="07D5BFEE" w14:textId="77777777" w:rsidR="006C56BD" w:rsidRPr="001447ED" w:rsidRDefault="006C56BD" w:rsidP="006E14F3">
      <w:pPr>
        <w:pStyle w:val="NoSpacing"/>
        <w:rPr>
          <w:rFonts w:ascii="Arial" w:hAnsi="Arial" w:cs="Arial"/>
          <w:sz w:val="24"/>
          <w:szCs w:val="24"/>
        </w:rPr>
      </w:pPr>
    </w:p>
    <w:p w14:paraId="21D588BD" w14:textId="66D0012D" w:rsidR="0060753C" w:rsidRPr="001447ED" w:rsidRDefault="0060753C" w:rsidP="004F21E5">
      <w:pPr>
        <w:pStyle w:val="NoSpacing"/>
        <w:rPr>
          <w:rFonts w:ascii="Arial" w:hAnsi="Arial" w:cs="Arial"/>
          <w:sz w:val="24"/>
          <w:szCs w:val="24"/>
        </w:rPr>
      </w:pPr>
    </w:p>
    <w:p w14:paraId="54C9FF60" w14:textId="609B69F0" w:rsidR="004F21E5" w:rsidRPr="001447ED" w:rsidRDefault="004F21E5" w:rsidP="004F21E5">
      <w:pPr>
        <w:pStyle w:val="NoSpacing"/>
        <w:rPr>
          <w:rFonts w:ascii="Arial" w:hAnsi="Arial" w:cs="Arial"/>
          <w:sz w:val="24"/>
          <w:szCs w:val="24"/>
        </w:rPr>
      </w:pPr>
    </w:p>
    <w:p w14:paraId="453BF68D" w14:textId="38F6EB60" w:rsidR="004F21E5" w:rsidRPr="001447ED" w:rsidRDefault="004F21E5" w:rsidP="004F21E5">
      <w:pPr>
        <w:pStyle w:val="NoSpacing"/>
        <w:rPr>
          <w:rFonts w:ascii="Arial" w:hAnsi="Arial" w:cs="Arial"/>
          <w:sz w:val="24"/>
          <w:szCs w:val="24"/>
        </w:rPr>
      </w:pPr>
    </w:p>
    <w:p w14:paraId="73B08B14" w14:textId="7D916A7B" w:rsidR="004F21E5" w:rsidRPr="001447ED" w:rsidRDefault="004F21E5" w:rsidP="004F21E5">
      <w:pPr>
        <w:pStyle w:val="NoSpacing"/>
        <w:rPr>
          <w:rFonts w:ascii="Arial" w:hAnsi="Arial" w:cs="Arial"/>
          <w:sz w:val="24"/>
          <w:szCs w:val="24"/>
        </w:rPr>
      </w:pPr>
    </w:p>
    <w:p w14:paraId="4EAEDCBB" w14:textId="1107DC70" w:rsidR="004F21E5" w:rsidRPr="001447ED" w:rsidRDefault="004F21E5" w:rsidP="004F21E5">
      <w:pPr>
        <w:pStyle w:val="NoSpacing"/>
        <w:rPr>
          <w:rFonts w:ascii="Arial" w:hAnsi="Arial" w:cs="Arial"/>
          <w:sz w:val="24"/>
          <w:szCs w:val="24"/>
        </w:rPr>
      </w:pPr>
    </w:p>
    <w:p w14:paraId="75A07FC3" w14:textId="5D8C8373" w:rsidR="004F21E5" w:rsidRPr="001447ED" w:rsidRDefault="004F21E5" w:rsidP="004F21E5">
      <w:pPr>
        <w:pStyle w:val="NoSpacing"/>
        <w:rPr>
          <w:rFonts w:ascii="Arial" w:hAnsi="Arial" w:cs="Arial"/>
          <w:sz w:val="24"/>
          <w:szCs w:val="24"/>
        </w:rPr>
      </w:pPr>
    </w:p>
    <w:p w14:paraId="729BB588" w14:textId="5A900BAE" w:rsidR="006E14F3" w:rsidRPr="001447ED" w:rsidRDefault="006E14F3" w:rsidP="004F21E5">
      <w:pPr>
        <w:pStyle w:val="NoSpacing"/>
        <w:rPr>
          <w:rFonts w:ascii="Arial" w:hAnsi="Arial" w:cs="Arial"/>
          <w:sz w:val="24"/>
          <w:szCs w:val="24"/>
        </w:rPr>
      </w:pPr>
    </w:p>
    <w:p w14:paraId="631CF3FE" w14:textId="68C932AF" w:rsidR="006E14F3" w:rsidRPr="001447ED" w:rsidRDefault="006E14F3" w:rsidP="004F21E5">
      <w:pPr>
        <w:pStyle w:val="NoSpacing"/>
        <w:rPr>
          <w:rFonts w:ascii="Arial" w:hAnsi="Arial" w:cs="Arial"/>
          <w:sz w:val="24"/>
          <w:szCs w:val="24"/>
        </w:rPr>
      </w:pPr>
    </w:p>
    <w:p w14:paraId="09AA547F" w14:textId="77777777" w:rsidR="006E14F3" w:rsidRPr="001447ED" w:rsidRDefault="006E14F3" w:rsidP="004F21E5">
      <w:pPr>
        <w:pStyle w:val="NoSpacing"/>
        <w:rPr>
          <w:rFonts w:ascii="Arial" w:hAnsi="Arial" w:cs="Arial"/>
          <w:sz w:val="24"/>
          <w:szCs w:val="24"/>
        </w:rPr>
      </w:pPr>
    </w:p>
    <w:p w14:paraId="4943A098" w14:textId="354C3A2D" w:rsidR="004F21E5" w:rsidRPr="001447ED" w:rsidRDefault="004F21E5" w:rsidP="004F21E5">
      <w:pPr>
        <w:pStyle w:val="NoSpacing"/>
        <w:rPr>
          <w:rFonts w:ascii="Arial" w:hAnsi="Arial" w:cs="Arial"/>
          <w:sz w:val="24"/>
          <w:szCs w:val="24"/>
        </w:rPr>
      </w:pPr>
    </w:p>
    <w:p w14:paraId="4860ACA9" w14:textId="602DFAAB" w:rsidR="004F21E5" w:rsidRPr="001447ED" w:rsidRDefault="004F21E5" w:rsidP="004F21E5">
      <w:pPr>
        <w:pStyle w:val="NoSpacing"/>
        <w:rPr>
          <w:rFonts w:ascii="Arial" w:hAnsi="Arial" w:cs="Arial"/>
          <w:sz w:val="24"/>
          <w:szCs w:val="24"/>
        </w:rPr>
      </w:pPr>
    </w:p>
    <w:p w14:paraId="5EF66103" w14:textId="77777777" w:rsidR="004F21E5" w:rsidRPr="001447ED" w:rsidRDefault="004F21E5" w:rsidP="006E14F3">
      <w:pPr>
        <w:pStyle w:val="NoSpacing"/>
        <w:rPr>
          <w:rFonts w:ascii="Arial" w:hAnsi="Arial" w:cs="Arial"/>
          <w:sz w:val="24"/>
          <w:szCs w:val="24"/>
        </w:rPr>
      </w:pPr>
    </w:p>
    <w:p w14:paraId="176DC80C" w14:textId="77777777" w:rsidR="004A3896" w:rsidRPr="001447ED" w:rsidRDefault="004A3896" w:rsidP="006E14F3">
      <w:pPr>
        <w:pStyle w:val="NoSpacing"/>
        <w:rPr>
          <w:rFonts w:ascii="Arial" w:hAnsi="Arial" w:cs="Arial"/>
          <w:b/>
          <w:i/>
          <w:iCs/>
          <w:sz w:val="28"/>
          <w:szCs w:val="28"/>
        </w:rPr>
      </w:pPr>
    </w:p>
    <w:p w14:paraId="441EA0A2" w14:textId="77777777" w:rsidR="004A3896" w:rsidRPr="001447ED" w:rsidRDefault="004A3896" w:rsidP="006E14F3">
      <w:pPr>
        <w:pStyle w:val="NoSpacing"/>
        <w:rPr>
          <w:rFonts w:ascii="Arial" w:hAnsi="Arial" w:cs="Arial"/>
          <w:b/>
          <w:i/>
          <w:iCs/>
          <w:sz w:val="28"/>
          <w:szCs w:val="28"/>
        </w:rPr>
      </w:pPr>
    </w:p>
    <w:p w14:paraId="72561A8E" w14:textId="77777777" w:rsidR="004A3896" w:rsidRPr="001447ED" w:rsidRDefault="004A3896" w:rsidP="006E14F3">
      <w:pPr>
        <w:pStyle w:val="NoSpacing"/>
        <w:rPr>
          <w:rFonts w:ascii="Arial" w:hAnsi="Arial" w:cs="Arial"/>
          <w:b/>
          <w:i/>
          <w:iCs/>
          <w:sz w:val="28"/>
          <w:szCs w:val="28"/>
        </w:rPr>
      </w:pPr>
    </w:p>
    <w:p w14:paraId="75364FFF" w14:textId="66053F31" w:rsidR="00CC2160" w:rsidRPr="001447ED" w:rsidRDefault="00653297" w:rsidP="006E14F3">
      <w:pPr>
        <w:pStyle w:val="NoSpacing"/>
        <w:rPr>
          <w:rFonts w:ascii="Arial" w:hAnsi="Arial" w:cs="Arial"/>
          <w:b/>
          <w:i/>
          <w:iCs/>
          <w:sz w:val="28"/>
          <w:szCs w:val="28"/>
        </w:rPr>
      </w:pPr>
      <w:r w:rsidRPr="001447ED">
        <w:rPr>
          <w:rFonts w:ascii="Arial" w:hAnsi="Arial" w:cs="Arial"/>
          <w:b/>
          <w:i/>
          <w:iCs/>
          <w:sz w:val="28"/>
          <w:szCs w:val="28"/>
        </w:rPr>
        <w:lastRenderedPageBreak/>
        <w:t>D</w:t>
      </w:r>
      <w:r w:rsidR="0060753C" w:rsidRPr="001447ED">
        <w:rPr>
          <w:rFonts w:ascii="Arial" w:hAnsi="Arial" w:cs="Arial"/>
          <w:b/>
          <w:i/>
          <w:iCs/>
          <w:sz w:val="28"/>
          <w:szCs w:val="28"/>
        </w:rPr>
        <w:t xml:space="preserve">RUŽINA IN SOCIALNA PRAVIČNOST </w:t>
      </w:r>
      <w:r w:rsidRPr="001447ED">
        <w:rPr>
          <w:rFonts w:ascii="Arial" w:hAnsi="Arial" w:cs="Arial"/>
          <w:b/>
          <w:i/>
          <w:iCs/>
          <w:sz w:val="28"/>
          <w:szCs w:val="28"/>
        </w:rPr>
        <w:t xml:space="preserve"> </w:t>
      </w:r>
    </w:p>
    <w:p w14:paraId="1CE2A124" w14:textId="3BB401A9" w:rsidR="00FE7BC0" w:rsidRPr="001447ED" w:rsidRDefault="00FE7BC0" w:rsidP="006E14F3">
      <w:pPr>
        <w:pStyle w:val="NoSpacing"/>
        <w:rPr>
          <w:rFonts w:ascii="Arial" w:hAnsi="Arial" w:cs="Arial"/>
          <w:sz w:val="24"/>
          <w:szCs w:val="24"/>
        </w:rPr>
      </w:pPr>
    </w:p>
    <w:p w14:paraId="61C848B3" w14:textId="36A6C592" w:rsidR="00FB08F5" w:rsidRPr="001447ED" w:rsidRDefault="00B45586" w:rsidP="00F41C42">
      <w:pPr>
        <w:pStyle w:val="NoSpacing"/>
        <w:numPr>
          <w:ilvl w:val="0"/>
          <w:numId w:val="7"/>
        </w:numPr>
        <w:rPr>
          <w:rFonts w:ascii="Arial" w:hAnsi="Arial" w:cs="Arial"/>
          <w:b/>
          <w:sz w:val="24"/>
          <w:szCs w:val="24"/>
        </w:rPr>
      </w:pPr>
      <w:r w:rsidRPr="001447ED">
        <w:rPr>
          <w:rFonts w:ascii="Arial" w:hAnsi="Arial" w:cs="Arial"/>
          <w:b/>
          <w:sz w:val="24"/>
          <w:szCs w:val="24"/>
        </w:rPr>
        <w:t>Vrednota naj bo človek</w:t>
      </w:r>
      <w:r w:rsidR="009C7FCE" w:rsidRPr="001447ED">
        <w:rPr>
          <w:rFonts w:ascii="Arial" w:hAnsi="Arial" w:cs="Arial"/>
          <w:b/>
          <w:sz w:val="24"/>
          <w:szCs w:val="24"/>
        </w:rPr>
        <w:t>: program za pravičnost, varnost in dostojanstvo vseh</w:t>
      </w:r>
    </w:p>
    <w:p w14:paraId="111553E5" w14:textId="77777777" w:rsidR="00F41C42" w:rsidRPr="001447ED" w:rsidRDefault="00F41C42" w:rsidP="00F41C42">
      <w:pPr>
        <w:pStyle w:val="NoSpacing"/>
        <w:rPr>
          <w:rFonts w:ascii="Arial" w:eastAsia="Aptos" w:hAnsi="Arial" w:cs="Arial"/>
          <w:kern w:val="2"/>
          <w:sz w:val="24"/>
          <w:szCs w:val="24"/>
          <w14:ligatures w14:val="standardContextual"/>
        </w:rPr>
      </w:pPr>
    </w:p>
    <w:p w14:paraId="4DC73880" w14:textId="4274ACC8" w:rsidR="00F41C42" w:rsidRPr="001447ED" w:rsidRDefault="00020691" w:rsidP="006E14F3">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Socialnovarstveni sistem v Sloveniji je na številnih točkah neučinkovit, razdrobljen in nepovezan, kar neposredno vpliva na kakovost življenja ljudi, ki so odvisni od pomoči drugih. Kljub številnim reformnim dokumentom in pilotnim projektom v zadnjih dveh desetletjih se stanje na terenu pogosto celo slabša. Socialno varstvo je eno od ključnih področij, ki oblikuje kakovost življenja posameznika skozi vsa življenjska obdobja – od rojstva do starosti. </w:t>
      </w:r>
    </w:p>
    <w:p w14:paraId="242001BF" w14:textId="77777777" w:rsidR="00F41C42" w:rsidRPr="001447ED" w:rsidRDefault="00F41C42" w:rsidP="00F41C42">
      <w:pPr>
        <w:pStyle w:val="NoSpacing"/>
        <w:rPr>
          <w:rFonts w:ascii="Arial" w:eastAsia="Aptos" w:hAnsi="Arial" w:cs="Arial"/>
          <w:kern w:val="2"/>
          <w:sz w:val="24"/>
          <w:szCs w:val="24"/>
          <w14:ligatures w14:val="standardContextual"/>
        </w:rPr>
      </w:pPr>
    </w:p>
    <w:p w14:paraId="532958B2" w14:textId="7AEFBDA5" w:rsidR="00F41C42" w:rsidRPr="001447ED" w:rsidRDefault="00F41C42" w:rsidP="006E14F3">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w:t>
      </w:r>
      <w:r w:rsidR="00020691" w:rsidRPr="001447ED">
        <w:rPr>
          <w:rFonts w:ascii="Arial" w:eastAsia="Aptos" w:hAnsi="Arial" w:cs="Arial"/>
          <w:kern w:val="2"/>
          <w:sz w:val="24"/>
          <w:szCs w:val="24"/>
          <w14:ligatures w14:val="standardContextual"/>
        </w:rPr>
        <w:t xml:space="preserve">lovenija ima v primerjavi z mnogimi naprednimi državami EU </w:t>
      </w:r>
      <w:r w:rsidR="009C581D" w:rsidRPr="001447ED">
        <w:rPr>
          <w:rFonts w:ascii="Arial" w:eastAsia="Aptos" w:hAnsi="Arial" w:cs="Arial"/>
          <w:kern w:val="2"/>
          <w:sz w:val="24"/>
          <w:szCs w:val="24"/>
          <w14:ligatures w14:val="standardContextual"/>
        </w:rPr>
        <w:t xml:space="preserve">sicer </w:t>
      </w:r>
      <w:r w:rsidR="00020691" w:rsidRPr="001447ED">
        <w:rPr>
          <w:rFonts w:ascii="Arial" w:eastAsia="Aptos" w:hAnsi="Arial" w:cs="Arial"/>
          <w:kern w:val="2"/>
          <w:sz w:val="24"/>
          <w:szCs w:val="24"/>
          <w14:ligatures w14:val="standardContextual"/>
        </w:rPr>
        <w:t>številne prednosti:</w:t>
      </w:r>
    </w:p>
    <w:p w14:paraId="09E18426" w14:textId="77777777" w:rsidR="00F41C42" w:rsidRPr="001447ED" w:rsidRDefault="00020691" w:rsidP="006E14F3">
      <w:pPr>
        <w:pStyle w:val="NoSpacing"/>
        <w:numPr>
          <w:ilvl w:val="0"/>
          <w:numId w:val="9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visoko specializirane socialnovarstvene storitve,</w:t>
      </w:r>
    </w:p>
    <w:p w14:paraId="6857950E" w14:textId="77777777" w:rsidR="00F41C42" w:rsidRPr="001447ED" w:rsidRDefault="00020691" w:rsidP="006E14F3">
      <w:pPr>
        <w:pStyle w:val="NoSpacing"/>
        <w:numPr>
          <w:ilvl w:val="0"/>
          <w:numId w:val="9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razvejan institucionalni in skupnostni sistem,</w:t>
      </w:r>
    </w:p>
    <w:p w14:paraId="2CD02BA7" w14:textId="77777777" w:rsidR="00F41C42" w:rsidRPr="001447ED" w:rsidRDefault="00020691" w:rsidP="006E14F3">
      <w:pPr>
        <w:pStyle w:val="NoSpacing"/>
        <w:numPr>
          <w:ilvl w:val="0"/>
          <w:numId w:val="9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jasno razmejene pravice iz javnih sredstev,</w:t>
      </w:r>
    </w:p>
    <w:p w14:paraId="5D4381F7" w14:textId="77777777" w:rsidR="00F41C42" w:rsidRPr="001447ED" w:rsidRDefault="00020691" w:rsidP="006E14F3">
      <w:pPr>
        <w:pStyle w:val="NoSpacing"/>
        <w:numPr>
          <w:ilvl w:val="0"/>
          <w:numId w:val="9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visoko raven socialnih transferjev (npr. otroški dodatki, pomoč ob rojstvu, denarne socialne pomoči),</w:t>
      </w:r>
    </w:p>
    <w:p w14:paraId="23F7ED44" w14:textId="77CF0D70" w:rsidR="00020691" w:rsidRPr="001447ED" w:rsidRDefault="00020691" w:rsidP="006E14F3">
      <w:pPr>
        <w:pStyle w:val="NoSpacing"/>
        <w:numPr>
          <w:ilvl w:val="0"/>
          <w:numId w:val="9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široko dostopnost osnovnih storitev (CSD, DO, OA, institucionalno varstvo).</w:t>
      </w:r>
    </w:p>
    <w:p w14:paraId="22F9A7DF" w14:textId="77777777" w:rsidR="00F41C42" w:rsidRPr="001447ED" w:rsidRDefault="00F41C42" w:rsidP="006E14F3">
      <w:pPr>
        <w:pStyle w:val="NoSpacing"/>
        <w:jc w:val="both"/>
        <w:rPr>
          <w:rFonts w:ascii="Arial" w:eastAsia="Times New Roman" w:hAnsi="Arial" w:cs="Arial"/>
          <w:kern w:val="2"/>
          <w:sz w:val="24"/>
          <w:szCs w:val="24"/>
          <w14:ligatures w14:val="standardContextual"/>
        </w:rPr>
      </w:pPr>
    </w:p>
    <w:p w14:paraId="72E17F40" w14:textId="03B0715D" w:rsidR="00020691" w:rsidRPr="001447ED" w:rsidRDefault="00ED347A" w:rsidP="006E14F3">
      <w:pPr>
        <w:pStyle w:val="NoSpacing"/>
        <w:jc w:val="both"/>
        <w:rPr>
          <w:rFonts w:ascii="Arial" w:eastAsia="Times New Roman" w:hAnsi="Arial" w:cs="Arial"/>
          <w:kern w:val="2"/>
          <w:sz w:val="24"/>
          <w:szCs w:val="24"/>
          <w14:ligatures w14:val="standardContextual"/>
        </w:rPr>
      </w:pPr>
      <w:r w:rsidRPr="001447ED">
        <w:rPr>
          <w:rFonts w:ascii="Arial" w:eastAsia="Times New Roman" w:hAnsi="Arial" w:cs="Arial"/>
          <w:kern w:val="2"/>
          <w:sz w:val="24"/>
          <w:szCs w:val="24"/>
          <w14:ligatures w14:val="standardContextual"/>
        </w:rPr>
        <w:t>Vendar pa se sistem sooča s številnimi izzivi:</w:t>
      </w:r>
    </w:p>
    <w:p w14:paraId="4FDBB5F5" w14:textId="4B434ADC" w:rsidR="00020691" w:rsidRPr="001447ED" w:rsidRDefault="004A3896" w:rsidP="006E14F3">
      <w:pPr>
        <w:pStyle w:val="NoSpacing"/>
        <w:numPr>
          <w:ilvl w:val="0"/>
          <w:numId w:val="94"/>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R</w:t>
      </w:r>
      <w:r w:rsidR="00020691" w:rsidRPr="001447ED">
        <w:rPr>
          <w:rFonts w:ascii="Arial" w:eastAsia="Aptos" w:hAnsi="Arial" w:cs="Arial"/>
          <w:kern w:val="2"/>
          <w:sz w:val="24"/>
          <w:szCs w:val="24"/>
          <w14:ligatures w14:val="standardContextual"/>
        </w:rPr>
        <w:t>azvezanost sistemskih resorjev: MDDSZ, MZ in MSP delujejo po ločenih, pogosto neusklajenih pristopih, izvajalci so pogosto razpeti med več resorji, kar znižuje njihovo učinkovitost</w:t>
      </w:r>
      <w:r w:rsidRPr="001447ED">
        <w:rPr>
          <w:rFonts w:ascii="Arial" w:eastAsia="Aptos" w:hAnsi="Arial" w:cs="Arial"/>
          <w:kern w:val="2"/>
          <w:sz w:val="24"/>
          <w:szCs w:val="24"/>
          <w14:ligatures w14:val="standardContextual"/>
        </w:rPr>
        <w:t>;</w:t>
      </w:r>
    </w:p>
    <w:p w14:paraId="55221D97" w14:textId="4573F8AE" w:rsidR="00020691" w:rsidRPr="001447ED" w:rsidRDefault="004A3896" w:rsidP="006E14F3">
      <w:pPr>
        <w:pStyle w:val="NoSpacing"/>
        <w:numPr>
          <w:ilvl w:val="0"/>
          <w:numId w:val="94"/>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w:t>
      </w:r>
      <w:r w:rsidR="00020691" w:rsidRPr="001447ED">
        <w:rPr>
          <w:rFonts w:ascii="Arial" w:eastAsia="Aptos" w:hAnsi="Arial" w:cs="Arial"/>
          <w:kern w:val="2"/>
          <w:sz w:val="24"/>
          <w:szCs w:val="24"/>
          <w14:ligatures w14:val="standardContextual"/>
        </w:rPr>
        <w:t>loga Inštituta RS za socialno varstvo: IRSSV mora delovati izključno kot svetovalni in evalvacijski organ, ne kot izvajalec</w:t>
      </w:r>
      <w:r w:rsidRPr="001447ED">
        <w:rPr>
          <w:rFonts w:ascii="Arial" w:eastAsia="Aptos" w:hAnsi="Arial" w:cs="Arial"/>
          <w:kern w:val="2"/>
          <w:sz w:val="24"/>
          <w:szCs w:val="24"/>
          <w14:ligatures w14:val="standardContextual"/>
        </w:rPr>
        <w:t>;</w:t>
      </w:r>
    </w:p>
    <w:p w14:paraId="18D60977" w14:textId="0D59630D" w:rsidR="00020691" w:rsidRPr="001447ED" w:rsidRDefault="004A3896" w:rsidP="006E14F3">
      <w:pPr>
        <w:pStyle w:val="NoSpacing"/>
        <w:numPr>
          <w:ilvl w:val="0"/>
          <w:numId w:val="94"/>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P</w:t>
      </w:r>
      <w:r w:rsidR="00020691" w:rsidRPr="001447ED">
        <w:rPr>
          <w:rFonts w:ascii="Arial" w:eastAsia="Aptos" w:hAnsi="Arial" w:cs="Arial"/>
          <w:kern w:val="2"/>
          <w:sz w:val="24"/>
          <w:szCs w:val="24"/>
          <w14:ligatures w14:val="standardContextual"/>
        </w:rPr>
        <w:t>arcialno prenašanje evropskih direktiv: Brez sistemskega pristopa ostajajo ključni elementi, kot so standardi kakovosti, digitalizacija, pokritost ruralnih območij in socialno-kadrovske politike, ki so nepovezan</w:t>
      </w:r>
      <w:r w:rsidRPr="001447ED">
        <w:rPr>
          <w:rFonts w:ascii="Arial" w:eastAsia="Aptos" w:hAnsi="Arial" w:cs="Arial"/>
          <w:kern w:val="2"/>
          <w:sz w:val="24"/>
          <w:szCs w:val="24"/>
          <w14:ligatures w14:val="standardContextual"/>
        </w:rPr>
        <w:t>i</w:t>
      </w:r>
      <w:r w:rsidR="00020691" w:rsidRPr="001447ED">
        <w:rPr>
          <w:rFonts w:ascii="Arial" w:eastAsia="Aptos" w:hAnsi="Arial" w:cs="Arial"/>
          <w:kern w:val="2"/>
          <w:sz w:val="24"/>
          <w:szCs w:val="24"/>
          <w14:ligatures w14:val="standardContextual"/>
        </w:rPr>
        <w:t xml:space="preserve"> ali prezrt</w:t>
      </w:r>
      <w:r w:rsidRPr="001447ED">
        <w:rPr>
          <w:rFonts w:ascii="Arial" w:eastAsia="Aptos" w:hAnsi="Arial" w:cs="Arial"/>
          <w:kern w:val="2"/>
          <w:sz w:val="24"/>
          <w:szCs w:val="24"/>
          <w14:ligatures w14:val="standardContextual"/>
        </w:rPr>
        <w:t>i</w:t>
      </w:r>
      <w:r w:rsidR="00020691" w:rsidRPr="001447ED">
        <w:rPr>
          <w:rFonts w:ascii="Arial" w:eastAsia="Aptos" w:hAnsi="Arial" w:cs="Arial"/>
          <w:kern w:val="2"/>
          <w:sz w:val="24"/>
          <w:szCs w:val="24"/>
          <w14:ligatures w14:val="standardContextual"/>
        </w:rPr>
        <w:t xml:space="preserve">. Še posebej je to vidno na področju deinstitucionalizacije, ki zmanjšuje možnosti odločanja uporabnikov različnih storitev (v svetovalni skupini so tujci, ki ne poznajo sistema in zakonodaje v naši državi). </w:t>
      </w:r>
    </w:p>
    <w:p w14:paraId="0150A9F3" w14:textId="77777777" w:rsidR="00E46A49" w:rsidRPr="001447ED" w:rsidRDefault="00E46A49" w:rsidP="006E14F3">
      <w:pPr>
        <w:pStyle w:val="NoSpacing"/>
        <w:jc w:val="both"/>
        <w:rPr>
          <w:rFonts w:ascii="Arial" w:eastAsia="Aptos" w:hAnsi="Arial" w:cs="Arial"/>
          <w:kern w:val="2"/>
          <w:sz w:val="24"/>
          <w:szCs w:val="24"/>
          <w14:ligatures w14:val="standardContextual"/>
        </w:rPr>
      </w:pPr>
    </w:p>
    <w:p w14:paraId="6635EB60" w14:textId="40BF2DE6" w:rsidR="00020691" w:rsidRPr="001447ED" w:rsidRDefault="00020691" w:rsidP="006E14F3">
      <w:pPr>
        <w:pStyle w:val="NoSpacing"/>
        <w:jc w:val="both"/>
        <w:rPr>
          <w:rFonts w:ascii="Arial" w:eastAsia="Aptos" w:hAnsi="Arial" w:cs="Arial"/>
          <w:b/>
          <w:kern w:val="2"/>
          <w:sz w:val="24"/>
          <w:szCs w:val="24"/>
          <w14:ligatures w14:val="standardContextual"/>
        </w:rPr>
      </w:pPr>
      <w:r w:rsidRPr="001447ED">
        <w:rPr>
          <w:rFonts w:ascii="Arial" w:eastAsia="Aptos" w:hAnsi="Arial" w:cs="Arial"/>
          <w:b/>
          <w:kern w:val="2"/>
          <w:sz w:val="24"/>
          <w:szCs w:val="24"/>
          <w14:ligatures w14:val="standardContextual"/>
        </w:rPr>
        <w:t>Socialno varstvo je tihi sistem z veliko družbeno vpetostjo</w:t>
      </w:r>
      <w:r w:rsidRPr="001447ED">
        <w:rPr>
          <w:rFonts w:ascii="Arial" w:eastAsia="Aptos" w:hAnsi="Arial" w:cs="Arial"/>
          <w:kern w:val="2"/>
          <w:sz w:val="24"/>
          <w:szCs w:val="24"/>
          <w14:ligatures w14:val="standardContextual"/>
        </w:rPr>
        <w:t>. Vsaka družina v Sloveniji je del sistema, bodisi kot uporabnik storitev, prejemnik transferjev, skrbnik svojih bližnjih. Zato je prenova strateška naložba in ne strošek.</w:t>
      </w:r>
    </w:p>
    <w:p w14:paraId="54E7090C" w14:textId="77777777" w:rsidR="00E228CA" w:rsidRPr="001447ED" w:rsidRDefault="00E228CA" w:rsidP="006E14F3">
      <w:pPr>
        <w:pStyle w:val="NoSpacing"/>
        <w:jc w:val="both"/>
        <w:rPr>
          <w:rFonts w:ascii="Arial" w:eastAsia="Aptos" w:hAnsi="Arial" w:cs="Arial"/>
          <w:kern w:val="2"/>
          <w:sz w:val="24"/>
          <w:szCs w:val="24"/>
          <w14:ligatures w14:val="standardContextual"/>
        </w:rPr>
      </w:pPr>
    </w:p>
    <w:p w14:paraId="3D93B737" w14:textId="285E6EFB" w:rsidR="00020691" w:rsidRPr="001447ED" w:rsidRDefault="00020691" w:rsidP="006E14F3">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Povprečna starost prebivalstva v Sloveniji se približuje 44 letom, delež starejših nad 65 let že presega 21 %, delež oseb nad 80 let pa hitro narašča. Vsaka družina je neposredno ali posredno povezana s sistemom socialnega varstva</w:t>
      </w:r>
      <w:r w:rsidR="004A3896" w:rsidRPr="001447ED">
        <w:rPr>
          <w:rFonts w:ascii="Arial" w:eastAsia="Aptos" w:hAnsi="Arial" w:cs="Arial"/>
          <w:kern w:val="2"/>
          <w:sz w:val="24"/>
          <w:szCs w:val="24"/>
          <w14:ligatures w14:val="standardContextual"/>
        </w:rPr>
        <w:t>, in sicer prek</w:t>
      </w:r>
      <w:r w:rsidRPr="001447ED">
        <w:rPr>
          <w:rFonts w:ascii="Arial" w:eastAsia="Aptos" w:hAnsi="Arial" w:cs="Arial"/>
          <w:kern w:val="2"/>
          <w:sz w:val="24"/>
          <w:szCs w:val="24"/>
          <w14:ligatures w14:val="standardContextual"/>
        </w:rPr>
        <w:t>:</w:t>
      </w:r>
    </w:p>
    <w:p w14:paraId="3B22A40D" w14:textId="3939B28E" w:rsidR="00F41C42" w:rsidRPr="001447ED" w:rsidRDefault="00020691" w:rsidP="006E14F3">
      <w:pPr>
        <w:pStyle w:val="NoSpacing"/>
        <w:numPr>
          <w:ilvl w:val="0"/>
          <w:numId w:val="9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otroških dodatkov, starševskih pravic, transferjev,</w:t>
      </w:r>
    </w:p>
    <w:p w14:paraId="47F17B54" w14:textId="7583BA57" w:rsidR="00F41C42" w:rsidRPr="001447ED" w:rsidRDefault="00020691" w:rsidP="006E14F3">
      <w:pPr>
        <w:pStyle w:val="NoSpacing"/>
        <w:numPr>
          <w:ilvl w:val="0"/>
          <w:numId w:val="9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invalid</w:t>
      </w:r>
      <w:r w:rsidR="004A3896" w:rsidRPr="001447ED">
        <w:rPr>
          <w:rFonts w:ascii="Arial" w:eastAsia="Aptos" w:hAnsi="Arial" w:cs="Arial"/>
          <w:kern w:val="2"/>
          <w:sz w:val="24"/>
          <w:szCs w:val="24"/>
          <w14:ligatures w14:val="standardContextual"/>
        </w:rPr>
        <w:t>ov</w:t>
      </w:r>
      <w:r w:rsidRPr="001447ED">
        <w:rPr>
          <w:rFonts w:ascii="Arial" w:eastAsia="Aptos" w:hAnsi="Arial" w:cs="Arial"/>
          <w:kern w:val="2"/>
          <w:sz w:val="24"/>
          <w:szCs w:val="24"/>
          <w14:ligatures w14:val="standardContextual"/>
        </w:rPr>
        <w:t>, oseb s posebnimi potrebami,</w:t>
      </w:r>
    </w:p>
    <w:p w14:paraId="7EC27AD9" w14:textId="77777777" w:rsidR="00F41C42" w:rsidRPr="001447ED" w:rsidRDefault="00020691" w:rsidP="006E14F3">
      <w:pPr>
        <w:pStyle w:val="NoSpacing"/>
        <w:numPr>
          <w:ilvl w:val="0"/>
          <w:numId w:val="9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starejših, svojcev v institucionalnem varstvu ali oskrbi na domu,</w:t>
      </w:r>
    </w:p>
    <w:p w14:paraId="644FBDF8" w14:textId="77777777" w:rsidR="00F41C42" w:rsidRPr="001447ED" w:rsidRDefault="00020691" w:rsidP="006E14F3">
      <w:pPr>
        <w:pStyle w:val="NoSpacing"/>
        <w:numPr>
          <w:ilvl w:val="0"/>
          <w:numId w:val="9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mladih, ki potrebujejo stanovanjsko in finančno podporo,</w:t>
      </w:r>
    </w:p>
    <w:p w14:paraId="5D597A76" w14:textId="2746DB17" w:rsidR="00020691" w:rsidRPr="001447ED" w:rsidRDefault="00020691" w:rsidP="006E14F3">
      <w:pPr>
        <w:pStyle w:val="NoSpacing"/>
        <w:numPr>
          <w:ilvl w:val="0"/>
          <w:numId w:val="9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in delovno aktivnih, ki skrbijo za ravnotežje med delom in skrbjo za bližnje.</w:t>
      </w:r>
    </w:p>
    <w:p w14:paraId="12643FC7" w14:textId="77777777" w:rsidR="00F41C42" w:rsidRPr="001447ED" w:rsidRDefault="00F41C42" w:rsidP="006E14F3">
      <w:pPr>
        <w:pStyle w:val="NoSpacing"/>
        <w:jc w:val="both"/>
        <w:rPr>
          <w:rFonts w:ascii="Arial" w:eastAsia="Aptos" w:hAnsi="Arial" w:cs="Arial"/>
          <w:kern w:val="2"/>
          <w:sz w:val="24"/>
          <w:szCs w:val="24"/>
          <w14:ligatures w14:val="standardContextual"/>
        </w:rPr>
      </w:pPr>
    </w:p>
    <w:p w14:paraId="70AB6BD4" w14:textId="6237D145" w:rsidR="00E46A49" w:rsidRPr="001447ED" w:rsidRDefault="00E46A49" w:rsidP="006E14F3">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Sistem je na meji zmogljivosti, zato ga je treba prilagoditi spremembam</w:t>
      </w:r>
      <w:r w:rsidR="00F01CF7" w:rsidRPr="001447ED">
        <w:rPr>
          <w:rFonts w:ascii="Arial" w:eastAsia="Aptos" w:hAnsi="Arial" w:cs="Arial"/>
          <w:kern w:val="2"/>
          <w:sz w:val="24"/>
          <w:szCs w:val="24"/>
          <w14:ligatures w14:val="standardContextual"/>
        </w:rPr>
        <w:t xml:space="preserve">, s katerimi se soočamo (demografske, razvojne, </w:t>
      </w:r>
      <w:r w:rsidR="00D4716C" w:rsidRPr="001447ED">
        <w:rPr>
          <w:rFonts w:ascii="Arial" w:eastAsia="Aptos" w:hAnsi="Arial" w:cs="Arial"/>
          <w:kern w:val="2"/>
          <w:sz w:val="24"/>
          <w:szCs w:val="24"/>
          <w14:ligatures w14:val="standardContextual"/>
        </w:rPr>
        <w:t>tehnološke).</w:t>
      </w:r>
    </w:p>
    <w:p w14:paraId="4F1AA41F" w14:textId="77777777" w:rsidR="006E2527" w:rsidRPr="001447ED" w:rsidRDefault="006E2527" w:rsidP="006E14F3">
      <w:pPr>
        <w:pStyle w:val="NoSpacing"/>
        <w:jc w:val="both"/>
        <w:rPr>
          <w:rFonts w:ascii="Arial" w:hAnsi="Arial" w:cs="Arial"/>
          <w:sz w:val="24"/>
          <w:szCs w:val="24"/>
        </w:rPr>
      </w:pPr>
    </w:p>
    <w:p w14:paraId="5FAD0B8D" w14:textId="77777777" w:rsidR="006E2527" w:rsidRPr="001447ED" w:rsidRDefault="006E2527" w:rsidP="0028401A">
      <w:pPr>
        <w:pStyle w:val="NoSpacing"/>
        <w:rPr>
          <w:rFonts w:ascii="Arial" w:hAnsi="Arial" w:cs="Arial"/>
          <w:sz w:val="24"/>
          <w:szCs w:val="24"/>
        </w:rPr>
      </w:pPr>
    </w:p>
    <w:p w14:paraId="57B2B784" w14:textId="77777777" w:rsidR="006E2527" w:rsidRPr="001447ED" w:rsidRDefault="006E2527" w:rsidP="0028401A">
      <w:pPr>
        <w:pStyle w:val="NoSpacing"/>
        <w:numPr>
          <w:ilvl w:val="0"/>
          <w:numId w:val="7"/>
        </w:numPr>
        <w:rPr>
          <w:rFonts w:ascii="Arial" w:hAnsi="Arial" w:cs="Arial"/>
          <w:b/>
          <w:bCs/>
          <w:sz w:val="24"/>
          <w:szCs w:val="24"/>
        </w:rPr>
      </w:pPr>
      <w:r w:rsidRPr="001447ED">
        <w:rPr>
          <w:rFonts w:ascii="Arial" w:hAnsi="Arial" w:cs="Arial"/>
          <w:b/>
          <w:bCs/>
          <w:sz w:val="24"/>
          <w:szCs w:val="24"/>
        </w:rPr>
        <w:t>Pravična družba, odgovorna država</w:t>
      </w:r>
    </w:p>
    <w:p w14:paraId="304F92D4" w14:textId="77777777" w:rsidR="0028401A" w:rsidRPr="001447ED" w:rsidRDefault="0028401A" w:rsidP="0028401A">
      <w:pPr>
        <w:pStyle w:val="NoSpacing"/>
        <w:rPr>
          <w:rFonts w:ascii="Arial" w:hAnsi="Arial" w:cs="Arial"/>
          <w:i/>
          <w:iCs/>
          <w:sz w:val="24"/>
          <w:szCs w:val="24"/>
        </w:rPr>
      </w:pPr>
    </w:p>
    <w:p w14:paraId="7E3718E4" w14:textId="73B63657" w:rsidR="006E2527" w:rsidRPr="001447ED" w:rsidRDefault="006E2527" w:rsidP="00557279">
      <w:pPr>
        <w:pStyle w:val="NoSpacing"/>
        <w:jc w:val="both"/>
        <w:rPr>
          <w:rFonts w:ascii="Arial" w:hAnsi="Arial" w:cs="Arial"/>
          <w:sz w:val="24"/>
          <w:szCs w:val="24"/>
        </w:rPr>
      </w:pPr>
      <w:r w:rsidRPr="001447ED">
        <w:rPr>
          <w:rFonts w:ascii="Arial" w:hAnsi="Arial" w:cs="Arial"/>
          <w:sz w:val="24"/>
          <w:szCs w:val="24"/>
        </w:rPr>
        <w:t xml:space="preserve">»Kdor prispeva, ima pravico do socialne varnosti. Kdor sistem izkorišča, </w:t>
      </w:r>
      <w:r w:rsidR="00696F0E" w:rsidRPr="001447ED">
        <w:rPr>
          <w:rFonts w:ascii="Arial" w:hAnsi="Arial" w:cs="Arial"/>
          <w:sz w:val="24"/>
          <w:szCs w:val="24"/>
        </w:rPr>
        <w:t>naj</w:t>
      </w:r>
      <w:r w:rsidRPr="001447ED">
        <w:rPr>
          <w:rFonts w:ascii="Arial" w:hAnsi="Arial" w:cs="Arial"/>
          <w:sz w:val="24"/>
          <w:szCs w:val="24"/>
        </w:rPr>
        <w:t xml:space="preserve"> odgovarja.«</w:t>
      </w:r>
    </w:p>
    <w:p w14:paraId="22C2F025" w14:textId="77777777" w:rsidR="006E2527" w:rsidRPr="001447ED" w:rsidRDefault="006E2527" w:rsidP="00557279">
      <w:pPr>
        <w:pStyle w:val="NoSpacing"/>
        <w:jc w:val="both"/>
        <w:rPr>
          <w:rFonts w:ascii="Arial" w:hAnsi="Arial" w:cs="Arial"/>
          <w:b/>
          <w:bCs/>
          <w:sz w:val="24"/>
          <w:szCs w:val="24"/>
        </w:rPr>
      </w:pPr>
    </w:p>
    <w:p w14:paraId="34F2D79B" w14:textId="790A49A2" w:rsidR="00696F0E" w:rsidRPr="001447ED" w:rsidRDefault="00883F99" w:rsidP="00557279">
      <w:pPr>
        <w:pStyle w:val="NoSpacing"/>
        <w:jc w:val="both"/>
        <w:rPr>
          <w:rFonts w:ascii="Arial" w:hAnsi="Arial" w:cs="Arial"/>
          <w:b/>
          <w:bCs/>
          <w:sz w:val="24"/>
          <w:szCs w:val="24"/>
        </w:rPr>
      </w:pPr>
      <w:r w:rsidRPr="001447ED">
        <w:rPr>
          <w:rFonts w:ascii="Arial" w:hAnsi="Arial" w:cs="Arial"/>
          <w:b/>
          <w:bCs/>
          <w:sz w:val="24"/>
          <w:szCs w:val="24"/>
        </w:rPr>
        <w:t>Temeljni ukrepi</w:t>
      </w:r>
    </w:p>
    <w:p w14:paraId="17378114" w14:textId="77777777" w:rsidR="00883F99" w:rsidRPr="001447ED" w:rsidRDefault="00883F99" w:rsidP="00557279">
      <w:pPr>
        <w:pStyle w:val="NoSpacing"/>
        <w:jc w:val="both"/>
        <w:rPr>
          <w:rFonts w:ascii="Arial" w:hAnsi="Arial" w:cs="Arial"/>
          <w:b/>
          <w:bCs/>
          <w:sz w:val="24"/>
          <w:szCs w:val="24"/>
        </w:rPr>
      </w:pPr>
    </w:p>
    <w:p w14:paraId="2B838519" w14:textId="77777777" w:rsidR="006E2527" w:rsidRPr="001447ED" w:rsidRDefault="006E2527"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1. Delo je temelj solidarnosti</w:t>
      </w:r>
    </w:p>
    <w:p w14:paraId="3E61BB5D"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6F95D8C3" w14:textId="40DECCC0" w:rsidR="006E2527" w:rsidRPr="001447ED" w:rsidRDefault="006E2527"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Slovenija je socialna država, vendar socialna politika ne sme postati izgovor za pasivnost ali zlorabe. Socialna pomoč mora ostati varnostna mreža za najranljivejše – ne pa alternativa delu kot trajni model</w:t>
      </w:r>
      <w:r w:rsidR="006218BB" w:rsidRPr="001447ED">
        <w:rPr>
          <w:rFonts w:ascii="Arial" w:eastAsia="Aptos" w:hAnsi="Arial" w:cs="Arial"/>
          <w:kern w:val="2"/>
          <w:sz w:val="24"/>
          <w:szCs w:val="24"/>
          <w14:ligatures w14:val="standardContextual"/>
        </w:rPr>
        <w:t xml:space="preserve"> zagotavljanja življenjske eksistence</w:t>
      </w:r>
      <w:r w:rsidRPr="001447ED">
        <w:rPr>
          <w:rFonts w:ascii="Arial" w:eastAsia="Aptos" w:hAnsi="Arial" w:cs="Arial"/>
          <w:kern w:val="2"/>
          <w:sz w:val="24"/>
          <w:szCs w:val="24"/>
          <w14:ligatures w14:val="standardContextual"/>
        </w:rPr>
        <w:t>.</w:t>
      </w:r>
    </w:p>
    <w:p w14:paraId="60D177B3"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62A99205" w14:textId="0412D065" w:rsidR="006E2527" w:rsidRPr="001447ED" w:rsidRDefault="006E2527"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Zato bomo</w:t>
      </w:r>
      <w:r w:rsidR="00DD3B2F" w:rsidRPr="001447ED">
        <w:rPr>
          <w:rFonts w:ascii="Arial" w:eastAsia="Aptos" w:hAnsi="Arial" w:cs="Arial"/>
          <w:kern w:val="2"/>
          <w:sz w:val="24"/>
          <w:szCs w:val="24"/>
          <w14:ligatures w14:val="standardContextual"/>
        </w:rPr>
        <w:t xml:space="preserve"> ob spoštovanju ustavnega načela minimalnega preživetja</w:t>
      </w:r>
      <w:r w:rsidRPr="001447ED">
        <w:rPr>
          <w:rFonts w:ascii="Arial" w:eastAsia="Aptos" w:hAnsi="Arial" w:cs="Arial"/>
          <w:kern w:val="2"/>
          <w:sz w:val="24"/>
          <w:szCs w:val="24"/>
          <w14:ligatures w14:val="standardContextual"/>
        </w:rPr>
        <w:t>:</w:t>
      </w:r>
    </w:p>
    <w:p w14:paraId="2E3FFD72" w14:textId="599083C1" w:rsidR="00557279" w:rsidRPr="001447ED" w:rsidRDefault="006E2527" w:rsidP="00557279">
      <w:pPr>
        <w:pStyle w:val="NoSpacing"/>
        <w:numPr>
          <w:ilvl w:val="0"/>
          <w:numId w:val="95"/>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socialno pomoč </w:t>
      </w:r>
      <w:r w:rsidRPr="001447ED">
        <w:rPr>
          <w:rFonts w:ascii="Arial" w:eastAsia="Aptos" w:hAnsi="Arial" w:cs="Arial"/>
          <w:b/>
          <w:bCs/>
          <w:kern w:val="2"/>
          <w:sz w:val="24"/>
          <w:szCs w:val="24"/>
          <w14:ligatures w14:val="standardContextual"/>
        </w:rPr>
        <w:t>povezali z vključevanjem v javna dela</w:t>
      </w:r>
      <w:r w:rsidRPr="001447ED">
        <w:rPr>
          <w:rFonts w:ascii="Arial" w:eastAsia="Aptos" w:hAnsi="Arial" w:cs="Arial"/>
          <w:kern w:val="2"/>
          <w:sz w:val="24"/>
          <w:szCs w:val="24"/>
          <w14:ligatures w14:val="standardContextual"/>
        </w:rPr>
        <w:t xml:space="preserve"> (npr. pomoč v skupnosti, vzdrževanje okolja)</w:t>
      </w:r>
      <w:r w:rsidR="00D11E3E" w:rsidRPr="001447ED">
        <w:rPr>
          <w:rFonts w:ascii="Arial" w:eastAsia="Aptos" w:hAnsi="Arial" w:cs="Arial"/>
          <w:kern w:val="2"/>
          <w:sz w:val="24"/>
          <w:szCs w:val="24"/>
          <w14:ligatures w14:val="standardContextual"/>
        </w:rPr>
        <w:t>;</w:t>
      </w:r>
    </w:p>
    <w:p w14:paraId="2E2B964F" w14:textId="181B6F8A" w:rsidR="00557279" w:rsidRPr="001447ED" w:rsidRDefault="006E2527" w:rsidP="00557279">
      <w:pPr>
        <w:pStyle w:val="NoSpacing"/>
        <w:numPr>
          <w:ilvl w:val="0"/>
          <w:numId w:val="95"/>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v primeru neupravičenega odklona ponudbe za javna dela </w:t>
      </w:r>
      <w:r w:rsidRPr="001447ED">
        <w:rPr>
          <w:rFonts w:ascii="Arial" w:eastAsia="Aptos" w:hAnsi="Arial" w:cs="Arial"/>
          <w:b/>
          <w:bCs/>
          <w:kern w:val="2"/>
          <w:sz w:val="24"/>
          <w:szCs w:val="24"/>
          <w14:ligatures w14:val="standardContextual"/>
        </w:rPr>
        <w:t xml:space="preserve">zmanjšali višino pomoči  </w:t>
      </w:r>
      <w:r w:rsidR="00DD3B2F" w:rsidRPr="001447ED">
        <w:rPr>
          <w:rFonts w:ascii="Arial" w:eastAsia="Aptos" w:hAnsi="Arial" w:cs="Arial"/>
          <w:b/>
          <w:bCs/>
          <w:kern w:val="2"/>
          <w:sz w:val="24"/>
          <w:szCs w:val="24"/>
          <w14:ligatures w14:val="standardContextual"/>
        </w:rPr>
        <w:t xml:space="preserve">do </w:t>
      </w:r>
      <w:r w:rsidRPr="001447ED">
        <w:rPr>
          <w:rFonts w:ascii="Arial" w:eastAsia="Aptos" w:hAnsi="Arial" w:cs="Arial"/>
          <w:b/>
          <w:bCs/>
          <w:kern w:val="2"/>
          <w:sz w:val="24"/>
          <w:szCs w:val="24"/>
          <w14:ligatures w14:val="standardContextual"/>
        </w:rPr>
        <w:t>50 %</w:t>
      </w:r>
      <w:r w:rsidR="00D11E3E" w:rsidRPr="001447ED">
        <w:rPr>
          <w:rFonts w:ascii="Arial" w:eastAsia="Aptos" w:hAnsi="Arial" w:cs="Arial"/>
          <w:kern w:val="2"/>
          <w:sz w:val="24"/>
          <w:szCs w:val="24"/>
          <w14:ligatures w14:val="standardContextual"/>
        </w:rPr>
        <w:t>;</w:t>
      </w:r>
    </w:p>
    <w:p w14:paraId="78218771" w14:textId="6F92AE3D" w:rsidR="00557279" w:rsidRPr="001447ED" w:rsidRDefault="006E2527" w:rsidP="00557279">
      <w:pPr>
        <w:pStyle w:val="NoSpacing"/>
        <w:numPr>
          <w:ilvl w:val="0"/>
          <w:numId w:val="95"/>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sistemsko naslovili </w:t>
      </w:r>
      <w:r w:rsidRPr="001447ED">
        <w:rPr>
          <w:rFonts w:ascii="Arial" w:eastAsia="Aptos" w:hAnsi="Arial" w:cs="Arial"/>
          <w:b/>
          <w:bCs/>
          <w:kern w:val="2"/>
          <w:sz w:val="24"/>
          <w:szCs w:val="24"/>
          <w14:ligatures w14:val="standardContextual"/>
        </w:rPr>
        <w:t>zlorabe socialnih transferjev</w:t>
      </w:r>
      <w:r w:rsidRPr="001447ED">
        <w:rPr>
          <w:rFonts w:ascii="Arial" w:eastAsia="Aptos" w:hAnsi="Arial" w:cs="Arial"/>
          <w:kern w:val="2"/>
          <w:sz w:val="24"/>
          <w:szCs w:val="24"/>
          <w14:ligatures w14:val="standardContextual"/>
        </w:rPr>
        <w:t>, zlasti v primerih, ko družine kljub kazenskim postopkom še naprej prejemajo socialne prejemke</w:t>
      </w:r>
      <w:r w:rsidR="00D11E3E" w:rsidRPr="001447ED">
        <w:rPr>
          <w:rFonts w:ascii="Arial" w:eastAsia="Aptos" w:hAnsi="Arial" w:cs="Arial"/>
          <w:kern w:val="2"/>
          <w:sz w:val="24"/>
          <w:szCs w:val="24"/>
          <w14:ligatures w14:val="standardContextual"/>
        </w:rPr>
        <w:t>;</w:t>
      </w:r>
    </w:p>
    <w:p w14:paraId="7C9702F6" w14:textId="69334156" w:rsidR="00557279" w:rsidRPr="001447ED" w:rsidRDefault="00557279" w:rsidP="00557279">
      <w:pPr>
        <w:pStyle w:val="NoSpacing"/>
        <w:numPr>
          <w:ilvl w:val="0"/>
          <w:numId w:val="95"/>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w:t>
      </w:r>
      <w:r w:rsidR="00DD1565" w:rsidRPr="001447ED">
        <w:rPr>
          <w:rFonts w:ascii="Arial" w:eastAsia="Aptos" w:hAnsi="Arial" w:cs="Arial"/>
          <w:kern w:val="2"/>
          <w:sz w:val="24"/>
          <w:szCs w:val="24"/>
          <w14:ligatures w14:val="standardContextual"/>
        </w:rPr>
        <w:t>pelja</w:t>
      </w:r>
      <w:r w:rsidR="002762A6" w:rsidRPr="001447ED">
        <w:rPr>
          <w:rFonts w:ascii="Arial" w:eastAsia="Aptos" w:hAnsi="Arial" w:cs="Arial"/>
          <w:kern w:val="2"/>
          <w:sz w:val="24"/>
          <w:szCs w:val="24"/>
          <w14:ligatures w14:val="standardContextual"/>
        </w:rPr>
        <w:t>li</w:t>
      </w:r>
      <w:r w:rsidR="00DD1565" w:rsidRPr="001447ED">
        <w:rPr>
          <w:rFonts w:ascii="Arial" w:eastAsia="Aptos" w:hAnsi="Arial" w:cs="Arial"/>
          <w:kern w:val="2"/>
          <w:sz w:val="24"/>
          <w:szCs w:val="24"/>
          <w14:ligatures w14:val="standardContextual"/>
        </w:rPr>
        <w:t xml:space="preserve"> </w:t>
      </w:r>
      <w:r w:rsidR="00DD1565" w:rsidRPr="001447ED">
        <w:rPr>
          <w:rFonts w:ascii="Arial" w:eastAsia="Aptos" w:hAnsi="Arial" w:cs="Arial"/>
          <w:b/>
          <w:bCs/>
          <w:kern w:val="2"/>
          <w:sz w:val="24"/>
          <w:szCs w:val="24"/>
          <w14:ligatures w14:val="standardContextual"/>
        </w:rPr>
        <w:t>načela odgovornega upravičenca</w:t>
      </w:r>
      <w:r w:rsidR="00DD1565" w:rsidRPr="001447ED">
        <w:rPr>
          <w:rFonts w:ascii="Arial" w:eastAsia="Aptos" w:hAnsi="Arial" w:cs="Arial"/>
          <w:kern w:val="2"/>
          <w:sz w:val="24"/>
          <w:szCs w:val="24"/>
          <w14:ligatures w14:val="standardContextual"/>
        </w:rPr>
        <w:t xml:space="preserve"> – kdor krši</w:t>
      </w:r>
      <w:r w:rsidR="006A6D17" w:rsidRPr="001447ED">
        <w:rPr>
          <w:rFonts w:ascii="Arial" w:eastAsia="Aptos" w:hAnsi="Arial" w:cs="Arial"/>
          <w:kern w:val="2"/>
          <w:sz w:val="24"/>
          <w:szCs w:val="24"/>
          <w14:ligatures w14:val="standardContextual"/>
        </w:rPr>
        <w:t xml:space="preserve"> pravni red</w:t>
      </w:r>
      <w:r w:rsidR="00DD1565" w:rsidRPr="001447ED">
        <w:rPr>
          <w:rFonts w:ascii="Arial" w:eastAsia="Aptos" w:hAnsi="Arial" w:cs="Arial"/>
          <w:kern w:val="2"/>
          <w:sz w:val="24"/>
          <w:szCs w:val="24"/>
          <w14:ligatures w14:val="standardContextual"/>
        </w:rPr>
        <w:t xml:space="preserve"> </w:t>
      </w:r>
      <w:r w:rsidR="005B3388" w:rsidRPr="001447ED">
        <w:rPr>
          <w:rFonts w:ascii="Arial" w:eastAsia="Aptos" w:hAnsi="Arial" w:cs="Arial"/>
          <w:kern w:val="2"/>
          <w:sz w:val="24"/>
          <w:szCs w:val="24"/>
          <w14:ligatures w14:val="standardContextual"/>
        </w:rPr>
        <w:t xml:space="preserve">ali </w:t>
      </w:r>
      <w:r w:rsidR="00DD1565" w:rsidRPr="001447ED">
        <w:rPr>
          <w:rFonts w:ascii="Arial" w:eastAsia="Aptos" w:hAnsi="Arial" w:cs="Arial"/>
          <w:kern w:val="2"/>
          <w:sz w:val="24"/>
          <w:szCs w:val="24"/>
          <w14:ligatures w14:val="standardContextual"/>
        </w:rPr>
        <w:t>zlorablja pravila, ni upravičen do prejemanja socialne pomoči</w:t>
      </w:r>
      <w:r w:rsidR="00D11E3E" w:rsidRPr="001447ED">
        <w:rPr>
          <w:rFonts w:ascii="Arial" w:eastAsia="Aptos" w:hAnsi="Arial" w:cs="Arial"/>
          <w:kern w:val="2"/>
          <w:sz w:val="24"/>
          <w:szCs w:val="24"/>
          <w14:ligatures w14:val="standardContextual"/>
        </w:rPr>
        <w:t>;</w:t>
      </w:r>
    </w:p>
    <w:p w14:paraId="678B615A" w14:textId="2708A6FF" w:rsidR="00A71B1F" w:rsidRPr="001447ED" w:rsidRDefault="00557279" w:rsidP="00557279">
      <w:pPr>
        <w:pStyle w:val="NoSpacing"/>
        <w:numPr>
          <w:ilvl w:val="0"/>
          <w:numId w:val="95"/>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o</w:t>
      </w:r>
      <w:r w:rsidR="00265FB4" w:rsidRPr="001447ED">
        <w:rPr>
          <w:rFonts w:ascii="Arial" w:eastAsia="Aptos" w:hAnsi="Arial" w:cs="Arial"/>
          <w:kern w:val="2"/>
          <w:sz w:val="24"/>
          <w:szCs w:val="24"/>
          <w14:ligatures w14:val="standardContextual"/>
        </w:rPr>
        <w:t>mogočili, da se p</w:t>
      </w:r>
      <w:r w:rsidR="00A71B1F" w:rsidRPr="001447ED">
        <w:rPr>
          <w:rFonts w:ascii="Arial" w:eastAsia="Aptos" w:hAnsi="Arial" w:cs="Arial"/>
          <w:kern w:val="2"/>
          <w:sz w:val="24"/>
          <w:szCs w:val="24"/>
          <w14:ligatures w14:val="standardContextual"/>
        </w:rPr>
        <w:t xml:space="preserve">onavljajoči se prekrški in neplačevanje računov </w:t>
      </w:r>
      <w:r w:rsidR="002762A6" w:rsidRPr="001447ED">
        <w:rPr>
          <w:rFonts w:ascii="Arial" w:eastAsia="Aptos" w:hAnsi="Arial" w:cs="Arial"/>
          <w:kern w:val="2"/>
          <w:sz w:val="24"/>
          <w:szCs w:val="24"/>
          <w14:ligatures w14:val="standardContextual"/>
        </w:rPr>
        <w:t xml:space="preserve">lahko </w:t>
      </w:r>
      <w:r w:rsidR="00C52D47" w:rsidRPr="001447ED">
        <w:rPr>
          <w:rFonts w:ascii="Arial" w:eastAsia="Aptos" w:hAnsi="Arial" w:cs="Arial"/>
          <w:b/>
          <w:bCs/>
          <w:kern w:val="2"/>
          <w:sz w:val="24"/>
          <w:szCs w:val="24"/>
          <w14:ligatures w14:val="standardContextual"/>
        </w:rPr>
        <w:t xml:space="preserve">pokrivajo z </w:t>
      </w:r>
      <w:r w:rsidR="00265FB4" w:rsidRPr="001447ED">
        <w:rPr>
          <w:rFonts w:ascii="Arial" w:eastAsia="Aptos" w:hAnsi="Arial" w:cs="Arial"/>
          <w:b/>
          <w:bCs/>
          <w:kern w:val="2"/>
          <w:sz w:val="24"/>
          <w:szCs w:val="24"/>
          <w14:ligatures w14:val="standardContextual"/>
        </w:rPr>
        <w:t xml:space="preserve">delnim </w:t>
      </w:r>
      <w:r w:rsidR="00C52D47" w:rsidRPr="001447ED">
        <w:rPr>
          <w:rFonts w:ascii="Arial" w:eastAsia="Aptos" w:hAnsi="Arial" w:cs="Arial"/>
          <w:b/>
          <w:bCs/>
          <w:kern w:val="2"/>
          <w:sz w:val="24"/>
          <w:szCs w:val="24"/>
          <w14:ligatures w14:val="standardContextual"/>
        </w:rPr>
        <w:t xml:space="preserve">odtegljajem </w:t>
      </w:r>
      <w:r w:rsidR="00265FB4" w:rsidRPr="001447ED">
        <w:rPr>
          <w:rFonts w:ascii="Arial" w:eastAsia="Aptos" w:hAnsi="Arial" w:cs="Arial"/>
          <w:b/>
          <w:bCs/>
          <w:kern w:val="2"/>
          <w:sz w:val="24"/>
          <w:szCs w:val="24"/>
          <w14:ligatures w14:val="standardContextual"/>
        </w:rPr>
        <w:t xml:space="preserve">od </w:t>
      </w:r>
      <w:r w:rsidR="00C52D47" w:rsidRPr="001447ED">
        <w:rPr>
          <w:rFonts w:ascii="Arial" w:eastAsia="Aptos" w:hAnsi="Arial" w:cs="Arial"/>
          <w:b/>
          <w:bCs/>
          <w:kern w:val="2"/>
          <w:sz w:val="24"/>
          <w:szCs w:val="24"/>
          <w14:ligatures w14:val="standardContextual"/>
        </w:rPr>
        <w:t>socialne pomoči</w:t>
      </w:r>
      <w:r w:rsidR="00E907E2" w:rsidRPr="001447ED">
        <w:rPr>
          <w:rFonts w:ascii="Arial" w:eastAsia="Aptos" w:hAnsi="Arial" w:cs="Arial"/>
          <w:kern w:val="2"/>
          <w:sz w:val="24"/>
          <w:szCs w:val="24"/>
          <w14:ligatures w14:val="standardContextual"/>
        </w:rPr>
        <w:t>.</w:t>
      </w:r>
    </w:p>
    <w:p w14:paraId="2EAB7E23"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6D294B1D" w14:textId="48598E0E" w:rsidR="006E2527" w:rsidRPr="001447ED" w:rsidRDefault="006E2527"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Naša politika bo temeljila na </w:t>
      </w:r>
      <w:r w:rsidRPr="001447ED">
        <w:rPr>
          <w:rFonts w:ascii="Arial" w:eastAsia="Aptos" w:hAnsi="Arial" w:cs="Arial"/>
          <w:b/>
          <w:bCs/>
          <w:kern w:val="2"/>
          <w:sz w:val="24"/>
          <w:szCs w:val="24"/>
          <w14:ligatures w14:val="standardContextual"/>
        </w:rPr>
        <w:t>aktivni vključenosti in odgovornosti</w:t>
      </w:r>
      <w:r w:rsidRPr="001447ED">
        <w:rPr>
          <w:rFonts w:ascii="Arial" w:eastAsia="Aptos" w:hAnsi="Arial" w:cs="Arial"/>
          <w:kern w:val="2"/>
          <w:sz w:val="24"/>
          <w:szCs w:val="24"/>
          <w14:ligatures w14:val="standardContextual"/>
        </w:rPr>
        <w:t xml:space="preserve"> – do države, skupnosti in posameznika.</w:t>
      </w:r>
    </w:p>
    <w:p w14:paraId="63C6051C" w14:textId="77777777" w:rsidR="003A3739" w:rsidRPr="001447ED" w:rsidRDefault="003A3739" w:rsidP="00557279">
      <w:pPr>
        <w:pStyle w:val="NoSpacing"/>
        <w:jc w:val="both"/>
        <w:rPr>
          <w:rFonts w:ascii="Arial" w:eastAsia="Aptos" w:hAnsi="Arial" w:cs="Arial"/>
          <w:kern w:val="2"/>
          <w:sz w:val="24"/>
          <w:szCs w:val="24"/>
          <w14:ligatures w14:val="standardContextual"/>
        </w:rPr>
      </w:pPr>
    </w:p>
    <w:p w14:paraId="1FFF4A89" w14:textId="08A847F1"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2. Nova paradigma dolgotrajne oskrbe: </w:t>
      </w:r>
      <w:r w:rsidRPr="001447ED">
        <w:rPr>
          <w:rFonts w:ascii="Arial" w:eastAsia="Aptos" w:hAnsi="Arial" w:cs="Arial"/>
          <w:b/>
          <w:bCs/>
          <w:kern w:val="2"/>
          <w:sz w:val="24"/>
          <w:szCs w:val="24"/>
          <w14:ligatures w14:val="standardContextual"/>
        </w:rPr>
        <w:t>celostna socialna oskrba</w:t>
      </w:r>
    </w:p>
    <w:p w14:paraId="6EA73691"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1FDB21D1" w14:textId="6E5E5EB9"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Sedanji sistem dolgotrajne oskrbe je finančno nevzdržen, organizacijsko nepregleden in normativno nejasen. V prvih </w:t>
      </w:r>
      <w:r w:rsidR="00D11E3E" w:rsidRPr="001447ED">
        <w:rPr>
          <w:rFonts w:ascii="Arial" w:eastAsia="Aptos" w:hAnsi="Arial" w:cs="Arial"/>
          <w:kern w:val="2"/>
          <w:sz w:val="24"/>
          <w:szCs w:val="24"/>
          <w14:ligatures w14:val="standardContextual"/>
        </w:rPr>
        <w:t>sto</w:t>
      </w:r>
      <w:r w:rsidRPr="001447ED">
        <w:rPr>
          <w:rFonts w:ascii="Arial" w:eastAsia="Aptos" w:hAnsi="Arial" w:cs="Arial"/>
          <w:kern w:val="2"/>
          <w:sz w:val="24"/>
          <w:szCs w:val="24"/>
          <w14:ligatures w14:val="standardContextual"/>
        </w:rPr>
        <w:t xml:space="preserve"> dneh bomo izvedli </w:t>
      </w:r>
      <w:r w:rsidRPr="001447ED">
        <w:rPr>
          <w:rFonts w:ascii="Arial" w:eastAsia="Aptos" w:hAnsi="Arial" w:cs="Arial"/>
          <w:b/>
          <w:bCs/>
          <w:kern w:val="2"/>
          <w:sz w:val="24"/>
          <w:szCs w:val="24"/>
          <w14:ligatures w14:val="standardContextual"/>
        </w:rPr>
        <w:t>odločne sistemske spremembe</w:t>
      </w:r>
      <w:r w:rsidRPr="001447ED">
        <w:rPr>
          <w:rFonts w:ascii="Arial" w:eastAsia="Aptos" w:hAnsi="Arial" w:cs="Arial"/>
          <w:kern w:val="2"/>
          <w:sz w:val="24"/>
          <w:szCs w:val="24"/>
          <w14:ligatures w14:val="standardContextual"/>
        </w:rPr>
        <w:t>:</w:t>
      </w:r>
    </w:p>
    <w:p w14:paraId="34AD23AC" w14:textId="3C2FD295" w:rsidR="003A3739" w:rsidRPr="001447ED" w:rsidRDefault="00D11E3E" w:rsidP="00557279">
      <w:pPr>
        <w:pStyle w:val="NoSpacing"/>
        <w:numPr>
          <w:ilvl w:val="0"/>
          <w:numId w:val="96"/>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w:t>
      </w:r>
      <w:r w:rsidR="003A3739" w:rsidRPr="001447ED">
        <w:rPr>
          <w:rFonts w:ascii="Arial" w:eastAsia="Aptos" w:hAnsi="Arial" w:cs="Arial"/>
          <w:kern w:val="2"/>
          <w:sz w:val="24"/>
          <w:szCs w:val="24"/>
          <w14:ligatures w14:val="standardContextual"/>
        </w:rPr>
        <w:t xml:space="preserve">premenili bomo </w:t>
      </w:r>
      <w:r w:rsidRPr="001447ED">
        <w:rPr>
          <w:rFonts w:ascii="Arial" w:eastAsia="Aptos" w:hAnsi="Arial" w:cs="Arial"/>
          <w:kern w:val="2"/>
          <w:sz w:val="24"/>
          <w:szCs w:val="24"/>
          <w14:ligatures w14:val="standardContextual"/>
        </w:rPr>
        <w:t>Z</w:t>
      </w:r>
      <w:r w:rsidR="003A3739" w:rsidRPr="001447ED">
        <w:rPr>
          <w:rFonts w:ascii="Arial" w:eastAsia="Aptos" w:hAnsi="Arial" w:cs="Arial"/>
          <w:kern w:val="2"/>
          <w:sz w:val="24"/>
          <w:szCs w:val="24"/>
          <w14:ligatures w14:val="standardContextual"/>
        </w:rPr>
        <w:t xml:space="preserve">akon o dolgotrajni oskrbi: </w:t>
      </w:r>
      <w:r w:rsidR="003A3739" w:rsidRPr="001447ED">
        <w:rPr>
          <w:rFonts w:ascii="Arial" w:eastAsia="Aptos" w:hAnsi="Arial" w:cs="Arial"/>
          <w:b/>
          <w:bCs/>
          <w:kern w:val="2"/>
          <w:sz w:val="24"/>
          <w:szCs w:val="24"/>
          <w14:ligatures w14:val="standardContextual"/>
        </w:rPr>
        <w:t>zdravstveno nego bomo izločili</w:t>
      </w:r>
      <w:r w:rsidR="003A3739" w:rsidRPr="001447ED">
        <w:rPr>
          <w:rFonts w:ascii="Arial" w:eastAsia="Aptos" w:hAnsi="Arial" w:cs="Arial"/>
          <w:kern w:val="2"/>
          <w:sz w:val="24"/>
          <w:szCs w:val="24"/>
          <w14:ligatures w14:val="standardContextual"/>
        </w:rPr>
        <w:t xml:space="preserve"> in jo vrnili v okvir obveznega zdravstvenega zavarovanja (OZZ)</w:t>
      </w:r>
      <w:r w:rsidRPr="001447ED">
        <w:rPr>
          <w:rFonts w:ascii="Arial" w:eastAsia="Aptos" w:hAnsi="Arial" w:cs="Arial"/>
          <w:kern w:val="2"/>
          <w:sz w:val="24"/>
          <w:szCs w:val="24"/>
          <w14:ligatures w14:val="standardContextual"/>
        </w:rPr>
        <w:t>;</w:t>
      </w:r>
    </w:p>
    <w:p w14:paraId="67151E06" w14:textId="50B741A7" w:rsidR="00557279" w:rsidRPr="001447ED" w:rsidRDefault="00D11E3E" w:rsidP="00557279">
      <w:pPr>
        <w:pStyle w:val="NoSpacing"/>
        <w:numPr>
          <w:ilvl w:val="0"/>
          <w:numId w:val="96"/>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D</w:t>
      </w:r>
      <w:r w:rsidR="003A3739" w:rsidRPr="001447ED">
        <w:rPr>
          <w:rFonts w:ascii="Arial" w:eastAsia="Aptos" w:hAnsi="Arial" w:cs="Arial"/>
          <w:kern w:val="2"/>
          <w:sz w:val="24"/>
          <w:szCs w:val="24"/>
          <w14:ligatures w14:val="standardContextual"/>
        </w:rPr>
        <w:t xml:space="preserve">lgotrajno oskrbo bomo </w:t>
      </w:r>
      <w:r w:rsidR="003A3739" w:rsidRPr="001447ED">
        <w:rPr>
          <w:rFonts w:ascii="Arial" w:eastAsia="Aptos" w:hAnsi="Arial" w:cs="Arial"/>
          <w:b/>
          <w:bCs/>
          <w:kern w:val="2"/>
          <w:sz w:val="24"/>
          <w:szCs w:val="24"/>
          <w14:ligatures w14:val="standardContextual"/>
        </w:rPr>
        <w:t>preoblikovali v celostno socialno oskrbo</w:t>
      </w:r>
      <w:r w:rsidR="003A3739" w:rsidRPr="001447ED">
        <w:rPr>
          <w:rFonts w:ascii="Arial" w:eastAsia="Aptos" w:hAnsi="Arial" w:cs="Arial"/>
          <w:kern w:val="2"/>
          <w:sz w:val="24"/>
          <w:szCs w:val="24"/>
          <w14:ligatures w14:val="standardContextual"/>
        </w:rPr>
        <w:t>, ki bo nadgradnja obstoječih pra</w:t>
      </w:r>
      <w:r w:rsidR="00557279" w:rsidRPr="001447ED">
        <w:rPr>
          <w:rFonts w:ascii="Arial" w:eastAsia="Aptos" w:hAnsi="Arial" w:cs="Arial"/>
          <w:kern w:val="2"/>
          <w:sz w:val="24"/>
          <w:szCs w:val="24"/>
          <w14:ligatures w14:val="standardContextual"/>
        </w:rPr>
        <w:t>vic, ne pa njihova nadomestitev</w:t>
      </w:r>
      <w:r w:rsidRPr="001447ED">
        <w:rPr>
          <w:rFonts w:ascii="Arial" w:eastAsia="Aptos" w:hAnsi="Arial" w:cs="Arial"/>
          <w:kern w:val="2"/>
          <w:sz w:val="24"/>
          <w:szCs w:val="24"/>
          <w14:ligatures w14:val="standardContextual"/>
        </w:rPr>
        <w:t>;</w:t>
      </w:r>
    </w:p>
    <w:p w14:paraId="7B988453" w14:textId="437459B5" w:rsidR="00557279" w:rsidRPr="001447ED" w:rsidRDefault="00D11E3E" w:rsidP="00557279">
      <w:pPr>
        <w:pStyle w:val="NoSpacing"/>
        <w:numPr>
          <w:ilvl w:val="0"/>
          <w:numId w:val="96"/>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U</w:t>
      </w:r>
      <w:r w:rsidR="003A3739" w:rsidRPr="001447ED">
        <w:rPr>
          <w:rFonts w:ascii="Arial" w:eastAsia="Aptos" w:hAnsi="Arial" w:cs="Arial"/>
          <w:kern w:val="2"/>
          <w:sz w:val="24"/>
          <w:szCs w:val="24"/>
          <w14:ligatures w14:val="standardContextual"/>
        </w:rPr>
        <w:t xml:space="preserve">vedli bomo </w:t>
      </w:r>
      <w:r w:rsidR="003A3739" w:rsidRPr="001447ED">
        <w:rPr>
          <w:rFonts w:ascii="Arial" w:eastAsia="Aptos" w:hAnsi="Arial" w:cs="Arial"/>
          <w:b/>
          <w:bCs/>
          <w:kern w:val="2"/>
          <w:sz w:val="24"/>
          <w:szCs w:val="24"/>
          <w14:ligatures w14:val="standardContextual"/>
        </w:rPr>
        <w:t>jasno razmejitev financiranja</w:t>
      </w:r>
      <w:r w:rsidR="003A3739" w:rsidRPr="001447ED">
        <w:rPr>
          <w:rFonts w:ascii="Arial" w:eastAsia="Aptos" w:hAnsi="Arial" w:cs="Arial"/>
          <w:kern w:val="2"/>
          <w:sz w:val="24"/>
          <w:szCs w:val="24"/>
          <w14:ligatures w14:val="standardContextual"/>
        </w:rPr>
        <w:t xml:space="preserve"> med zdravstvenim in socialnim sistemom ter </w:t>
      </w:r>
      <w:r w:rsidR="003A3739" w:rsidRPr="001447ED">
        <w:rPr>
          <w:rFonts w:ascii="Arial" w:eastAsia="Aptos" w:hAnsi="Arial" w:cs="Arial"/>
          <w:b/>
          <w:bCs/>
          <w:kern w:val="2"/>
          <w:sz w:val="24"/>
          <w:szCs w:val="24"/>
          <w14:ligatures w14:val="standardContextual"/>
        </w:rPr>
        <w:t>ciljno financiranje</w:t>
      </w:r>
      <w:r w:rsidR="003A3739" w:rsidRPr="001447ED">
        <w:rPr>
          <w:rFonts w:ascii="Arial" w:eastAsia="Aptos" w:hAnsi="Arial" w:cs="Arial"/>
          <w:kern w:val="2"/>
          <w:sz w:val="24"/>
          <w:szCs w:val="24"/>
          <w14:ligatures w14:val="standardContextual"/>
        </w:rPr>
        <w:t xml:space="preserve"> glede na dejansko izvedene storitve</w:t>
      </w:r>
      <w:r w:rsidRPr="001447ED">
        <w:rPr>
          <w:rFonts w:ascii="Arial" w:eastAsia="Aptos" w:hAnsi="Arial" w:cs="Arial"/>
          <w:kern w:val="2"/>
          <w:sz w:val="24"/>
          <w:szCs w:val="24"/>
          <w14:ligatures w14:val="standardContextual"/>
        </w:rPr>
        <w:t>;</w:t>
      </w:r>
    </w:p>
    <w:p w14:paraId="0EAED9B8" w14:textId="61A23E1B" w:rsidR="003A3739" w:rsidRPr="001447ED" w:rsidRDefault="00D11E3E" w:rsidP="00557279">
      <w:pPr>
        <w:pStyle w:val="NoSpacing"/>
        <w:numPr>
          <w:ilvl w:val="0"/>
          <w:numId w:val="96"/>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w:t>
      </w:r>
      <w:r w:rsidR="003A3739" w:rsidRPr="001447ED">
        <w:rPr>
          <w:rFonts w:ascii="Arial" w:eastAsia="Aptos" w:hAnsi="Arial" w:cs="Arial"/>
          <w:kern w:val="2"/>
          <w:sz w:val="24"/>
          <w:szCs w:val="24"/>
          <w14:ligatures w14:val="standardContextual"/>
        </w:rPr>
        <w:t xml:space="preserve">zpostavili bomo </w:t>
      </w:r>
      <w:r w:rsidR="003A3739" w:rsidRPr="001447ED">
        <w:rPr>
          <w:rFonts w:ascii="Arial" w:eastAsia="Aptos" w:hAnsi="Arial" w:cs="Arial"/>
          <w:b/>
          <w:bCs/>
          <w:kern w:val="2"/>
          <w:sz w:val="24"/>
          <w:szCs w:val="24"/>
          <w14:ligatures w14:val="standardContextual"/>
        </w:rPr>
        <w:t>zakonsko določene kadrovske normative</w:t>
      </w:r>
      <w:r w:rsidR="003A3739" w:rsidRPr="001447ED">
        <w:rPr>
          <w:rFonts w:ascii="Arial" w:eastAsia="Aptos" w:hAnsi="Arial" w:cs="Arial"/>
          <w:kern w:val="2"/>
          <w:sz w:val="24"/>
          <w:szCs w:val="24"/>
          <w14:ligatures w14:val="standardContextual"/>
        </w:rPr>
        <w:t xml:space="preserve"> in odpravili dvojno </w:t>
      </w:r>
      <w:r w:rsidR="007A24C9" w:rsidRPr="001447ED">
        <w:rPr>
          <w:rFonts w:ascii="Arial" w:eastAsia="Aptos" w:hAnsi="Arial" w:cs="Arial"/>
          <w:kern w:val="2"/>
          <w:sz w:val="24"/>
          <w:szCs w:val="24"/>
          <w14:ligatures w14:val="standardContextual"/>
        </w:rPr>
        <w:t>ali celo</w:t>
      </w:r>
      <w:r w:rsidR="003A3739" w:rsidRPr="001447ED">
        <w:rPr>
          <w:rFonts w:ascii="Arial" w:eastAsia="Aptos" w:hAnsi="Arial" w:cs="Arial"/>
          <w:kern w:val="2"/>
          <w:sz w:val="24"/>
          <w:szCs w:val="24"/>
          <w14:ligatures w14:val="standardContextual"/>
        </w:rPr>
        <w:t xml:space="preserve"> trojno financiranje.</w:t>
      </w:r>
    </w:p>
    <w:p w14:paraId="5FC3B038"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64E31D91" w14:textId="481EC6F6"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Naš cilj je pregleden, pravičen in vzdržen sistem, ki bo omogočil dostojno staranje ter jasno ločil zdravstveno in socialno oskrbo.</w:t>
      </w:r>
    </w:p>
    <w:p w14:paraId="77F22694" w14:textId="77777777" w:rsidR="003A3739" w:rsidRPr="001447ED" w:rsidRDefault="003A3739" w:rsidP="00557279">
      <w:pPr>
        <w:pStyle w:val="NoSpacing"/>
        <w:jc w:val="both"/>
        <w:rPr>
          <w:rFonts w:ascii="Arial" w:eastAsia="Aptos" w:hAnsi="Arial" w:cs="Arial"/>
          <w:kern w:val="2"/>
          <w:sz w:val="24"/>
          <w:szCs w:val="24"/>
          <w14:ligatures w14:val="standardContextual"/>
        </w:rPr>
      </w:pPr>
    </w:p>
    <w:p w14:paraId="1FBEF2FB"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3. Pametna digitalizacija, ne več birokracije</w:t>
      </w:r>
    </w:p>
    <w:p w14:paraId="1563326B"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7B7C3A5B" w14:textId="714C40EA"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Digitalizacija mora olajšati dostop do pravic, ne pa ustvarjati dodatnih ovir.</w:t>
      </w:r>
    </w:p>
    <w:p w14:paraId="0E022D37"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67D7B795" w14:textId="1991EB72"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lastRenderedPageBreak/>
        <w:t>Zato bomo:</w:t>
      </w:r>
    </w:p>
    <w:p w14:paraId="59AAB927" w14:textId="28358B58" w:rsidR="003A3739" w:rsidRPr="001447ED" w:rsidRDefault="003A3739" w:rsidP="00557279">
      <w:pPr>
        <w:pStyle w:val="NoSpacing"/>
        <w:numPr>
          <w:ilvl w:val="0"/>
          <w:numId w:val="97"/>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uvedli </w:t>
      </w:r>
      <w:r w:rsidRPr="001447ED">
        <w:rPr>
          <w:rFonts w:ascii="Arial" w:eastAsia="Aptos" w:hAnsi="Arial" w:cs="Arial"/>
          <w:b/>
          <w:bCs/>
          <w:kern w:val="2"/>
          <w:sz w:val="24"/>
          <w:szCs w:val="24"/>
          <w14:ligatures w14:val="standardContextual"/>
        </w:rPr>
        <w:t>avtomatizirano obdelavo enostavnih pravic</w:t>
      </w:r>
      <w:r w:rsidRPr="001447ED">
        <w:rPr>
          <w:rFonts w:ascii="Arial" w:eastAsia="Aptos" w:hAnsi="Arial" w:cs="Arial"/>
          <w:kern w:val="2"/>
          <w:sz w:val="24"/>
          <w:szCs w:val="24"/>
          <w14:ligatures w14:val="standardContextual"/>
        </w:rPr>
        <w:t xml:space="preserve"> z uporabo umetne inteligence</w:t>
      </w:r>
      <w:r w:rsidR="00D11E3E" w:rsidRPr="001447ED">
        <w:rPr>
          <w:rFonts w:ascii="Arial" w:eastAsia="Aptos" w:hAnsi="Arial" w:cs="Arial"/>
          <w:kern w:val="2"/>
          <w:sz w:val="24"/>
          <w:szCs w:val="24"/>
          <w14:ligatures w14:val="standardContextual"/>
        </w:rPr>
        <w:t>;</w:t>
      </w:r>
    </w:p>
    <w:p w14:paraId="058DE7D6" w14:textId="292F7A46" w:rsidR="003A3739" w:rsidRPr="001447ED" w:rsidRDefault="003A3739" w:rsidP="00557279">
      <w:pPr>
        <w:pStyle w:val="NoSpacing"/>
        <w:numPr>
          <w:ilvl w:val="0"/>
          <w:numId w:val="97"/>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razvili </w:t>
      </w:r>
      <w:r w:rsidRPr="001447ED">
        <w:rPr>
          <w:rFonts w:ascii="Arial" w:eastAsia="Aptos" w:hAnsi="Arial" w:cs="Arial"/>
          <w:b/>
          <w:bCs/>
          <w:kern w:val="2"/>
          <w:sz w:val="24"/>
          <w:szCs w:val="24"/>
          <w14:ligatures w14:val="standardContextual"/>
        </w:rPr>
        <w:t>uporabniku prijazne vmesnike</w:t>
      </w:r>
      <w:r w:rsidRPr="001447ED">
        <w:rPr>
          <w:rFonts w:ascii="Arial" w:eastAsia="Aptos" w:hAnsi="Arial" w:cs="Arial"/>
          <w:kern w:val="2"/>
          <w:sz w:val="24"/>
          <w:szCs w:val="24"/>
          <w14:ligatures w14:val="standardContextual"/>
        </w:rPr>
        <w:t xml:space="preserve"> (lahko branje, poenostavljeni postopki, telefonski vmesniki za starejše)</w:t>
      </w:r>
      <w:r w:rsidR="00D11E3E" w:rsidRPr="001447ED">
        <w:rPr>
          <w:rFonts w:ascii="Arial" w:eastAsia="Aptos" w:hAnsi="Arial" w:cs="Arial"/>
          <w:kern w:val="2"/>
          <w:sz w:val="24"/>
          <w:szCs w:val="24"/>
          <w14:ligatures w14:val="standardContextual"/>
        </w:rPr>
        <w:t>;</w:t>
      </w:r>
    </w:p>
    <w:p w14:paraId="3003A7FA" w14:textId="1D7297F6" w:rsidR="003A3739" w:rsidRPr="001447ED" w:rsidRDefault="003A3739" w:rsidP="00557279">
      <w:pPr>
        <w:pStyle w:val="NoSpacing"/>
        <w:numPr>
          <w:ilvl w:val="0"/>
          <w:numId w:val="97"/>
        </w:numPr>
        <w:jc w:val="both"/>
        <w:rPr>
          <w:rFonts w:ascii="Arial" w:eastAsia="Aptos" w:hAnsi="Arial" w:cs="Arial"/>
          <w:kern w:val="2"/>
          <w:sz w:val="24"/>
          <w:szCs w:val="24"/>
          <w14:ligatures w14:val="standardContextual"/>
        </w:rPr>
      </w:pPr>
      <w:r w:rsidRPr="001447ED">
        <w:rPr>
          <w:rFonts w:ascii="Arial" w:eastAsia="Aptos" w:hAnsi="Arial" w:cs="Arial"/>
          <w:b/>
          <w:bCs/>
          <w:kern w:val="2"/>
          <w:sz w:val="24"/>
          <w:szCs w:val="24"/>
          <w14:ligatures w14:val="standardContextual"/>
        </w:rPr>
        <w:t>ločili administrativno delo od strokovnega</w:t>
      </w:r>
      <w:r w:rsidRPr="001447ED">
        <w:rPr>
          <w:rFonts w:ascii="Arial" w:eastAsia="Aptos" w:hAnsi="Arial" w:cs="Arial"/>
          <w:kern w:val="2"/>
          <w:sz w:val="24"/>
          <w:szCs w:val="24"/>
          <w14:ligatures w14:val="standardContextual"/>
        </w:rPr>
        <w:t xml:space="preserve"> na centrih za socialno delo in tako razbremenili strokovni kader</w:t>
      </w:r>
      <w:r w:rsidR="00D11E3E" w:rsidRPr="001447ED">
        <w:rPr>
          <w:rFonts w:ascii="Arial" w:eastAsia="Aptos" w:hAnsi="Arial" w:cs="Arial"/>
          <w:kern w:val="2"/>
          <w:sz w:val="24"/>
          <w:szCs w:val="24"/>
          <w14:ligatures w14:val="standardContextual"/>
        </w:rPr>
        <w:t>;</w:t>
      </w:r>
    </w:p>
    <w:p w14:paraId="174FF43F" w14:textId="77777777" w:rsidR="003A3739" w:rsidRPr="001447ED" w:rsidRDefault="003A3739" w:rsidP="00557279">
      <w:pPr>
        <w:pStyle w:val="NoSpacing"/>
        <w:numPr>
          <w:ilvl w:val="0"/>
          <w:numId w:val="97"/>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vzpostavili </w:t>
      </w:r>
      <w:r w:rsidRPr="001447ED">
        <w:rPr>
          <w:rFonts w:ascii="Arial" w:eastAsia="Aptos" w:hAnsi="Arial" w:cs="Arial"/>
          <w:b/>
          <w:bCs/>
          <w:kern w:val="2"/>
          <w:sz w:val="24"/>
          <w:szCs w:val="24"/>
          <w14:ligatures w14:val="standardContextual"/>
        </w:rPr>
        <w:t>spletne pregledne prikaze</w:t>
      </w:r>
      <w:r w:rsidRPr="001447ED">
        <w:rPr>
          <w:rFonts w:ascii="Arial" w:eastAsia="Aptos" w:hAnsi="Arial" w:cs="Arial"/>
          <w:kern w:val="2"/>
          <w:sz w:val="24"/>
          <w:szCs w:val="24"/>
          <w14:ligatures w14:val="standardContextual"/>
        </w:rPr>
        <w:t xml:space="preserve"> čakalnih vrst, odločb in razpoložljivosti storitev.</w:t>
      </w:r>
    </w:p>
    <w:p w14:paraId="56A7787A"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7159C0DE" w14:textId="7FFAE170"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Vsak prebivalec mora imeti </w:t>
      </w:r>
      <w:r w:rsidRPr="001447ED">
        <w:rPr>
          <w:rFonts w:ascii="Arial" w:eastAsia="Aptos" w:hAnsi="Arial" w:cs="Arial"/>
          <w:b/>
          <w:bCs/>
          <w:kern w:val="2"/>
          <w:sz w:val="24"/>
          <w:szCs w:val="24"/>
          <w14:ligatures w14:val="standardContextual"/>
        </w:rPr>
        <w:t>hiter, pregleden in razumljiv dostop</w:t>
      </w:r>
      <w:r w:rsidRPr="001447ED">
        <w:rPr>
          <w:rFonts w:ascii="Arial" w:eastAsia="Aptos" w:hAnsi="Arial" w:cs="Arial"/>
          <w:kern w:val="2"/>
          <w:sz w:val="24"/>
          <w:szCs w:val="24"/>
          <w14:ligatures w14:val="standardContextual"/>
        </w:rPr>
        <w:t xml:space="preserve"> do svojih pravic – brez nepotrebnega papirja in čakalnih vrst (e-karton).</w:t>
      </w:r>
    </w:p>
    <w:p w14:paraId="4B15F676"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1B48F664" w14:textId="71C5C4A6"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Digitalna izključenost ne sme biti razlog za kratenje pravic. Država mora zagotoviti </w:t>
      </w:r>
      <w:r w:rsidRPr="001447ED">
        <w:rPr>
          <w:rFonts w:ascii="Arial" w:eastAsia="Aptos" w:hAnsi="Arial" w:cs="Arial"/>
          <w:b/>
          <w:bCs/>
          <w:kern w:val="2"/>
          <w:sz w:val="24"/>
          <w:szCs w:val="24"/>
          <w14:ligatures w14:val="standardContextual"/>
        </w:rPr>
        <w:t>enak dostop do informacij, storitev in pravic tudi tistim, ki digitalnih orodij ne uporabljajo</w:t>
      </w:r>
      <w:r w:rsidRPr="001447ED">
        <w:rPr>
          <w:rFonts w:ascii="Arial" w:eastAsia="Aptos" w:hAnsi="Arial" w:cs="Arial"/>
          <w:kern w:val="2"/>
          <w:sz w:val="24"/>
          <w:szCs w:val="24"/>
          <w14:ligatures w14:val="standardContextual"/>
        </w:rPr>
        <w:t>. Javne storitve morajo biti oblikovane po načelu »digitalno in osebno«.</w:t>
      </w:r>
    </w:p>
    <w:p w14:paraId="7301C7FF" w14:textId="77777777" w:rsidR="003D64AF" w:rsidRPr="001447ED" w:rsidRDefault="003D64AF" w:rsidP="00557279">
      <w:pPr>
        <w:pStyle w:val="NoSpacing"/>
        <w:jc w:val="both"/>
        <w:rPr>
          <w:rFonts w:ascii="Arial" w:eastAsia="Aptos" w:hAnsi="Arial" w:cs="Arial"/>
          <w:kern w:val="2"/>
          <w:sz w:val="24"/>
          <w:szCs w:val="24"/>
          <w14:ligatures w14:val="standardContextual"/>
        </w:rPr>
      </w:pPr>
    </w:p>
    <w:p w14:paraId="2B051379" w14:textId="0AEE092F" w:rsidR="003D64AF" w:rsidRPr="001447ED" w:rsidRDefault="003D64AF"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4.</w:t>
      </w:r>
      <w:r w:rsidR="008923D0" w:rsidRPr="001447ED">
        <w:rPr>
          <w:rFonts w:ascii="Arial" w:eastAsia="Aptos" w:hAnsi="Arial" w:cs="Arial"/>
          <w:kern w:val="2"/>
          <w:sz w:val="24"/>
          <w:szCs w:val="24"/>
          <w14:ligatures w14:val="standardContextual"/>
        </w:rPr>
        <w:t xml:space="preserve"> Mlade družine – investicija v prihodnost</w:t>
      </w:r>
    </w:p>
    <w:p w14:paraId="32068288"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592129FA" w14:textId="12AD3C4F" w:rsidR="003A3739" w:rsidRPr="001447ED" w:rsidRDefault="00DB4A62"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Slovenija se sooča z negativnimi trendi na področju rodnosti in demografije. Če se je še leta</w:t>
      </w:r>
      <w:r w:rsidR="0089296D" w:rsidRPr="001447ED">
        <w:rPr>
          <w:rFonts w:ascii="Arial" w:eastAsia="Aptos" w:hAnsi="Arial" w:cs="Arial"/>
          <w:kern w:val="2"/>
          <w:sz w:val="24"/>
          <w:szCs w:val="24"/>
          <w14:ligatures w14:val="standardContextual"/>
        </w:rPr>
        <w:t xml:space="preserve"> 1970 rodilo 34.378 otrok, je število rojstev lani znašalo zgolj še</w:t>
      </w:r>
      <w:r w:rsidR="009E108A" w:rsidRPr="001447ED">
        <w:rPr>
          <w:rFonts w:ascii="Arial" w:eastAsia="Aptos" w:hAnsi="Arial" w:cs="Arial"/>
          <w:kern w:val="2"/>
          <w:sz w:val="24"/>
          <w:szCs w:val="24"/>
          <w14:ligatures w14:val="standardContextual"/>
        </w:rPr>
        <w:t xml:space="preserve"> 16.875. Problem je večplasten, vlade ga do sedaj še niso ustrezno nasl</w:t>
      </w:r>
      <w:r w:rsidR="00D11E3E" w:rsidRPr="001447ED">
        <w:rPr>
          <w:rFonts w:ascii="Arial" w:eastAsia="Aptos" w:hAnsi="Arial" w:cs="Arial"/>
          <w:kern w:val="2"/>
          <w:sz w:val="24"/>
          <w:szCs w:val="24"/>
          <w14:ligatures w14:val="standardContextual"/>
        </w:rPr>
        <w:t>ovile</w:t>
      </w:r>
      <w:r w:rsidR="004972FD" w:rsidRPr="001447ED">
        <w:rPr>
          <w:rFonts w:ascii="Arial" w:eastAsia="Aptos" w:hAnsi="Arial" w:cs="Arial"/>
          <w:kern w:val="2"/>
          <w:sz w:val="24"/>
          <w:szCs w:val="24"/>
          <w14:ligatures w14:val="standardContextual"/>
        </w:rPr>
        <w:t xml:space="preserve">. Tudi ostale statistike nam niso v prid. Povprečna starost </w:t>
      </w:r>
      <w:r w:rsidR="0040121F" w:rsidRPr="001447ED">
        <w:rPr>
          <w:rFonts w:ascii="Arial" w:eastAsia="Aptos" w:hAnsi="Arial" w:cs="Arial"/>
          <w:kern w:val="2"/>
          <w:sz w:val="24"/>
          <w:szCs w:val="24"/>
          <w14:ligatures w14:val="standardContextual"/>
        </w:rPr>
        <w:t xml:space="preserve">matere ob </w:t>
      </w:r>
      <w:r w:rsidR="00D11E3E" w:rsidRPr="001447ED">
        <w:rPr>
          <w:rFonts w:ascii="Arial" w:eastAsia="Aptos" w:hAnsi="Arial" w:cs="Arial"/>
          <w:kern w:val="2"/>
          <w:sz w:val="24"/>
          <w:szCs w:val="24"/>
          <w14:ligatures w14:val="standardContextual"/>
        </w:rPr>
        <w:t xml:space="preserve">rojstvu </w:t>
      </w:r>
      <w:r w:rsidR="0040121F" w:rsidRPr="001447ED">
        <w:rPr>
          <w:rFonts w:ascii="Arial" w:eastAsia="Aptos" w:hAnsi="Arial" w:cs="Arial"/>
          <w:kern w:val="2"/>
          <w:sz w:val="24"/>
          <w:szCs w:val="24"/>
          <w14:ligatures w14:val="standardContextual"/>
        </w:rPr>
        <w:t>prve</w:t>
      </w:r>
      <w:r w:rsidR="00D11E3E" w:rsidRPr="001447ED">
        <w:rPr>
          <w:rFonts w:ascii="Arial" w:eastAsia="Aptos" w:hAnsi="Arial" w:cs="Arial"/>
          <w:kern w:val="2"/>
          <w:sz w:val="24"/>
          <w:szCs w:val="24"/>
          <w14:ligatures w14:val="standardContextual"/>
        </w:rPr>
        <w:t>ga</w:t>
      </w:r>
      <w:r w:rsidR="0040121F" w:rsidRPr="001447ED">
        <w:rPr>
          <w:rFonts w:ascii="Arial" w:eastAsia="Aptos" w:hAnsi="Arial" w:cs="Arial"/>
          <w:kern w:val="2"/>
          <w:sz w:val="24"/>
          <w:szCs w:val="24"/>
          <w14:ligatures w14:val="standardContextual"/>
        </w:rPr>
        <w:t xml:space="preserve"> otrok</w:t>
      </w:r>
      <w:r w:rsidR="00D11E3E" w:rsidRPr="001447ED">
        <w:rPr>
          <w:rFonts w:ascii="Arial" w:eastAsia="Aptos" w:hAnsi="Arial" w:cs="Arial"/>
          <w:kern w:val="2"/>
          <w:sz w:val="24"/>
          <w:szCs w:val="24"/>
          <w14:ligatures w14:val="standardContextual"/>
        </w:rPr>
        <w:t>a</w:t>
      </w:r>
      <w:r w:rsidR="0040121F" w:rsidRPr="001447ED">
        <w:rPr>
          <w:rFonts w:ascii="Arial" w:eastAsia="Aptos" w:hAnsi="Arial" w:cs="Arial"/>
          <w:kern w:val="2"/>
          <w:sz w:val="24"/>
          <w:szCs w:val="24"/>
          <w14:ligatures w14:val="standardContextual"/>
        </w:rPr>
        <w:t xml:space="preserve"> je 29,6 leta, </w:t>
      </w:r>
      <w:r w:rsidR="00AD29E1" w:rsidRPr="001447ED">
        <w:rPr>
          <w:rFonts w:ascii="Arial" w:eastAsia="Aptos" w:hAnsi="Arial" w:cs="Arial"/>
          <w:kern w:val="2"/>
          <w:sz w:val="24"/>
          <w:szCs w:val="24"/>
          <w14:ligatures w14:val="standardContextual"/>
        </w:rPr>
        <w:t xml:space="preserve">povprečna starost, ko </w:t>
      </w:r>
      <w:r w:rsidR="00E22214" w:rsidRPr="001447ED">
        <w:rPr>
          <w:rFonts w:ascii="Arial" w:eastAsia="Aptos" w:hAnsi="Arial" w:cs="Arial"/>
          <w:kern w:val="2"/>
          <w:sz w:val="24"/>
          <w:szCs w:val="24"/>
          <w14:ligatures w14:val="standardContextual"/>
        </w:rPr>
        <w:t>se mladi odselijo od doma pa je nad povprečjem EU in znaša 28,9 let.</w:t>
      </w:r>
      <w:r w:rsidR="004611B5" w:rsidRPr="001447ED">
        <w:rPr>
          <w:rFonts w:ascii="Arial" w:eastAsia="Aptos" w:hAnsi="Arial" w:cs="Arial"/>
          <w:kern w:val="2"/>
          <w:sz w:val="24"/>
          <w:szCs w:val="24"/>
          <w14:ligatures w14:val="standardContextual"/>
        </w:rPr>
        <w:t xml:space="preserve"> Problem nastaja tudi zaradi skokovitega porasta cen nepremičnin.</w:t>
      </w:r>
      <w:r w:rsidR="00A76896" w:rsidRPr="001447ED">
        <w:rPr>
          <w:rFonts w:ascii="Arial" w:eastAsia="Aptos" w:hAnsi="Arial" w:cs="Arial"/>
          <w:kern w:val="2"/>
          <w:sz w:val="24"/>
          <w:szCs w:val="24"/>
          <w14:ligatures w14:val="standardContextual"/>
        </w:rPr>
        <w:t xml:space="preserve"> Medtem</w:t>
      </w:r>
      <w:r w:rsidR="00D11E3E" w:rsidRPr="001447ED">
        <w:rPr>
          <w:rFonts w:ascii="Arial" w:eastAsia="Aptos" w:hAnsi="Arial" w:cs="Arial"/>
          <w:kern w:val="2"/>
          <w:sz w:val="24"/>
          <w:szCs w:val="24"/>
          <w14:ligatures w14:val="standardContextual"/>
        </w:rPr>
        <w:t xml:space="preserve"> </w:t>
      </w:r>
      <w:r w:rsidR="00A76896" w:rsidRPr="001447ED">
        <w:rPr>
          <w:rFonts w:ascii="Arial" w:eastAsia="Aptos" w:hAnsi="Arial" w:cs="Arial"/>
          <w:kern w:val="2"/>
          <w:sz w:val="24"/>
          <w:szCs w:val="24"/>
          <w14:ligatures w14:val="standardContextual"/>
        </w:rPr>
        <w:t xml:space="preserve">ko je ta v zadnjih </w:t>
      </w:r>
      <w:r w:rsidR="00D11E3E" w:rsidRPr="001447ED">
        <w:rPr>
          <w:rFonts w:ascii="Arial" w:eastAsia="Aptos" w:hAnsi="Arial" w:cs="Arial"/>
          <w:kern w:val="2"/>
          <w:sz w:val="24"/>
          <w:szCs w:val="24"/>
          <w14:ligatures w14:val="standardContextual"/>
        </w:rPr>
        <w:t>sto</w:t>
      </w:r>
      <w:r w:rsidR="00A76896" w:rsidRPr="001447ED">
        <w:rPr>
          <w:rFonts w:ascii="Arial" w:eastAsia="Aptos" w:hAnsi="Arial" w:cs="Arial"/>
          <w:kern w:val="2"/>
          <w:sz w:val="24"/>
          <w:szCs w:val="24"/>
          <w14:ligatures w14:val="standardContextual"/>
        </w:rPr>
        <w:t xml:space="preserve"> letih v EU v povprečju znašal 53,4 %, pa so nepremičnine v Sloveniji narasle kar za </w:t>
      </w:r>
      <w:r w:rsidR="00A110CA" w:rsidRPr="001447ED">
        <w:rPr>
          <w:rFonts w:ascii="Arial" w:eastAsia="Aptos" w:hAnsi="Arial" w:cs="Arial"/>
          <w:kern w:val="2"/>
          <w:sz w:val="24"/>
          <w:szCs w:val="24"/>
          <w14:ligatures w14:val="standardContextual"/>
        </w:rPr>
        <w:t>100,3 %.</w:t>
      </w:r>
    </w:p>
    <w:p w14:paraId="7582A044"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68BE41E0" w14:textId="2319B0ED" w:rsidR="008923D0" w:rsidRPr="001447ED" w:rsidRDefault="008D057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Kot </w:t>
      </w:r>
      <w:r w:rsidR="00A110CA" w:rsidRPr="001447ED">
        <w:rPr>
          <w:rFonts w:ascii="Arial" w:eastAsia="Aptos" w:hAnsi="Arial" w:cs="Arial"/>
          <w:kern w:val="2"/>
          <w:sz w:val="24"/>
          <w:szCs w:val="24"/>
          <w14:ligatures w14:val="standardContextual"/>
        </w:rPr>
        <w:t xml:space="preserve">pomoč </w:t>
      </w:r>
      <w:r w:rsidRPr="001447ED">
        <w:rPr>
          <w:rFonts w:ascii="Arial" w:eastAsia="Aptos" w:hAnsi="Arial" w:cs="Arial"/>
          <w:kern w:val="2"/>
          <w:sz w:val="24"/>
          <w:szCs w:val="24"/>
          <w14:ligatures w14:val="standardContextual"/>
        </w:rPr>
        <w:t xml:space="preserve">za bolj razigrano mladost in krepitev </w:t>
      </w:r>
      <w:r w:rsidR="00255F65" w:rsidRPr="001447ED">
        <w:rPr>
          <w:rFonts w:ascii="Arial" w:eastAsia="Aptos" w:hAnsi="Arial" w:cs="Arial"/>
          <w:kern w:val="2"/>
          <w:sz w:val="24"/>
          <w:szCs w:val="24"/>
          <w14:ligatures w14:val="standardContextual"/>
        </w:rPr>
        <w:t xml:space="preserve">družinam ugodnega okolja </w:t>
      </w:r>
      <w:r w:rsidR="00827D23" w:rsidRPr="001447ED">
        <w:rPr>
          <w:rFonts w:ascii="Arial" w:eastAsia="Aptos" w:hAnsi="Arial" w:cs="Arial"/>
          <w:kern w:val="2"/>
          <w:sz w:val="24"/>
          <w:szCs w:val="24"/>
          <w14:ligatures w14:val="standardContextual"/>
        </w:rPr>
        <w:t>bomo Demokrati. pripravili poseben nabor ukrepov</w:t>
      </w:r>
      <w:r w:rsidR="00F43FD5" w:rsidRPr="001447ED">
        <w:rPr>
          <w:rFonts w:ascii="Arial" w:eastAsia="Aptos" w:hAnsi="Arial" w:cs="Arial"/>
          <w:kern w:val="2"/>
          <w:sz w:val="24"/>
          <w:szCs w:val="24"/>
          <w14:ligatures w14:val="standardContextual"/>
        </w:rPr>
        <w:t>, in sicer</w:t>
      </w:r>
      <w:r w:rsidR="00255F65" w:rsidRPr="001447ED">
        <w:rPr>
          <w:rFonts w:ascii="Arial" w:eastAsia="Aptos" w:hAnsi="Arial" w:cs="Arial"/>
          <w:kern w:val="2"/>
          <w:sz w:val="24"/>
          <w:szCs w:val="24"/>
          <w14:ligatures w14:val="standardContextual"/>
        </w:rPr>
        <w:t>:</w:t>
      </w:r>
    </w:p>
    <w:p w14:paraId="70AC84D5" w14:textId="1AEF51D5" w:rsidR="00557279" w:rsidRPr="001447ED"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p</w:t>
      </w:r>
      <w:r w:rsidR="00477D37" w:rsidRPr="001447ED">
        <w:rPr>
          <w:rFonts w:ascii="Arial" w:eastAsia="Aptos" w:hAnsi="Arial" w:cs="Arial"/>
          <w:kern w:val="2"/>
          <w:sz w:val="24"/>
          <w:szCs w:val="24"/>
          <w14:ligatures w14:val="standardContextual"/>
        </w:rPr>
        <w:t xml:space="preserve">osebne </w:t>
      </w:r>
      <w:r w:rsidR="00477D37" w:rsidRPr="001447ED">
        <w:rPr>
          <w:rFonts w:ascii="Arial" w:eastAsia="Aptos" w:hAnsi="Arial" w:cs="Arial"/>
          <w:b/>
          <w:bCs/>
          <w:kern w:val="2"/>
          <w:sz w:val="24"/>
          <w:szCs w:val="24"/>
          <w14:ligatures w14:val="standardContextual"/>
        </w:rPr>
        <w:t>kreditne sheme s subvencionirano obrestno</w:t>
      </w:r>
      <w:r w:rsidR="00477D37" w:rsidRPr="001447ED">
        <w:rPr>
          <w:rFonts w:ascii="Arial" w:eastAsia="Aptos" w:hAnsi="Arial" w:cs="Arial"/>
          <w:kern w:val="2"/>
          <w:sz w:val="24"/>
          <w:szCs w:val="24"/>
          <w14:ligatures w14:val="standardContextual"/>
        </w:rPr>
        <w:t xml:space="preserve"> mero za rešitev prvega stanovanjskega problema</w:t>
      </w:r>
      <w:r w:rsidR="00F43FD5" w:rsidRPr="001447ED">
        <w:rPr>
          <w:rFonts w:ascii="Arial" w:eastAsia="Aptos" w:hAnsi="Arial" w:cs="Arial"/>
          <w:kern w:val="2"/>
          <w:sz w:val="24"/>
          <w:szCs w:val="24"/>
          <w14:ligatures w14:val="standardContextual"/>
        </w:rPr>
        <w:t>;</w:t>
      </w:r>
    </w:p>
    <w:p w14:paraId="4F507467" w14:textId="3BF9E6B8" w:rsidR="00557279" w:rsidRPr="001447ED"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p</w:t>
      </w:r>
      <w:r w:rsidR="002502FB" w:rsidRPr="001447ED">
        <w:rPr>
          <w:rFonts w:ascii="Arial" w:eastAsia="Aptos" w:hAnsi="Arial" w:cs="Arial"/>
          <w:kern w:val="2"/>
          <w:sz w:val="24"/>
          <w:szCs w:val="24"/>
          <w14:ligatures w14:val="standardContextual"/>
        </w:rPr>
        <w:t xml:space="preserve">rojekt </w:t>
      </w:r>
      <w:r w:rsidR="002502FB" w:rsidRPr="001447ED">
        <w:rPr>
          <w:rFonts w:ascii="Arial" w:eastAsia="Aptos" w:hAnsi="Arial" w:cs="Arial"/>
          <w:b/>
          <w:bCs/>
          <w:kern w:val="2"/>
          <w:sz w:val="24"/>
          <w:szCs w:val="24"/>
          <w14:ligatures w14:val="standardContextual"/>
        </w:rPr>
        <w:t>'Stanovanjski feniks'</w:t>
      </w:r>
      <w:r w:rsidR="002502FB" w:rsidRPr="001447ED">
        <w:rPr>
          <w:rFonts w:ascii="Arial" w:eastAsia="Aptos" w:hAnsi="Arial" w:cs="Arial"/>
          <w:kern w:val="2"/>
          <w:sz w:val="24"/>
          <w:szCs w:val="24"/>
          <w14:ligatures w14:val="standardContextual"/>
        </w:rPr>
        <w:t xml:space="preserve">: </w:t>
      </w:r>
      <w:r w:rsidR="002C4140" w:rsidRPr="001447ED">
        <w:rPr>
          <w:rFonts w:ascii="Arial" w:eastAsia="Aptos" w:hAnsi="Arial" w:cs="Arial"/>
          <w:kern w:val="2"/>
          <w:sz w:val="24"/>
          <w:szCs w:val="24"/>
          <w14:ligatures w14:val="standardContextual"/>
        </w:rPr>
        <w:t xml:space="preserve">sprejem </w:t>
      </w:r>
      <w:r w:rsidR="00544E80" w:rsidRPr="001447ED">
        <w:rPr>
          <w:rFonts w:ascii="Arial" w:eastAsia="Aptos" w:hAnsi="Arial" w:cs="Arial"/>
          <w:kern w:val="2"/>
          <w:sz w:val="24"/>
          <w:szCs w:val="24"/>
          <w14:ligatures w14:val="standardContextual"/>
        </w:rPr>
        <w:t>posebn</w:t>
      </w:r>
      <w:r w:rsidR="002C4140" w:rsidRPr="001447ED">
        <w:rPr>
          <w:rFonts w:ascii="Arial" w:eastAsia="Aptos" w:hAnsi="Arial" w:cs="Arial"/>
          <w:kern w:val="2"/>
          <w:sz w:val="24"/>
          <w:szCs w:val="24"/>
          <w14:ligatures w14:val="standardContextual"/>
        </w:rPr>
        <w:t>ega</w:t>
      </w:r>
      <w:r w:rsidR="00544E80" w:rsidRPr="001447ED">
        <w:rPr>
          <w:rFonts w:ascii="Arial" w:eastAsia="Aptos" w:hAnsi="Arial" w:cs="Arial"/>
          <w:kern w:val="2"/>
          <w:sz w:val="24"/>
          <w:szCs w:val="24"/>
          <w14:ligatures w14:val="standardContextual"/>
        </w:rPr>
        <w:t xml:space="preserve"> gradben</w:t>
      </w:r>
      <w:r w:rsidR="002C4140" w:rsidRPr="001447ED">
        <w:rPr>
          <w:rFonts w:ascii="Arial" w:eastAsia="Aptos" w:hAnsi="Arial" w:cs="Arial"/>
          <w:kern w:val="2"/>
          <w:sz w:val="24"/>
          <w:szCs w:val="24"/>
          <w14:ligatures w14:val="standardContextual"/>
        </w:rPr>
        <w:t>ega</w:t>
      </w:r>
      <w:r w:rsidR="00544E80" w:rsidRPr="001447ED">
        <w:rPr>
          <w:rFonts w:ascii="Arial" w:eastAsia="Aptos" w:hAnsi="Arial" w:cs="Arial"/>
          <w:kern w:val="2"/>
          <w:sz w:val="24"/>
          <w:szCs w:val="24"/>
          <w14:ligatures w14:val="standardContextual"/>
        </w:rPr>
        <w:t xml:space="preserve"> zakon</w:t>
      </w:r>
      <w:r w:rsidR="002C4140" w:rsidRPr="001447ED">
        <w:rPr>
          <w:rFonts w:ascii="Arial" w:eastAsia="Aptos" w:hAnsi="Arial" w:cs="Arial"/>
          <w:kern w:val="2"/>
          <w:sz w:val="24"/>
          <w:szCs w:val="24"/>
          <w14:ligatures w14:val="standardContextual"/>
        </w:rPr>
        <w:t>a,</w:t>
      </w:r>
      <w:r w:rsidR="00544E80" w:rsidRPr="001447ED">
        <w:rPr>
          <w:rFonts w:ascii="Arial" w:eastAsia="Aptos" w:hAnsi="Arial" w:cs="Arial"/>
          <w:kern w:val="2"/>
          <w:sz w:val="24"/>
          <w:szCs w:val="24"/>
          <w14:ligatures w14:val="standardContextual"/>
        </w:rPr>
        <w:t xml:space="preserve"> s katerim se zagotovi</w:t>
      </w:r>
      <w:r w:rsidR="0076073E" w:rsidRPr="001447ED">
        <w:rPr>
          <w:rFonts w:ascii="Arial" w:eastAsia="Aptos" w:hAnsi="Arial" w:cs="Arial"/>
          <w:kern w:val="2"/>
          <w:sz w:val="24"/>
          <w:szCs w:val="24"/>
          <w14:ligatures w14:val="standardContextual"/>
        </w:rPr>
        <w:t xml:space="preserve"> </w:t>
      </w:r>
      <w:r w:rsidR="00544E80" w:rsidRPr="001447ED">
        <w:rPr>
          <w:rFonts w:ascii="Arial" w:eastAsia="Aptos" w:hAnsi="Arial" w:cs="Arial"/>
          <w:kern w:val="2"/>
          <w:sz w:val="24"/>
          <w:szCs w:val="24"/>
          <w14:ligatures w14:val="standardContextual"/>
        </w:rPr>
        <w:t xml:space="preserve">tipska gradnja </w:t>
      </w:r>
      <w:r w:rsidR="0076073E" w:rsidRPr="001447ED">
        <w:rPr>
          <w:rFonts w:ascii="Arial" w:eastAsia="Aptos" w:hAnsi="Arial" w:cs="Arial"/>
          <w:kern w:val="2"/>
          <w:sz w:val="24"/>
          <w:szCs w:val="24"/>
          <w14:ligatures w14:val="standardContextual"/>
        </w:rPr>
        <w:t xml:space="preserve">stanovanjskih enot </w:t>
      </w:r>
      <w:r w:rsidR="00544E80" w:rsidRPr="001447ED">
        <w:rPr>
          <w:rFonts w:ascii="Arial" w:eastAsia="Aptos" w:hAnsi="Arial" w:cs="Arial"/>
          <w:kern w:val="2"/>
          <w:sz w:val="24"/>
          <w:szCs w:val="24"/>
          <w14:ligatures w14:val="standardContextual"/>
        </w:rPr>
        <w:t>brez</w:t>
      </w:r>
      <w:r w:rsidR="0076073E" w:rsidRPr="001447ED">
        <w:rPr>
          <w:rFonts w:ascii="Arial" w:eastAsia="Aptos" w:hAnsi="Arial" w:cs="Arial"/>
          <w:kern w:val="2"/>
          <w:sz w:val="24"/>
          <w:szCs w:val="24"/>
          <w14:ligatures w14:val="standardContextual"/>
        </w:rPr>
        <w:t xml:space="preserve"> začetnega</w:t>
      </w:r>
      <w:r w:rsidR="00544E80" w:rsidRPr="001447ED">
        <w:rPr>
          <w:rFonts w:ascii="Arial" w:eastAsia="Aptos" w:hAnsi="Arial" w:cs="Arial"/>
          <w:kern w:val="2"/>
          <w:sz w:val="24"/>
          <w:szCs w:val="24"/>
          <w14:ligatures w14:val="standardContextual"/>
        </w:rPr>
        <w:t xml:space="preserve"> stroška</w:t>
      </w:r>
      <w:r w:rsidR="0076073E" w:rsidRPr="001447ED">
        <w:rPr>
          <w:rFonts w:ascii="Arial" w:eastAsia="Aptos" w:hAnsi="Arial" w:cs="Arial"/>
          <w:kern w:val="2"/>
          <w:sz w:val="24"/>
          <w:szCs w:val="24"/>
          <w14:ligatures w14:val="standardContextual"/>
        </w:rPr>
        <w:t xml:space="preserve"> za komunalno opremljenost </w:t>
      </w:r>
      <w:r w:rsidR="00432055" w:rsidRPr="001447ED">
        <w:rPr>
          <w:rFonts w:ascii="Arial" w:eastAsia="Aptos" w:hAnsi="Arial" w:cs="Arial"/>
          <w:kern w:val="2"/>
          <w:sz w:val="24"/>
          <w:szCs w:val="24"/>
          <w14:ligatures w14:val="standardContextual"/>
        </w:rPr>
        <w:t xml:space="preserve">razpoložljivih zemljišč. V obliki posebnega partnerstva med </w:t>
      </w:r>
      <w:r w:rsidR="00544E80" w:rsidRPr="001447ED">
        <w:rPr>
          <w:rFonts w:ascii="Arial" w:eastAsia="Aptos" w:hAnsi="Arial" w:cs="Arial"/>
          <w:kern w:val="2"/>
          <w:sz w:val="24"/>
          <w:szCs w:val="24"/>
          <w14:ligatures w14:val="standardContextual"/>
        </w:rPr>
        <w:t>občin</w:t>
      </w:r>
      <w:r w:rsidR="00432055" w:rsidRPr="001447ED">
        <w:rPr>
          <w:rFonts w:ascii="Arial" w:eastAsia="Aptos" w:hAnsi="Arial" w:cs="Arial"/>
          <w:kern w:val="2"/>
          <w:sz w:val="24"/>
          <w:szCs w:val="24"/>
          <w14:ligatures w14:val="standardContextual"/>
        </w:rPr>
        <w:t>ami</w:t>
      </w:r>
      <w:r w:rsidR="00544E80" w:rsidRPr="001447ED">
        <w:rPr>
          <w:rFonts w:ascii="Arial" w:eastAsia="Aptos" w:hAnsi="Arial" w:cs="Arial"/>
          <w:kern w:val="2"/>
          <w:sz w:val="24"/>
          <w:szCs w:val="24"/>
          <w14:ligatures w14:val="standardContextual"/>
        </w:rPr>
        <w:t xml:space="preserve"> in drža</w:t>
      </w:r>
      <w:r w:rsidR="001B41DB" w:rsidRPr="001447ED">
        <w:rPr>
          <w:rFonts w:ascii="Arial" w:eastAsia="Aptos" w:hAnsi="Arial" w:cs="Arial"/>
          <w:kern w:val="2"/>
          <w:sz w:val="24"/>
          <w:szCs w:val="24"/>
          <w14:ligatures w14:val="standardContextual"/>
        </w:rPr>
        <w:t>vo</w:t>
      </w:r>
      <w:r w:rsidR="00544E80" w:rsidRPr="001447ED">
        <w:rPr>
          <w:rFonts w:ascii="Arial" w:eastAsia="Aptos" w:hAnsi="Arial" w:cs="Arial"/>
          <w:kern w:val="2"/>
          <w:sz w:val="24"/>
          <w:szCs w:val="24"/>
          <w14:ligatures w14:val="standardContextual"/>
        </w:rPr>
        <w:t xml:space="preserve"> ustvari cone po vzoru gospodarskih con</w:t>
      </w:r>
      <w:r w:rsidR="001B41DB" w:rsidRPr="001447ED">
        <w:rPr>
          <w:rFonts w:ascii="Arial" w:eastAsia="Aptos" w:hAnsi="Arial" w:cs="Arial"/>
          <w:kern w:val="2"/>
          <w:sz w:val="24"/>
          <w:szCs w:val="24"/>
          <w14:ligatures w14:val="standardContextual"/>
        </w:rPr>
        <w:t xml:space="preserve">; </w:t>
      </w:r>
      <w:r w:rsidR="00544E80" w:rsidRPr="001447ED">
        <w:rPr>
          <w:rFonts w:ascii="Arial" w:eastAsia="Aptos" w:hAnsi="Arial" w:cs="Arial"/>
          <w:kern w:val="2"/>
          <w:sz w:val="24"/>
          <w:szCs w:val="24"/>
          <w14:ligatures w14:val="standardContextual"/>
        </w:rPr>
        <w:t>predpiše se tipska gradnja (hiša je lahko A,</w:t>
      </w:r>
      <w:r w:rsidR="00F43FD5" w:rsidRPr="001447ED">
        <w:rPr>
          <w:rFonts w:ascii="Arial" w:eastAsia="Aptos" w:hAnsi="Arial" w:cs="Arial"/>
          <w:kern w:val="2"/>
          <w:sz w:val="24"/>
          <w:szCs w:val="24"/>
          <w14:ligatures w14:val="standardContextual"/>
        </w:rPr>
        <w:t xml:space="preserve"> </w:t>
      </w:r>
      <w:r w:rsidR="00544E80" w:rsidRPr="001447ED">
        <w:rPr>
          <w:rFonts w:ascii="Arial" w:eastAsia="Aptos" w:hAnsi="Arial" w:cs="Arial"/>
          <w:kern w:val="2"/>
          <w:sz w:val="24"/>
          <w:szCs w:val="24"/>
          <w14:ligatures w14:val="standardContextual"/>
        </w:rPr>
        <w:t>B,</w:t>
      </w:r>
      <w:r w:rsidR="00F43FD5" w:rsidRPr="001447ED">
        <w:rPr>
          <w:rFonts w:ascii="Arial" w:eastAsia="Aptos" w:hAnsi="Arial" w:cs="Arial"/>
          <w:kern w:val="2"/>
          <w:sz w:val="24"/>
          <w:szCs w:val="24"/>
          <w14:ligatures w14:val="standardContextual"/>
        </w:rPr>
        <w:t xml:space="preserve"> </w:t>
      </w:r>
      <w:r w:rsidR="00544E80" w:rsidRPr="001447ED">
        <w:rPr>
          <w:rFonts w:ascii="Arial" w:eastAsia="Aptos" w:hAnsi="Arial" w:cs="Arial"/>
          <w:kern w:val="2"/>
          <w:sz w:val="24"/>
          <w:szCs w:val="24"/>
          <w14:ligatures w14:val="standardContextual"/>
        </w:rPr>
        <w:t>C velikosti)  na teh parcelah</w:t>
      </w:r>
      <w:r w:rsidR="00F43FD5" w:rsidRPr="001447ED">
        <w:rPr>
          <w:rFonts w:ascii="Arial" w:eastAsia="Aptos" w:hAnsi="Arial" w:cs="Arial"/>
          <w:kern w:val="2"/>
          <w:sz w:val="24"/>
          <w:szCs w:val="24"/>
          <w14:ligatures w14:val="standardContextual"/>
        </w:rPr>
        <w:t xml:space="preserve">, </w:t>
      </w:r>
      <w:r w:rsidR="00544E80" w:rsidRPr="001447ED">
        <w:rPr>
          <w:rFonts w:ascii="Arial" w:eastAsia="Aptos" w:hAnsi="Arial" w:cs="Arial"/>
          <w:kern w:val="2"/>
          <w:sz w:val="24"/>
          <w:szCs w:val="24"/>
          <w14:ligatures w14:val="standardContextual"/>
        </w:rPr>
        <w:t xml:space="preserve">občina/država uredi vse potrebno do gradnje </w:t>
      </w:r>
      <w:r w:rsidR="00A80A87" w:rsidRPr="001447ED">
        <w:rPr>
          <w:rFonts w:ascii="Arial" w:eastAsia="Aptos" w:hAnsi="Arial" w:cs="Arial"/>
          <w:kern w:val="2"/>
          <w:sz w:val="24"/>
          <w:szCs w:val="24"/>
          <w14:ligatures w14:val="standardContextual"/>
        </w:rPr>
        <w:t>–</w:t>
      </w:r>
      <w:r w:rsidR="00544E80" w:rsidRPr="001447ED">
        <w:rPr>
          <w:rFonts w:ascii="Arial" w:eastAsia="Aptos" w:hAnsi="Arial" w:cs="Arial"/>
          <w:kern w:val="2"/>
          <w:sz w:val="24"/>
          <w:szCs w:val="24"/>
          <w14:ligatures w14:val="standardContextual"/>
        </w:rPr>
        <w:t xml:space="preserve"> t</w:t>
      </w:r>
      <w:r w:rsidR="00A80A87" w:rsidRPr="001447ED">
        <w:rPr>
          <w:rFonts w:ascii="Arial" w:eastAsia="Aptos" w:hAnsi="Arial" w:cs="Arial"/>
          <w:kern w:val="2"/>
          <w:sz w:val="24"/>
          <w:szCs w:val="24"/>
          <w14:ligatures w14:val="standardContextual"/>
        </w:rPr>
        <w:t>a strošek se vrača postopoma</w:t>
      </w:r>
      <w:r w:rsidR="00F43FD5" w:rsidRPr="001447ED">
        <w:rPr>
          <w:rFonts w:ascii="Arial" w:eastAsia="Aptos" w:hAnsi="Arial" w:cs="Arial"/>
          <w:kern w:val="2"/>
          <w:sz w:val="24"/>
          <w:szCs w:val="24"/>
          <w14:ligatures w14:val="standardContextual"/>
        </w:rPr>
        <w:t xml:space="preserve">, </w:t>
      </w:r>
      <w:r w:rsidR="00C23976" w:rsidRPr="001447ED">
        <w:rPr>
          <w:rFonts w:ascii="Arial" w:eastAsia="Aptos" w:hAnsi="Arial" w:cs="Arial"/>
          <w:kern w:val="2"/>
          <w:sz w:val="24"/>
          <w:szCs w:val="24"/>
          <w14:ligatures w14:val="standardContextual"/>
        </w:rPr>
        <w:t>preko daljšega obdobja</w:t>
      </w:r>
      <w:r w:rsidR="00F43FD5" w:rsidRPr="001447ED">
        <w:rPr>
          <w:rFonts w:ascii="Arial" w:eastAsia="Aptos" w:hAnsi="Arial" w:cs="Arial"/>
          <w:kern w:val="2"/>
          <w:sz w:val="24"/>
          <w:szCs w:val="24"/>
          <w14:ligatures w14:val="standardContextual"/>
        </w:rPr>
        <w:t>;</w:t>
      </w:r>
    </w:p>
    <w:p w14:paraId="674903C7" w14:textId="28A2A018" w:rsidR="00557279" w:rsidRPr="001447ED"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r</w:t>
      </w:r>
      <w:r w:rsidR="00CD59F7" w:rsidRPr="001447ED">
        <w:rPr>
          <w:rFonts w:ascii="Arial" w:eastAsia="Aptos" w:hAnsi="Arial" w:cs="Arial"/>
          <w:kern w:val="2"/>
          <w:sz w:val="24"/>
          <w:szCs w:val="24"/>
          <w14:ligatures w14:val="standardContextual"/>
        </w:rPr>
        <w:t>eform</w:t>
      </w:r>
      <w:r w:rsidR="00F43FD5" w:rsidRPr="001447ED">
        <w:rPr>
          <w:rFonts w:ascii="Arial" w:eastAsia="Aptos" w:hAnsi="Arial" w:cs="Arial"/>
          <w:kern w:val="2"/>
          <w:sz w:val="24"/>
          <w:szCs w:val="24"/>
          <w14:ligatures w14:val="standardContextual"/>
        </w:rPr>
        <w:t>o</w:t>
      </w:r>
      <w:r w:rsidR="00CD59F7" w:rsidRPr="001447ED">
        <w:rPr>
          <w:rFonts w:ascii="Arial" w:eastAsia="Aptos" w:hAnsi="Arial" w:cs="Arial"/>
          <w:kern w:val="2"/>
          <w:sz w:val="24"/>
          <w:szCs w:val="24"/>
          <w14:ligatures w14:val="standardContextual"/>
        </w:rPr>
        <w:t xml:space="preserve"> zemljiške politike: Sproščanje občinskih in državnih zemljišč za gradnjo cenovno dostopnih družinskih stanovanj v urbanih cent</w:t>
      </w:r>
      <w:r w:rsidRPr="001447ED">
        <w:rPr>
          <w:rFonts w:ascii="Arial" w:eastAsia="Aptos" w:hAnsi="Arial" w:cs="Arial"/>
          <w:kern w:val="2"/>
          <w:sz w:val="24"/>
          <w:szCs w:val="24"/>
          <w14:ligatures w14:val="standardContextual"/>
        </w:rPr>
        <w:t>rih za znižanje cen nepremičnin</w:t>
      </w:r>
      <w:r w:rsidR="00F43FD5" w:rsidRPr="001447ED">
        <w:rPr>
          <w:rFonts w:ascii="Arial" w:eastAsia="Aptos" w:hAnsi="Arial" w:cs="Arial"/>
          <w:kern w:val="2"/>
          <w:sz w:val="24"/>
          <w:szCs w:val="24"/>
          <w14:ligatures w14:val="standardContextual"/>
        </w:rPr>
        <w:t>;</w:t>
      </w:r>
    </w:p>
    <w:p w14:paraId="42B305E8" w14:textId="01E479B0" w:rsidR="00557279" w:rsidRPr="001447ED"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z</w:t>
      </w:r>
      <w:r w:rsidR="00CD59F7" w:rsidRPr="001447ED">
        <w:rPr>
          <w:rFonts w:ascii="Arial" w:eastAsia="Aptos" w:hAnsi="Arial" w:cs="Arial"/>
          <w:kern w:val="2"/>
          <w:sz w:val="24"/>
          <w:szCs w:val="24"/>
          <w14:ligatures w14:val="standardContextual"/>
        </w:rPr>
        <w:t>ačetek pilotnih projektov "Dvoriščnih četrti" (courtyard blocking): Implementacija modela srednje goste gradnje (4–6 nadstropij) z večjimi dvorišči in mešanimi namembnostmi v Ljubljani, Mariboru in drugih večjih mestih</w:t>
      </w:r>
      <w:r w:rsidR="00F43FD5" w:rsidRPr="001447ED">
        <w:rPr>
          <w:rFonts w:ascii="Arial" w:eastAsia="Aptos" w:hAnsi="Arial" w:cs="Arial"/>
          <w:kern w:val="2"/>
          <w:sz w:val="24"/>
          <w:szCs w:val="24"/>
          <w14:ligatures w14:val="standardContextual"/>
        </w:rPr>
        <w:t>;</w:t>
      </w:r>
    </w:p>
    <w:p w14:paraId="070B1DA9" w14:textId="32DEDE74" w:rsidR="00557279" w:rsidRPr="001447ED"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w:t>
      </w:r>
      <w:r w:rsidR="00CD59F7" w:rsidRPr="001447ED">
        <w:rPr>
          <w:rFonts w:ascii="Arial" w:eastAsia="Aptos" w:hAnsi="Arial" w:cs="Arial"/>
          <w:kern w:val="2"/>
          <w:sz w:val="24"/>
          <w:szCs w:val="24"/>
          <w14:ligatures w14:val="standardContextual"/>
        </w:rPr>
        <w:t>prememb</w:t>
      </w:r>
      <w:r w:rsidR="00F43FD5" w:rsidRPr="001447ED">
        <w:rPr>
          <w:rFonts w:ascii="Arial" w:eastAsia="Aptos" w:hAnsi="Arial" w:cs="Arial"/>
          <w:kern w:val="2"/>
          <w:sz w:val="24"/>
          <w:szCs w:val="24"/>
          <w14:ligatures w14:val="standardContextual"/>
        </w:rPr>
        <w:t>o</w:t>
      </w:r>
      <w:r w:rsidR="00CD59F7" w:rsidRPr="001447ED">
        <w:rPr>
          <w:rFonts w:ascii="Arial" w:eastAsia="Aptos" w:hAnsi="Arial" w:cs="Arial"/>
          <w:kern w:val="2"/>
          <w:sz w:val="24"/>
          <w:szCs w:val="24"/>
          <w14:ligatures w14:val="standardContextual"/>
        </w:rPr>
        <w:t xml:space="preserve"> gradbenih predpisov: Določitev minimalnih standardov za družinska stanovanja (več sob, dvojna osvetlitev, prilagodljivi tlorisi) in prepoved gradnje visokih stolpnic v novih družinskih soseskah</w:t>
      </w:r>
      <w:r w:rsidR="00F43FD5" w:rsidRPr="001447ED">
        <w:rPr>
          <w:rFonts w:ascii="Arial" w:eastAsia="Aptos" w:hAnsi="Arial" w:cs="Arial"/>
          <w:kern w:val="2"/>
          <w:sz w:val="24"/>
          <w:szCs w:val="24"/>
          <w14:ligatures w14:val="standardContextual"/>
        </w:rPr>
        <w:t>;</w:t>
      </w:r>
    </w:p>
    <w:p w14:paraId="05C1D8B8" w14:textId="2B08E414" w:rsidR="00557279" w:rsidRPr="001447ED"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o</w:t>
      </w:r>
      <w:r w:rsidR="00CA241D" w:rsidRPr="001447ED">
        <w:rPr>
          <w:rFonts w:ascii="Arial" w:eastAsia="Aptos" w:hAnsi="Arial" w:cs="Arial"/>
          <w:kern w:val="2"/>
          <w:sz w:val="24"/>
          <w:szCs w:val="24"/>
          <w14:ligatures w14:val="standardContextual"/>
        </w:rPr>
        <w:t xml:space="preserve">blikuje se </w:t>
      </w:r>
      <w:r w:rsidR="00CA241D" w:rsidRPr="001447ED">
        <w:rPr>
          <w:rFonts w:ascii="Arial" w:eastAsia="Aptos" w:hAnsi="Arial" w:cs="Arial"/>
          <w:b/>
          <w:bCs/>
          <w:kern w:val="2"/>
          <w:sz w:val="24"/>
          <w:szCs w:val="24"/>
          <w14:ligatures w14:val="standardContextual"/>
        </w:rPr>
        <w:t>Družinski svet RS</w:t>
      </w:r>
      <w:r w:rsidR="00CA241D" w:rsidRPr="001447ED">
        <w:rPr>
          <w:rFonts w:ascii="Arial" w:eastAsia="Aptos" w:hAnsi="Arial" w:cs="Arial"/>
          <w:kern w:val="2"/>
          <w:sz w:val="24"/>
          <w:szCs w:val="24"/>
          <w14:ligatures w14:val="standardContextual"/>
        </w:rPr>
        <w:t xml:space="preserve"> – posvetovalno telo predsednika vlade na področju družinske politike</w:t>
      </w:r>
      <w:r w:rsidR="00875050" w:rsidRPr="001447ED">
        <w:rPr>
          <w:rFonts w:ascii="Arial" w:eastAsia="Aptos" w:hAnsi="Arial" w:cs="Arial"/>
          <w:kern w:val="2"/>
          <w:sz w:val="24"/>
          <w:szCs w:val="24"/>
          <w14:ligatures w14:val="standardContextual"/>
        </w:rPr>
        <w:t xml:space="preserve">, ki pripravi </w:t>
      </w:r>
      <w:r w:rsidR="0083594D" w:rsidRPr="001447ED">
        <w:rPr>
          <w:rFonts w:ascii="Arial" w:eastAsia="Aptos" w:hAnsi="Arial" w:cs="Arial"/>
          <w:b/>
          <w:bCs/>
          <w:kern w:val="2"/>
          <w:sz w:val="24"/>
          <w:szCs w:val="24"/>
          <w14:ligatures w14:val="standardContextual"/>
        </w:rPr>
        <w:t>Nacionalni program za demografijo</w:t>
      </w:r>
      <w:r w:rsidR="00F43FD5" w:rsidRPr="001447ED">
        <w:rPr>
          <w:rFonts w:ascii="Arial" w:eastAsia="Aptos" w:hAnsi="Arial" w:cs="Arial"/>
          <w:kern w:val="2"/>
          <w:sz w:val="24"/>
          <w:szCs w:val="24"/>
          <w14:ligatures w14:val="standardContextual"/>
        </w:rPr>
        <w:t>;</w:t>
      </w:r>
    </w:p>
    <w:p w14:paraId="3B07622D" w14:textId="7A8D2364" w:rsidR="005659FB" w:rsidRDefault="00557279" w:rsidP="00557279">
      <w:pPr>
        <w:pStyle w:val="NoSpacing"/>
        <w:numPr>
          <w:ilvl w:val="0"/>
          <w:numId w:val="98"/>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lastRenderedPageBreak/>
        <w:t>u</w:t>
      </w:r>
      <w:r w:rsidR="00F50DC2" w:rsidRPr="001447ED">
        <w:rPr>
          <w:rFonts w:ascii="Arial" w:eastAsia="Aptos" w:hAnsi="Arial" w:cs="Arial"/>
          <w:kern w:val="2"/>
          <w:sz w:val="24"/>
          <w:szCs w:val="24"/>
          <w14:ligatures w14:val="standardContextual"/>
        </w:rPr>
        <w:t>stvarjanje pozitivne, družinam in otrokom naklonjene družbene klime</w:t>
      </w:r>
      <w:r w:rsidR="00814498" w:rsidRPr="001447ED">
        <w:rPr>
          <w:rFonts w:ascii="Arial" w:eastAsia="Aptos" w:hAnsi="Arial" w:cs="Arial"/>
          <w:kern w:val="2"/>
          <w:sz w:val="24"/>
          <w:szCs w:val="24"/>
          <w14:ligatures w14:val="standardContextual"/>
        </w:rPr>
        <w:t xml:space="preserve">, </w:t>
      </w:r>
      <w:r w:rsidR="004E2D17" w:rsidRPr="001447ED">
        <w:rPr>
          <w:rFonts w:ascii="Arial" w:eastAsia="Aptos" w:hAnsi="Arial" w:cs="Arial"/>
          <w:kern w:val="2"/>
          <w:sz w:val="24"/>
          <w:szCs w:val="24"/>
          <w14:ligatures w14:val="standardContextual"/>
        </w:rPr>
        <w:t>vključitev tematike odgovornega starševstva v šolski kurikulum</w:t>
      </w:r>
      <w:r w:rsidR="00157296">
        <w:rPr>
          <w:rFonts w:ascii="Arial" w:eastAsia="Aptos" w:hAnsi="Arial" w:cs="Arial"/>
          <w:kern w:val="2"/>
          <w:sz w:val="24"/>
          <w:szCs w:val="24"/>
          <w14:ligatures w14:val="standardContextual"/>
        </w:rPr>
        <w:t>;</w:t>
      </w:r>
    </w:p>
    <w:p w14:paraId="217B5B43" w14:textId="083EE625" w:rsidR="00157296" w:rsidRPr="00157296" w:rsidRDefault="00157296" w:rsidP="00157296">
      <w:pPr>
        <w:pStyle w:val="NoSpacing"/>
        <w:numPr>
          <w:ilvl w:val="0"/>
          <w:numId w:val="98"/>
        </w:numPr>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b</w:t>
      </w:r>
      <w:r w:rsidRPr="00157296">
        <w:rPr>
          <w:rFonts w:ascii="Arial" w:eastAsia="Aptos" w:hAnsi="Arial" w:cs="Arial"/>
          <w:kern w:val="2"/>
          <w:sz w:val="24"/>
          <w:szCs w:val="24"/>
          <w14:ligatures w14:val="standardContextual"/>
        </w:rPr>
        <w:t>rezplačen vrtec za drugega in vsakega nadaljnjega otroka v javni mreži vrtcev.</w:t>
      </w:r>
      <w:r>
        <w:rPr>
          <w:rFonts w:ascii="Arial" w:eastAsia="Aptos" w:hAnsi="Arial" w:cs="Arial"/>
          <w:kern w:val="2"/>
          <w:sz w:val="24"/>
          <w:szCs w:val="24"/>
          <w14:ligatures w14:val="standardContextual"/>
        </w:rPr>
        <w:t xml:space="preserve"> </w:t>
      </w:r>
      <w:r w:rsidRPr="00157296">
        <w:rPr>
          <w:rFonts w:ascii="Arial" w:eastAsia="Aptos" w:hAnsi="Arial" w:cs="Arial"/>
          <w:kern w:val="2"/>
          <w:sz w:val="24"/>
          <w:szCs w:val="24"/>
          <w14:ligatures w14:val="standardContextual"/>
        </w:rPr>
        <w:t>Ukrep je del celovite družinske politike, katere cilj je izboljšati ekonomsko varnost družin, povečati dostopnost varstva ter ustvariti pogoje za odločanje za več otrok brez socialnega tveganja.</w:t>
      </w:r>
    </w:p>
    <w:p w14:paraId="1314E1EE" w14:textId="77777777" w:rsidR="008923D0" w:rsidRPr="001447ED" w:rsidRDefault="008923D0" w:rsidP="00557279">
      <w:pPr>
        <w:pStyle w:val="NoSpacing"/>
        <w:jc w:val="both"/>
        <w:rPr>
          <w:rFonts w:ascii="Arial" w:eastAsia="Aptos" w:hAnsi="Arial" w:cs="Arial"/>
          <w:kern w:val="2"/>
          <w:sz w:val="24"/>
          <w:szCs w:val="24"/>
          <w14:ligatures w14:val="standardContextual"/>
        </w:rPr>
      </w:pPr>
    </w:p>
    <w:p w14:paraId="685438E1"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4. Starejši v središču javnih politik</w:t>
      </w:r>
    </w:p>
    <w:p w14:paraId="1E10EFE4"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02170082" w14:textId="001F832F"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Slovenija ima skoraj 450</w:t>
      </w:r>
      <w:r w:rsidR="00F43FD5" w:rsidRPr="001447ED">
        <w:rPr>
          <w:rFonts w:ascii="Arial" w:eastAsia="Aptos" w:hAnsi="Arial" w:cs="Arial"/>
          <w:kern w:val="2"/>
          <w:sz w:val="24"/>
          <w:szCs w:val="24"/>
          <w14:ligatures w14:val="standardContextual"/>
        </w:rPr>
        <w:t xml:space="preserve"> tisoč</w:t>
      </w:r>
      <w:r w:rsidRPr="001447ED">
        <w:rPr>
          <w:rFonts w:ascii="Arial" w:eastAsia="Aptos" w:hAnsi="Arial" w:cs="Arial"/>
          <w:kern w:val="2"/>
          <w:sz w:val="24"/>
          <w:szCs w:val="24"/>
          <w14:ligatures w14:val="standardContextual"/>
        </w:rPr>
        <w:t xml:space="preserve"> prebivalcev, starejših od 65 let – to je več kot 22 % populacije. Kljub temu </w:t>
      </w:r>
      <w:r w:rsidRPr="001447ED">
        <w:rPr>
          <w:rFonts w:ascii="Arial" w:eastAsia="Aptos" w:hAnsi="Arial" w:cs="Arial"/>
          <w:b/>
          <w:bCs/>
          <w:kern w:val="2"/>
          <w:sz w:val="24"/>
          <w:szCs w:val="24"/>
          <w14:ligatures w14:val="standardContextual"/>
        </w:rPr>
        <w:t xml:space="preserve">nimamo </w:t>
      </w:r>
      <w:r w:rsidR="00F43FD5" w:rsidRPr="001447ED">
        <w:rPr>
          <w:rFonts w:ascii="Arial" w:eastAsia="Aptos" w:hAnsi="Arial" w:cs="Arial"/>
          <w:b/>
          <w:bCs/>
          <w:kern w:val="2"/>
          <w:sz w:val="24"/>
          <w:szCs w:val="24"/>
          <w14:ligatures w14:val="standardContextual"/>
        </w:rPr>
        <w:t>N</w:t>
      </w:r>
      <w:r w:rsidRPr="001447ED">
        <w:rPr>
          <w:rFonts w:ascii="Arial" w:eastAsia="Aptos" w:hAnsi="Arial" w:cs="Arial"/>
          <w:b/>
          <w:bCs/>
          <w:kern w:val="2"/>
          <w:sz w:val="24"/>
          <w:szCs w:val="24"/>
          <w14:ligatures w14:val="standardContextual"/>
        </w:rPr>
        <w:t xml:space="preserve">acionalnega </w:t>
      </w:r>
      <w:r w:rsidR="00F43FD5" w:rsidRPr="001447ED">
        <w:rPr>
          <w:rFonts w:ascii="Arial" w:eastAsia="Aptos" w:hAnsi="Arial" w:cs="Arial"/>
          <w:b/>
          <w:bCs/>
          <w:kern w:val="2"/>
          <w:sz w:val="24"/>
          <w:szCs w:val="24"/>
          <w14:ligatures w14:val="standardContextual"/>
        </w:rPr>
        <w:t>s</w:t>
      </w:r>
      <w:r w:rsidRPr="001447ED">
        <w:rPr>
          <w:rFonts w:ascii="Arial" w:eastAsia="Aptos" w:hAnsi="Arial" w:cs="Arial"/>
          <w:b/>
          <w:bCs/>
          <w:kern w:val="2"/>
          <w:sz w:val="24"/>
          <w:szCs w:val="24"/>
          <w14:ligatures w14:val="standardContextual"/>
        </w:rPr>
        <w:t>veta za starejše</w:t>
      </w:r>
      <w:r w:rsidRPr="001447ED">
        <w:rPr>
          <w:rFonts w:ascii="Arial" w:eastAsia="Aptos" w:hAnsi="Arial" w:cs="Arial"/>
          <w:kern w:val="2"/>
          <w:sz w:val="24"/>
          <w:szCs w:val="24"/>
          <w14:ligatures w14:val="standardContextual"/>
        </w:rPr>
        <w:t>, kot ga ima večina evropskih držav.</w:t>
      </w:r>
    </w:p>
    <w:p w14:paraId="612FFCB3"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477B3CDD" w14:textId="020B75C3" w:rsidR="003A3739" w:rsidRPr="001447ED" w:rsidRDefault="0055727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Naši ukrepi</w:t>
      </w:r>
      <w:r w:rsidR="003A3739" w:rsidRPr="001447ED">
        <w:rPr>
          <w:rFonts w:ascii="Arial" w:eastAsia="Aptos" w:hAnsi="Arial" w:cs="Arial"/>
          <w:kern w:val="2"/>
          <w:sz w:val="24"/>
          <w:szCs w:val="24"/>
          <w14:ligatures w14:val="standardContextual"/>
        </w:rPr>
        <w:t>:</w:t>
      </w:r>
    </w:p>
    <w:p w14:paraId="1C1ACEC8" w14:textId="3FA338E6" w:rsidR="00557279" w:rsidRPr="001447ED" w:rsidRDefault="00F43FD5" w:rsidP="00557279">
      <w:pPr>
        <w:pStyle w:val="NoSpacing"/>
        <w:numPr>
          <w:ilvl w:val="0"/>
          <w:numId w:val="99"/>
        </w:numPr>
        <w:jc w:val="both"/>
        <w:rPr>
          <w:rFonts w:ascii="Arial" w:eastAsia="Aptos" w:hAnsi="Arial" w:cs="Arial"/>
          <w:kern w:val="2"/>
          <w:sz w:val="24"/>
          <w:szCs w:val="24"/>
          <w14:ligatures w14:val="standardContextual"/>
        </w:rPr>
      </w:pPr>
      <w:r w:rsidRPr="001447ED">
        <w:rPr>
          <w:rFonts w:ascii="Arial" w:eastAsia="Aptos" w:hAnsi="Arial" w:cs="Arial"/>
          <w:b/>
          <w:bCs/>
          <w:kern w:val="2"/>
          <w:sz w:val="24"/>
          <w:szCs w:val="24"/>
          <w14:ligatures w14:val="standardContextual"/>
        </w:rPr>
        <w:t>V</w:t>
      </w:r>
      <w:r w:rsidR="00557279" w:rsidRPr="001447ED">
        <w:rPr>
          <w:rFonts w:ascii="Arial" w:eastAsia="Aptos" w:hAnsi="Arial" w:cs="Arial"/>
          <w:b/>
          <w:bCs/>
          <w:kern w:val="2"/>
          <w:sz w:val="24"/>
          <w:szCs w:val="24"/>
          <w14:ligatures w14:val="standardContextual"/>
        </w:rPr>
        <w:t xml:space="preserve">zpostavitev </w:t>
      </w:r>
      <w:r w:rsidRPr="001447ED">
        <w:rPr>
          <w:rFonts w:ascii="Arial" w:eastAsia="Aptos" w:hAnsi="Arial" w:cs="Arial"/>
          <w:b/>
          <w:bCs/>
          <w:kern w:val="2"/>
          <w:sz w:val="24"/>
          <w:szCs w:val="24"/>
          <w14:ligatures w14:val="standardContextual"/>
        </w:rPr>
        <w:t>D</w:t>
      </w:r>
      <w:r w:rsidR="00557279" w:rsidRPr="001447ED">
        <w:rPr>
          <w:rFonts w:ascii="Arial" w:eastAsia="Aptos" w:hAnsi="Arial" w:cs="Arial"/>
          <w:b/>
          <w:bCs/>
          <w:kern w:val="2"/>
          <w:sz w:val="24"/>
          <w:szCs w:val="24"/>
          <w14:ligatures w14:val="standardContextual"/>
        </w:rPr>
        <w:t>ržavnega</w:t>
      </w:r>
      <w:r w:rsidR="003A3739" w:rsidRPr="001447ED">
        <w:rPr>
          <w:rFonts w:ascii="Arial" w:eastAsia="Aptos" w:hAnsi="Arial" w:cs="Arial"/>
          <w:b/>
          <w:bCs/>
          <w:kern w:val="2"/>
          <w:sz w:val="24"/>
          <w:szCs w:val="24"/>
          <w14:ligatures w14:val="standardContextual"/>
        </w:rPr>
        <w:t xml:space="preserve"> </w:t>
      </w:r>
      <w:r w:rsidRPr="001447ED">
        <w:rPr>
          <w:rFonts w:ascii="Arial" w:eastAsia="Aptos" w:hAnsi="Arial" w:cs="Arial"/>
          <w:b/>
          <w:bCs/>
          <w:kern w:val="2"/>
          <w:sz w:val="24"/>
          <w:szCs w:val="24"/>
          <w14:ligatures w14:val="standardContextual"/>
        </w:rPr>
        <w:t>s</w:t>
      </w:r>
      <w:r w:rsidR="003A3739" w:rsidRPr="001447ED">
        <w:rPr>
          <w:rFonts w:ascii="Arial" w:eastAsia="Aptos" w:hAnsi="Arial" w:cs="Arial"/>
          <w:b/>
          <w:bCs/>
          <w:kern w:val="2"/>
          <w:sz w:val="24"/>
          <w:szCs w:val="24"/>
          <w14:ligatures w14:val="standardContextual"/>
        </w:rPr>
        <w:t>vet</w:t>
      </w:r>
      <w:r w:rsidR="00557279" w:rsidRPr="001447ED">
        <w:rPr>
          <w:rFonts w:ascii="Arial" w:eastAsia="Aptos" w:hAnsi="Arial" w:cs="Arial"/>
          <w:b/>
          <w:bCs/>
          <w:kern w:val="2"/>
          <w:sz w:val="24"/>
          <w:szCs w:val="24"/>
          <w14:ligatures w14:val="standardContextual"/>
        </w:rPr>
        <w:t>a</w:t>
      </w:r>
      <w:r w:rsidR="003A3739" w:rsidRPr="001447ED">
        <w:rPr>
          <w:rFonts w:ascii="Arial" w:eastAsia="Aptos" w:hAnsi="Arial" w:cs="Arial"/>
          <w:b/>
          <w:bCs/>
          <w:kern w:val="2"/>
          <w:sz w:val="24"/>
          <w:szCs w:val="24"/>
          <w14:ligatures w14:val="standardContextual"/>
        </w:rPr>
        <w:t xml:space="preserve"> za starejše</w:t>
      </w:r>
      <w:r w:rsidRPr="001447ED">
        <w:rPr>
          <w:rFonts w:ascii="Arial" w:eastAsia="Aptos" w:hAnsi="Arial" w:cs="Arial"/>
          <w:kern w:val="2"/>
          <w:sz w:val="24"/>
          <w:szCs w:val="24"/>
          <w14:ligatures w14:val="standardContextual"/>
        </w:rPr>
        <w:t xml:space="preserve"> </w:t>
      </w:r>
      <w:r w:rsidR="003A3739" w:rsidRPr="001447ED">
        <w:rPr>
          <w:rFonts w:ascii="Arial" w:eastAsia="Aptos" w:hAnsi="Arial" w:cs="Arial"/>
          <w:kern w:val="2"/>
          <w:sz w:val="24"/>
          <w:szCs w:val="24"/>
          <w14:ligatures w14:val="standardContextual"/>
        </w:rPr>
        <w:t>kot posvetovaln</w:t>
      </w:r>
      <w:r w:rsidRPr="001447ED">
        <w:rPr>
          <w:rFonts w:ascii="Arial" w:eastAsia="Aptos" w:hAnsi="Arial" w:cs="Arial"/>
          <w:kern w:val="2"/>
          <w:sz w:val="24"/>
          <w:szCs w:val="24"/>
          <w14:ligatures w14:val="standardContextual"/>
        </w:rPr>
        <w:t>ega</w:t>
      </w:r>
      <w:r w:rsidR="003A3739" w:rsidRPr="001447ED">
        <w:rPr>
          <w:rFonts w:ascii="Arial" w:eastAsia="Aptos" w:hAnsi="Arial" w:cs="Arial"/>
          <w:kern w:val="2"/>
          <w:sz w:val="24"/>
          <w:szCs w:val="24"/>
          <w14:ligatures w14:val="standardContextual"/>
        </w:rPr>
        <w:t xml:space="preserve"> tel</w:t>
      </w:r>
      <w:r w:rsidRPr="001447ED">
        <w:rPr>
          <w:rFonts w:ascii="Arial" w:eastAsia="Aptos" w:hAnsi="Arial" w:cs="Arial"/>
          <w:kern w:val="2"/>
          <w:sz w:val="24"/>
          <w:szCs w:val="24"/>
          <w14:ligatures w14:val="standardContextual"/>
        </w:rPr>
        <w:t>esa</w:t>
      </w:r>
      <w:r w:rsidR="003A3739" w:rsidRPr="001447ED">
        <w:rPr>
          <w:rFonts w:ascii="Arial" w:eastAsia="Aptos" w:hAnsi="Arial" w:cs="Arial"/>
          <w:kern w:val="2"/>
          <w:sz w:val="24"/>
          <w:szCs w:val="24"/>
          <w14:ligatures w14:val="standardContextual"/>
        </w:rPr>
        <w:t xml:space="preserve"> vlade</w:t>
      </w:r>
      <w:r w:rsidRPr="001447ED">
        <w:rPr>
          <w:rFonts w:ascii="Arial" w:eastAsia="Aptos" w:hAnsi="Arial" w:cs="Arial"/>
          <w:kern w:val="2"/>
          <w:sz w:val="24"/>
          <w:szCs w:val="24"/>
          <w14:ligatures w14:val="standardContextual"/>
        </w:rPr>
        <w:t>;</w:t>
      </w:r>
    </w:p>
    <w:p w14:paraId="02ECBD26" w14:textId="0FA9FF00" w:rsidR="00557279" w:rsidRPr="001447ED" w:rsidRDefault="00F43FD5" w:rsidP="00557279">
      <w:pPr>
        <w:pStyle w:val="NoSpacing"/>
        <w:numPr>
          <w:ilvl w:val="0"/>
          <w:numId w:val="99"/>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w:t>
      </w:r>
      <w:r w:rsidR="003A3739" w:rsidRPr="001447ED">
        <w:rPr>
          <w:rFonts w:ascii="Arial" w:eastAsia="Aptos" w:hAnsi="Arial" w:cs="Arial"/>
          <w:kern w:val="2"/>
          <w:sz w:val="24"/>
          <w:szCs w:val="24"/>
          <w14:ligatures w14:val="standardContextual"/>
        </w:rPr>
        <w:t>ključitev ključnih deležnikov:</w:t>
      </w:r>
      <w:r w:rsidR="00396D2A" w:rsidRPr="001447ED">
        <w:rPr>
          <w:rFonts w:ascii="Arial" w:eastAsia="Aptos" w:hAnsi="Arial" w:cs="Arial"/>
          <w:kern w:val="2"/>
          <w:sz w:val="24"/>
          <w:szCs w:val="24"/>
          <w14:ligatures w14:val="standardContextual"/>
        </w:rPr>
        <w:t xml:space="preserve"> </w:t>
      </w:r>
      <w:r w:rsidR="003A3739" w:rsidRPr="001447ED">
        <w:rPr>
          <w:rFonts w:ascii="Arial" w:eastAsia="Aptos" w:hAnsi="Arial" w:cs="Arial"/>
          <w:kern w:val="2"/>
          <w:sz w:val="24"/>
          <w:szCs w:val="24"/>
          <w14:ligatures w14:val="standardContextual"/>
        </w:rPr>
        <w:t>ZPIZ, občin, Socialne zbornice Slovenije, Zbornice zdravstvene in babiške nege, Zveze društev upokojencev Slovenije</w:t>
      </w:r>
      <w:r w:rsidR="00396D2A" w:rsidRPr="001447ED">
        <w:rPr>
          <w:rFonts w:ascii="Arial" w:eastAsia="Aptos" w:hAnsi="Arial" w:cs="Arial"/>
          <w:kern w:val="2"/>
          <w:sz w:val="24"/>
          <w:szCs w:val="24"/>
          <w14:ligatures w14:val="standardContextual"/>
        </w:rPr>
        <w:t>;</w:t>
      </w:r>
    </w:p>
    <w:p w14:paraId="5B0070BE" w14:textId="7BF8B7D9" w:rsidR="00557279" w:rsidRPr="001447ED" w:rsidRDefault="00396D2A" w:rsidP="00557279">
      <w:pPr>
        <w:pStyle w:val="NoSpacing"/>
        <w:numPr>
          <w:ilvl w:val="0"/>
          <w:numId w:val="99"/>
        </w:numPr>
        <w:jc w:val="both"/>
        <w:rPr>
          <w:rFonts w:ascii="Arial" w:eastAsia="Aptos" w:hAnsi="Arial" w:cs="Arial"/>
          <w:kern w:val="2"/>
          <w:sz w:val="24"/>
          <w:szCs w:val="24"/>
          <w14:ligatures w14:val="standardContextual"/>
        </w:rPr>
      </w:pPr>
      <w:r w:rsidRPr="001447ED">
        <w:rPr>
          <w:rFonts w:ascii="Arial" w:eastAsia="Aptos" w:hAnsi="Arial" w:cs="Arial"/>
          <w:b/>
          <w:bCs/>
          <w:kern w:val="2"/>
          <w:sz w:val="24"/>
          <w:szCs w:val="24"/>
          <w14:ligatures w14:val="standardContextual"/>
        </w:rPr>
        <w:t>P</w:t>
      </w:r>
      <w:r w:rsidR="003A3739" w:rsidRPr="001447ED">
        <w:rPr>
          <w:rFonts w:ascii="Arial" w:eastAsia="Aptos" w:hAnsi="Arial" w:cs="Arial"/>
          <w:b/>
          <w:bCs/>
          <w:kern w:val="2"/>
          <w:sz w:val="24"/>
          <w:szCs w:val="24"/>
          <w14:ligatures w14:val="standardContextual"/>
        </w:rPr>
        <w:t xml:space="preserve">ovezovanje </w:t>
      </w:r>
      <w:r w:rsidRPr="001447ED">
        <w:rPr>
          <w:rFonts w:ascii="Arial" w:eastAsia="Aptos" w:hAnsi="Arial" w:cs="Arial"/>
          <w:b/>
          <w:bCs/>
          <w:kern w:val="2"/>
          <w:sz w:val="24"/>
          <w:szCs w:val="24"/>
          <w14:ligatures w14:val="standardContextual"/>
        </w:rPr>
        <w:t>O</w:t>
      </w:r>
      <w:r w:rsidR="003A3739" w:rsidRPr="001447ED">
        <w:rPr>
          <w:rFonts w:ascii="Arial" w:eastAsia="Aptos" w:hAnsi="Arial" w:cs="Arial"/>
          <w:b/>
          <w:bCs/>
          <w:kern w:val="2"/>
          <w:sz w:val="24"/>
          <w:szCs w:val="24"/>
          <w14:ligatures w14:val="standardContextual"/>
        </w:rPr>
        <w:t>bčinskih svetov za starejše</w:t>
      </w:r>
      <w:r w:rsidR="003A3739" w:rsidRPr="001447ED">
        <w:rPr>
          <w:rFonts w:ascii="Arial" w:eastAsia="Aptos" w:hAnsi="Arial" w:cs="Arial"/>
          <w:kern w:val="2"/>
          <w:sz w:val="24"/>
          <w:szCs w:val="24"/>
          <w14:ligatures w14:val="standardContextual"/>
        </w:rPr>
        <w:t xml:space="preserve"> z državno ravnijo za boljši prenos informacij</w:t>
      </w:r>
      <w:r w:rsidRPr="001447ED">
        <w:rPr>
          <w:rFonts w:ascii="Arial" w:eastAsia="Aptos" w:hAnsi="Arial" w:cs="Arial"/>
          <w:kern w:val="2"/>
          <w:sz w:val="24"/>
          <w:szCs w:val="24"/>
          <w14:ligatures w14:val="standardContextual"/>
        </w:rPr>
        <w:t>;</w:t>
      </w:r>
    </w:p>
    <w:p w14:paraId="3F5FD8D3" w14:textId="0FB204E8" w:rsidR="003A3739" w:rsidRPr="001447ED" w:rsidRDefault="00396D2A" w:rsidP="00557279">
      <w:pPr>
        <w:pStyle w:val="NoSpacing"/>
        <w:numPr>
          <w:ilvl w:val="0"/>
          <w:numId w:val="99"/>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B</w:t>
      </w:r>
      <w:r w:rsidR="00425722" w:rsidRPr="001447ED">
        <w:rPr>
          <w:rFonts w:ascii="Arial" w:eastAsia="Aptos" w:hAnsi="Arial" w:cs="Arial"/>
          <w:kern w:val="2"/>
          <w:sz w:val="24"/>
          <w:szCs w:val="24"/>
          <w14:ligatures w14:val="standardContextual"/>
        </w:rPr>
        <w:t xml:space="preserve">oj proti </w:t>
      </w:r>
      <w:r w:rsidR="00425722" w:rsidRPr="001447ED">
        <w:rPr>
          <w:rFonts w:ascii="Arial" w:eastAsia="Aptos" w:hAnsi="Arial" w:cs="Arial"/>
          <w:b/>
          <w:bCs/>
          <w:kern w:val="2"/>
          <w:sz w:val="24"/>
          <w:szCs w:val="24"/>
          <w14:ligatures w14:val="standardContextual"/>
        </w:rPr>
        <w:t>digitalni</w:t>
      </w:r>
      <w:r w:rsidR="003A3739" w:rsidRPr="001447ED">
        <w:rPr>
          <w:rFonts w:ascii="Arial" w:eastAsia="Aptos" w:hAnsi="Arial" w:cs="Arial"/>
          <w:b/>
          <w:bCs/>
          <w:kern w:val="2"/>
          <w:sz w:val="24"/>
          <w:szCs w:val="24"/>
          <w14:ligatures w14:val="standardContextual"/>
        </w:rPr>
        <w:t xml:space="preserve"> izključenost</w:t>
      </w:r>
      <w:r w:rsidR="00425722" w:rsidRPr="001447ED">
        <w:rPr>
          <w:rFonts w:ascii="Arial" w:eastAsia="Aptos" w:hAnsi="Arial" w:cs="Arial"/>
          <w:b/>
          <w:bCs/>
          <w:kern w:val="2"/>
          <w:sz w:val="24"/>
          <w:szCs w:val="24"/>
          <w14:ligatures w14:val="standardContextual"/>
        </w:rPr>
        <w:t>i</w:t>
      </w:r>
      <w:r w:rsidR="003A3739" w:rsidRPr="001447ED">
        <w:rPr>
          <w:rFonts w:ascii="Arial" w:eastAsia="Aptos" w:hAnsi="Arial" w:cs="Arial"/>
          <w:b/>
          <w:bCs/>
          <w:kern w:val="2"/>
          <w:sz w:val="24"/>
          <w:szCs w:val="24"/>
          <w14:ligatures w14:val="standardContextual"/>
        </w:rPr>
        <w:t xml:space="preserve"> starejših</w:t>
      </w:r>
      <w:r w:rsidR="003A3739" w:rsidRPr="001447ED">
        <w:rPr>
          <w:rFonts w:ascii="Arial" w:eastAsia="Aptos" w:hAnsi="Arial" w:cs="Arial"/>
          <w:kern w:val="2"/>
          <w:sz w:val="24"/>
          <w:szCs w:val="24"/>
          <w14:ligatures w14:val="standardContextual"/>
        </w:rPr>
        <w:t xml:space="preserve"> – mobilne ekipe, poenostavljene storitve in osebno svetovanje.</w:t>
      </w:r>
    </w:p>
    <w:p w14:paraId="724D7F7B" w14:textId="77777777" w:rsidR="00557279" w:rsidRPr="001447ED" w:rsidRDefault="00557279" w:rsidP="00557279">
      <w:pPr>
        <w:pStyle w:val="NoSpacing"/>
        <w:jc w:val="both"/>
        <w:rPr>
          <w:rFonts w:ascii="Arial" w:eastAsia="Aptos" w:hAnsi="Arial" w:cs="Arial"/>
          <w:kern w:val="2"/>
          <w:sz w:val="24"/>
          <w:szCs w:val="24"/>
          <w14:ligatures w14:val="standardContextual"/>
        </w:rPr>
      </w:pPr>
    </w:p>
    <w:p w14:paraId="5B0DF536" w14:textId="3AF208EF"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Starejši ne bodo več na robu sistema – </w:t>
      </w:r>
      <w:r w:rsidRPr="001447ED">
        <w:rPr>
          <w:rFonts w:ascii="Arial" w:eastAsia="Aptos" w:hAnsi="Arial" w:cs="Arial"/>
          <w:b/>
          <w:bCs/>
          <w:kern w:val="2"/>
          <w:sz w:val="24"/>
          <w:szCs w:val="24"/>
          <w14:ligatures w14:val="standardContextual"/>
        </w:rPr>
        <w:t>postali bodo njegov osrednji steber</w:t>
      </w:r>
      <w:r w:rsidRPr="001447ED">
        <w:rPr>
          <w:rFonts w:ascii="Arial" w:eastAsia="Aptos" w:hAnsi="Arial" w:cs="Arial"/>
          <w:kern w:val="2"/>
          <w:sz w:val="24"/>
          <w:szCs w:val="24"/>
          <w14:ligatures w14:val="standardContextual"/>
        </w:rPr>
        <w:t>.</w:t>
      </w:r>
    </w:p>
    <w:p w14:paraId="4184FB4C"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Starejši morajo imeti zagotovljen </w:t>
      </w:r>
      <w:r w:rsidRPr="001447ED">
        <w:rPr>
          <w:rFonts w:ascii="Arial" w:eastAsia="Aptos" w:hAnsi="Arial" w:cs="Arial"/>
          <w:b/>
          <w:bCs/>
          <w:kern w:val="2"/>
          <w:sz w:val="24"/>
          <w:szCs w:val="24"/>
          <w14:ligatures w14:val="standardContextual"/>
        </w:rPr>
        <w:t>dostop do pravočasnih, kakovostnih in strokovnih storitev zdravstvene nege in socialne oskrbe</w:t>
      </w:r>
      <w:r w:rsidRPr="001447ED">
        <w:rPr>
          <w:rFonts w:ascii="Arial" w:eastAsia="Aptos" w:hAnsi="Arial" w:cs="Arial"/>
          <w:kern w:val="2"/>
          <w:sz w:val="24"/>
          <w:szCs w:val="24"/>
          <w14:ligatures w14:val="standardContextual"/>
        </w:rPr>
        <w:t xml:space="preserve"> – v domačem okolju ali instituciji. Oskrbne storitve morajo biti prilagojene posameznikovim potrebam, brez diskriminacije, čakalne dobe pa morajo biti pregledne in javno dostopne.</w:t>
      </w:r>
    </w:p>
    <w:p w14:paraId="03E1F5B8" w14:textId="77777777" w:rsidR="003A3739" w:rsidRPr="001447ED" w:rsidRDefault="003A3739" w:rsidP="00557279">
      <w:pPr>
        <w:pStyle w:val="NoSpacing"/>
        <w:jc w:val="both"/>
        <w:rPr>
          <w:rFonts w:ascii="Arial" w:eastAsia="Aptos" w:hAnsi="Arial" w:cs="Arial"/>
          <w:kern w:val="2"/>
          <w:sz w:val="24"/>
          <w:szCs w:val="24"/>
          <w14:ligatures w14:val="standardContextual"/>
        </w:rPr>
      </w:pPr>
    </w:p>
    <w:p w14:paraId="0E9C52DD"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5. Nadzor in odgovornost pri javnem denarju</w:t>
      </w:r>
    </w:p>
    <w:p w14:paraId="520BF018" w14:textId="77777777" w:rsidR="00425722" w:rsidRPr="001447ED" w:rsidRDefault="00425722" w:rsidP="00557279">
      <w:pPr>
        <w:pStyle w:val="NoSpacing"/>
        <w:jc w:val="both"/>
        <w:rPr>
          <w:rFonts w:ascii="Arial" w:eastAsia="Aptos" w:hAnsi="Arial" w:cs="Arial"/>
          <w:kern w:val="2"/>
          <w:sz w:val="24"/>
          <w:szCs w:val="24"/>
          <w14:ligatures w14:val="standardContextual"/>
        </w:rPr>
      </w:pPr>
    </w:p>
    <w:p w14:paraId="1E23928C" w14:textId="68063AD5"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Z javnimi sredstvi ravnamo odgovorno ali pa izgubimo zaupanje državljanov.</w:t>
      </w:r>
    </w:p>
    <w:p w14:paraId="2D1E338B" w14:textId="77777777" w:rsidR="00425722" w:rsidRPr="001447ED" w:rsidRDefault="00425722" w:rsidP="00557279">
      <w:pPr>
        <w:pStyle w:val="NoSpacing"/>
        <w:jc w:val="both"/>
        <w:rPr>
          <w:rFonts w:ascii="Arial" w:eastAsia="Aptos" w:hAnsi="Arial" w:cs="Arial"/>
          <w:kern w:val="2"/>
          <w:sz w:val="24"/>
          <w:szCs w:val="24"/>
          <w14:ligatures w14:val="standardContextual"/>
        </w:rPr>
      </w:pPr>
    </w:p>
    <w:p w14:paraId="55B9C96B" w14:textId="2F06A615"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Zato bomo:</w:t>
      </w:r>
    </w:p>
    <w:p w14:paraId="7FC4AFDF" w14:textId="3B730289" w:rsidR="00425722" w:rsidRPr="001447ED" w:rsidRDefault="003A3739" w:rsidP="00557279">
      <w:pPr>
        <w:pStyle w:val="NoSpacing"/>
        <w:numPr>
          <w:ilvl w:val="0"/>
          <w:numId w:val="100"/>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uvedli </w:t>
      </w:r>
      <w:r w:rsidRPr="001447ED">
        <w:rPr>
          <w:rFonts w:ascii="Arial" w:eastAsia="Aptos" w:hAnsi="Arial" w:cs="Arial"/>
          <w:b/>
          <w:bCs/>
          <w:kern w:val="2"/>
          <w:sz w:val="24"/>
          <w:szCs w:val="24"/>
          <w14:ligatures w14:val="standardContextual"/>
        </w:rPr>
        <w:t>stroge mehanizme nadzora nad porabo sredstev</w:t>
      </w:r>
      <w:r w:rsidRPr="001447ED">
        <w:rPr>
          <w:rFonts w:ascii="Arial" w:eastAsia="Aptos" w:hAnsi="Arial" w:cs="Arial"/>
          <w:kern w:val="2"/>
          <w:sz w:val="24"/>
          <w:szCs w:val="24"/>
          <w14:ligatures w14:val="standardContextual"/>
        </w:rPr>
        <w:t xml:space="preserve"> za dolgotrajno oskrbo</w:t>
      </w:r>
      <w:r w:rsidR="00396D2A" w:rsidRPr="001447ED">
        <w:rPr>
          <w:rFonts w:ascii="Arial" w:eastAsia="Aptos" w:hAnsi="Arial" w:cs="Arial"/>
          <w:kern w:val="2"/>
          <w:sz w:val="24"/>
          <w:szCs w:val="24"/>
          <w14:ligatures w14:val="standardContextual"/>
        </w:rPr>
        <w:t>;</w:t>
      </w:r>
    </w:p>
    <w:p w14:paraId="37E28D86" w14:textId="46351BD5" w:rsidR="00425722" w:rsidRPr="001447ED" w:rsidRDefault="003A3739" w:rsidP="00557279">
      <w:pPr>
        <w:pStyle w:val="NoSpacing"/>
        <w:numPr>
          <w:ilvl w:val="0"/>
          <w:numId w:val="100"/>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zagotovili, da bodo </w:t>
      </w:r>
      <w:r w:rsidR="0041341D" w:rsidRPr="001447ED">
        <w:rPr>
          <w:rFonts w:ascii="Arial" w:eastAsia="Aptos" w:hAnsi="Arial" w:cs="Arial"/>
          <w:kern w:val="2"/>
          <w:sz w:val="24"/>
          <w:szCs w:val="24"/>
          <w14:ligatures w14:val="standardContextual"/>
        </w:rPr>
        <w:t>davčni odtegljaji</w:t>
      </w:r>
      <w:r w:rsidRPr="001447ED">
        <w:rPr>
          <w:rFonts w:ascii="Arial" w:eastAsia="Aptos" w:hAnsi="Arial" w:cs="Arial"/>
          <w:kern w:val="2"/>
          <w:sz w:val="24"/>
          <w:szCs w:val="24"/>
          <w14:ligatures w14:val="standardContextual"/>
        </w:rPr>
        <w:t xml:space="preserve"> </w:t>
      </w:r>
      <w:r w:rsidRPr="001447ED">
        <w:rPr>
          <w:rFonts w:ascii="Arial" w:eastAsia="Aptos" w:hAnsi="Arial" w:cs="Arial"/>
          <w:b/>
          <w:bCs/>
          <w:kern w:val="2"/>
          <w:sz w:val="24"/>
          <w:szCs w:val="24"/>
          <w14:ligatures w14:val="standardContextual"/>
        </w:rPr>
        <w:t>vezani na dejansko razpoložljivost storitev</w:t>
      </w:r>
      <w:r w:rsidR="00396D2A" w:rsidRPr="001447ED">
        <w:rPr>
          <w:rFonts w:ascii="Arial" w:eastAsia="Aptos" w:hAnsi="Arial" w:cs="Arial"/>
          <w:kern w:val="2"/>
          <w:sz w:val="24"/>
          <w:szCs w:val="24"/>
          <w14:ligatures w14:val="standardContextual"/>
        </w:rPr>
        <w:t>;</w:t>
      </w:r>
    </w:p>
    <w:p w14:paraId="36663A9D" w14:textId="7E79A0F4" w:rsidR="00425722" w:rsidRPr="001447ED" w:rsidRDefault="003A3739" w:rsidP="00557279">
      <w:pPr>
        <w:pStyle w:val="NoSpacing"/>
        <w:numPr>
          <w:ilvl w:val="0"/>
          <w:numId w:val="100"/>
        </w:numPr>
        <w:jc w:val="both"/>
        <w:rPr>
          <w:rFonts w:ascii="Arial" w:eastAsia="Aptos" w:hAnsi="Arial" w:cs="Arial"/>
          <w:kern w:val="2"/>
          <w:sz w:val="24"/>
          <w:szCs w:val="24"/>
          <w14:ligatures w14:val="standardContextual"/>
        </w:rPr>
      </w:pPr>
      <w:r w:rsidRPr="001447ED">
        <w:rPr>
          <w:rFonts w:ascii="Arial" w:eastAsia="Aptos" w:hAnsi="Arial" w:cs="Arial"/>
          <w:b/>
          <w:bCs/>
          <w:kern w:val="2"/>
          <w:sz w:val="24"/>
          <w:szCs w:val="24"/>
          <w14:ligatures w14:val="standardContextual"/>
        </w:rPr>
        <w:t>preverili tokove 55 milijonov evrov mesečnih prilivov</w:t>
      </w:r>
      <w:r w:rsidRPr="001447ED">
        <w:rPr>
          <w:rFonts w:ascii="Arial" w:eastAsia="Aptos" w:hAnsi="Arial" w:cs="Arial"/>
          <w:kern w:val="2"/>
          <w:sz w:val="24"/>
          <w:szCs w:val="24"/>
          <w14:ligatures w14:val="standardContextual"/>
        </w:rPr>
        <w:t xml:space="preserve"> v sistem oskrbe in javno predstavili ugotovitve</w:t>
      </w:r>
      <w:r w:rsidR="00396D2A" w:rsidRPr="001447ED">
        <w:rPr>
          <w:rFonts w:ascii="Arial" w:eastAsia="Aptos" w:hAnsi="Arial" w:cs="Arial"/>
          <w:kern w:val="2"/>
          <w:sz w:val="24"/>
          <w:szCs w:val="24"/>
          <w14:ligatures w14:val="standardContextual"/>
        </w:rPr>
        <w:t>;</w:t>
      </w:r>
    </w:p>
    <w:p w14:paraId="031E370B" w14:textId="500A4E2F" w:rsidR="003A3739" w:rsidRPr="001447ED" w:rsidRDefault="003A3739" w:rsidP="00557279">
      <w:pPr>
        <w:pStyle w:val="NoSpacing"/>
        <w:numPr>
          <w:ilvl w:val="0"/>
          <w:numId w:val="100"/>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naslovili </w:t>
      </w:r>
      <w:r w:rsidRPr="001447ED">
        <w:rPr>
          <w:rFonts w:ascii="Arial" w:eastAsia="Aptos" w:hAnsi="Arial" w:cs="Arial"/>
          <w:b/>
          <w:bCs/>
          <w:kern w:val="2"/>
          <w:sz w:val="24"/>
          <w:szCs w:val="24"/>
          <w14:ligatures w14:val="standardContextual"/>
        </w:rPr>
        <w:t>zlorabe socialnih pomoči iz naslova premoženja v tujini</w:t>
      </w:r>
      <w:r w:rsidRPr="001447ED">
        <w:rPr>
          <w:rFonts w:ascii="Arial" w:eastAsia="Aptos" w:hAnsi="Arial" w:cs="Arial"/>
          <w:kern w:val="2"/>
          <w:sz w:val="24"/>
          <w:szCs w:val="24"/>
          <w14:ligatures w14:val="standardContextual"/>
        </w:rPr>
        <w:t>, ki se ne priglasi v osnovo za odmero socialnih transferjev.</w:t>
      </w:r>
    </w:p>
    <w:p w14:paraId="5313E909" w14:textId="77777777" w:rsidR="00425722" w:rsidRPr="001447ED" w:rsidRDefault="00425722" w:rsidP="00557279">
      <w:pPr>
        <w:pStyle w:val="NoSpacing"/>
        <w:jc w:val="both"/>
        <w:rPr>
          <w:rFonts w:ascii="Arial" w:eastAsia="Aptos" w:hAnsi="Arial" w:cs="Arial"/>
          <w:kern w:val="2"/>
          <w:sz w:val="24"/>
          <w:szCs w:val="24"/>
          <w14:ligatures w14:val="standardContextual"/>
        </w:rPr>
      </w:pPr>
    </w:p>
    <w:p w14:paraId="39325B4B" w14:textId="0AE37533"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Vsak evro javnega denarja mora biti porabljen pregledno, namensko in pravično.</w:t>
      </w:r>
    </w:p>
    <w:p w14:paraId="5BE522DB" w14:textId="77777777" w:rsidR="003A3739" w:rsidRPr="001447ED" w:rsidRDefault="003A3739" w:rsidP="00557279">
      <w:pPr>
        <w:pStyle w:val="NoSpacing"/>
        <w:jc w:val="both"/>
        <w:rPr>
          <w:rFonts w:ascii="Arial" w:eastAsia="Aptos" w:hAnsi="Arial" w:cs="Arial"/>
          <w:kern w:val="2"/>
          <w:sz w:val="24"/>
          <w:szCs w:val="24"/>
          <w14:ligatures w14:val="standardContextual"/>
        </w:rPr>
      </w:pPr>
    </w:p>
    <w:p w14:paraId="00772339"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6. Transparentno in odgovorno komuniciranje</w:t>
      </w:r>
    </w:p>
    <w:p w14:paraId="533B3043" w14:textId="77777777" w:rsidR="00425722" w:rsidRPr="001447ED" w:rsidRDefault="00425722" w:rsidP="00557279">
      <w:pPr>
        <w:pStyle w:val="NoSpacing"/>
        <w:jc w:val="both"/>
        <w:rPr>
          <w:rFonts w:ascii="Arial" w:eastAsia="Aptos" w:hAnsi="Arial" w:cs="Arial"/>
          <w:kern w:val="2"/>
          <w:sz w:val="24"/>
          <w:szCs w:val="24"/>
          <w14:ligatures w14:val="standardContextual"/>
        </w:rPr>
      </w:pPr>
    </w:p>
    <w:p w14:paraId="758EF840" w14:textId="3DDFF15C"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Reforme bodo uspešne samo, če bodo ljudje razumeli, zakaj so potrebne.</w:t>
      </w:r>
    </w:p>
    <w:p w14:paraId="08D6B873"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Zato bomo:</w:t>
      </w:r>
    </w:p>
    <w:p w14:paraId="3B98DFEC" w14:textId="1B20A408" w:rsidR="00425722" w:rsidRPr="001447ED" w:rsidRDefault="003A3739" w:rsidP="00557279">
      <w:pPr>
        <w:pStyle w:val="NoSpacing"/>
        <w:numPr>
          <w:ilvl w:val="0"/>
          <w:numId w:val="101"/>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uporabljali </w:t>
      </w:r>
      <w:r w:rsidRPr="001447ED">
        <w:rPr>
          <w:rFonts w:ascii="Arial" w:eastAsia="Aptos" w:hAnsi="Arial" w:cs="Arial"/>
          <w:b/>
          <w:bCs/>
          <w:kern w:val="2"/>
          <w:sz w:val="24"/>
          <w:szCs w:val="24"/>
          <w14:ligatures w14:val="standardContextual"/>
        </w:rPr>
        <w:t>preprost in razumljiv jezik</w:t>
      </w:r>
      <w:r w:rsidRPr="001447ED">
        <w:rPr>
          <w:rFonts w:ascii="Arial" w:eastAsia="Aptos" w:hAnsi="Arial" w:cs="Arial"/>
          <w:kern w:val="2"/>
          <w:sz w:val="24"/>
          <w:szCs w:val="24"/>
          <w14:ligatures w14:val="standardContextual"/>
        </w:rPr>
        <w:t>, zlasti pri komuniciranju s starejšimi</w:t>
      </w:r>
      <w:r w:rsidR="00396D2A" w:rsidRPr="001447ED">
        <w:rPr>
          <w:rFonts w:ascii="Arial" w:eastAsia="Aptos" w:hAnsi="Arial" w:cs="Arial"/>
          <w:kern w:val="2"/>
          <w:sz w:val="24"/>
          <w:szCs w:val="24"/>
          <w14:ligatures w14:val="standardContextual"/>
        </w:rPr>
        <w:t>;</w:t>
      </w:r>
    </w:p>
    <w:p w14:paraId="06EB9B1D" w14:textId="4E419641" w:rsidR="00425722" w:rsidRPr="001447ED" w:rsidRDefault="003A3739" w:rsidP="00557279">
      <w:pPr>
        <w:pStyle w:val="NoSpacing"/>
        <w:numPr>
          <w:ilvl w:val="0"/>
          <w:numId w:val="101"/>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javno poimenovali </w:t>
      </w:r>
      <w:r w:rsidRPr="001447ED">
        <w:rPr>
          <w:rFonts w:ascii="Arial" w:eastAsia="Aptos" w:hAnsi="Arial" w:cs="Arial"/>
          <w:b/>
          <w:bCs/>
          <w:kern w:val="2"/>
          <w:sz w:val="24"/>
          <w:szCs w:val="24"/>
          <w14:ligatures w14:val="standardContextual"/>
        </w:rPr>
        <w:t>kolaps obstoječega sistema</w:t>
      </w:r>
      <w:r w:rsidRPr="001447ED">
        <w:rPr>
          <w:rFonts w:ascii="Arial" w:eastAsia="Aptos" w:hAnsi="Arial" w:cs="Arial"/>
          <w:kern w:val="2"/>
          <w:sz w:val="24"/>
          <w:szCs w:val="24"/>
          <w14:ligatures w14:val="standardContextual"/>
        </w:rPr>
        <w:t>, ne bomo ga olepševali</w:t>
      </w:r>
      <w:r w:rsidR="00396D2A" w:rsidRPr="001447ED">
        <w:rPr>
          <w:rFonts w:ascii="Arial" w:eastAsia="Aptos" w:hAnsi="Arial" w:cs="Arial"/>
          <w:kern w:val="2"/>
          <w:sz w:val="24"/>
          <w:szCs w:val="24"/>
          <w14:ligatures w14:val="standardContextual"/>
        </w:rPr>
        <w:t>;</w:t>
      </w:r>
    </w:p>
    <w:p w14:paraId="1874FE41" w14:textId="452E232A" w:rsidR="003A3739" w:rsidRPr="001447ED" w:rsidRDefault="003A3739" w:rsidP="00557279">
      <w:pPr>
        <w:pStyle w:val="NoSpacing"/>
        <w:numPr>
          <w:ilvl w:val="0"/>
          <w:numId w:val="101"/>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lastRenderedPageBreak/>
        <w:t xml:space="preserve">oblikovali </w:t>
      </w:r>
      <w:r w:rsidRPr="001447ED">
        <w:rPr>
          <w:rFonts w:ascii="Arial" w:eastAsia="Aptos" w:hAnsi="Arial" w:cs="Arial"/>
          <w:b/>
          <w:bCs/>
          <w:kern w:val="2"/>
          <w:sz w:val="24"/>
          <w:szCs w:val="24"/>
          <w14:ligatures w14:val="standardContextual"/>
        </w:rPr>
        <w:t>zakonodajne spremembe in podzakonske akte</w:t>
      </w:r>
      <w:r w:rsidRPr="001447ED">
        <w:rPr>
          <w:rFonts w:ascii="Arial" w:eastAsia="Aptos" w:hAnsi="Arial" w:cs="Arial"/>
          <w:kern w:val="2"/>
          <w:sz w:val="24"/>
          <w:szCs w:val="24"/>
          <w14:ligatures w14:val="standardContextual"/>
        </w:rPr>
        <w:t xml:space="preserve"> za izvedbo nujnih ukrepov</w:t>
      </w:r>
      <w:r w:rsidR="00396D2A" w:rsidRPr="001447ED">
        <w:rPr>
          <w:rFonts w:ascii="Arial" w:eastAsia="Aptos" w:hAnsi="Arial" w:cs="Arial"/>
          <w:kern w:val="2"/>
          <w:sz w:val="24"/>
          <w:szCs w:val="24"/>
          <w14:ligatures w14:val="standardContextual"/>
        </w:rPr>
        <w:t>.</w:t>
      </w:r>
    </w:p>
    <w:p w14:paraId="1640FF9C" w14:textId="77777777" w:rsidR="003A3739" w:rsidRPr="001447ED" w:rsidRDefault="003A3739" w:rsidP="00557279">
      <w:pPr>
        <w:pStyle w:val="NoSpacing"/>
        <w:jc w:val="both"/>
        <w:rPr>
          <w:rFonts w:ascii="Arial" w:eastAsia="Aptos" w:hAnsi="Arial" w:cs="Arial"/>
          <w:kern w:val="2"/>
          <w:sz w:val="24"/>
          <w:szCs w:val="24"/>
          <w14:ligatures w14:val="standardContextual"/>
        </w:rPr>
      </w:pPr>
    </w:p>
    <w:p w14:paraId="569AC4A2"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7. Osebna asistenca – podpora, ne breme</w:t>
      </w:r>
    </w:p>
    <w:p w14:paraId="7CE859F7" w14:textId="77777777" w:rsidR="00425722" w:rsidRPr="001447ED" w:rsidRDefault="00425722" w:rsidP="00557279">
      <w:pPr>
        <w:pStyle w:val="NoSpacing"/>
        <w:jc w:val="both"/>
        <w:rPr>
          <w:rFonts w:ascii="Arial" w:eastAsia="Aptos" w:hAnsi="Arial" w:cs="Arial"/>
          <w:kern w:val="2"/>
          <w:sz w:val="24"/>
          <w:szCs w:val="24"/>
          <w14:ligatures w14:val="standardContextual"/>
        </w:rPr>
      </w:pPr>
    </w:p>
    <w:p w14:paraId="0A766734" w14:textId="17AA576B"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Sistem osebne asistence mora postati </w:t>
      </w:r>
      <w:r w:rsidRPr="001447ED">
        <w:rPr>
          <w:rFonts w:ascii="Arial" w:eastAsia="Aptos" w:hAnsi="Arial" w:cs="Arial"/>
          <w:b/>
          <w:bCs/>
          <w:kern w:val="2"/>
          <w:sz w:val="24"/>
          <w:szCs w:val="24"/>
          <w14:ligatures w14:val="standardContextual"/>
        </w:rPr>
        <w:t>del celostne socialne oskrbe</w:t>
      </w:r>
      <w:r w:rsidRPr="001447ED">
        <w:rPr>
          <w:rFonts w:ascii="Arial" w:eastAsia="Aptos" w:hAnsi="Arial" w:cs="Arial"/>
          <w:kern w:val="2"/>
          <w:sz w:val="24"/>
          <w:szCs w:val="24"/>
          <w14:ligatures w14:val="standardContextual"/>
        </w:rPr>
        <w:t>, ne finančno breme brez nadzora.</w:t>
      </w:r>
    </w:p>
    <w:p w14:paraId="7B61DC07" w14:textId="77777777" w:rsidR="003A3739"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Zato bomo:</w:t>
      </w:r>
    </w:p>
    <w:p w14:paraId="1E9D9D5A" w14:textId="1607DD26" w:rsidR="00425722" w:rsidRPr="001447ED" w:rsidRDefault="003A3739" w:rsidP="00557279">
      <w:pPr>
        <w:pStyle w:val="NoSpacing"/>
        <w:numPr>
          <w:ilvl w:val="0"/>
          <w:numId w:val="10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osebno asistenco vključili v okvir celostne socialne oskrbe</w:t>
      </w:r>
      <w:r w:rsidR="00396D2A" w:rsidRPr="001447ED">
        <w:rPr>
          <w:rFonts w:ascii="Arial" w:eastAsia="Aptos" w:hAnsi="Arial" w:cs="Arial"/>
          <w:kern w:val="2"/>
          <w:sz w:val="24"/>
          <w:szCs w:val="24"/>
          <w14:ligatures w14:val="standardContextual"/>
        </w:rPr>
        <w:t>,</w:t>
      </w:r>
    </w:p>
    <w:p w14:paraId="32EE7B30" w14:textId="400D6652" w:rsidR="00425722" w:rsidRPr="001447ED" w:rsidRDefault="003A3739" w:rsidP="00557279">
      <w:pPr>
        <w:pStyle w:val="NoSpacing"/>
        <w:numPr>
          <w:ilvl w:val="0"/>
          <w:numId w:val="10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določili </w:t>
      </w:r>
      <w:r w:rsidRPr="001447ED">
        <w:rPr>
          <w:rFonts w:ascii="Arial" w:eastAsia="Aptos" w:hAnsi="Arial" w:cs="Arial"/>
          <w:b/>
          <w:bCs/>
          <w:kern w:val="2"/>
          <w:sz w:val="24"/>
          <w:szCs w:val="24"/>
          <w14:ligatures w14:val="standardContextual"/>
        </w:rPr>
        <w:t>jasne ure pravic</w:t>
      </w:r>
      <w:r w:rsidRPr="001447ED">
        <w:rPr>
          <w:rFonts w:ascii="Arial" w:eastAsia="Aptos" w:hAnsi="Arial" w:cs="Arial"/>
          <w:kern w:val="2"/>
          <w:sz w:val="24"/>
          <w:szCs w:val="24"/>
          <w14:ligatures w14:val="standardContextual"/>
        </w:rPr>
        <w:t xml:space="preserve"> in ločili izvajanje družinskih in zunanjih asistentov</w:t>
      </w:r>
      <w:r w:rsidR="007D6CFC">
        <w:rPr>
          <w:rFonts w:ascii="Arial" w:eastAsia="Aptos" w:hAnsi="Arial" w:cs="Arial"/>
          <w:kern w:val="2"/>
          <w:sz w:val="24"/>
          <w:szCs w:val="24"/>
          <w14:ligatures w14:val="standardContextual"/>
        </w:rPr>
        <w:t>,</w:t>
      </w:r>
    </w:p>
    <w:p w14:paraId="32D2766B" w14:textId="41198989" w:rsidR="003A3739" w:rsidRPr="001447ED" w:rsidRDefault="00425722" w:rsidP="00557279">
      <w:pPr>
        <w:pStyle w:val="NoSpacing"/>
        <w:numPr>
          <w:ilvl w:val="0"/>
          <w:numId w:val="102"/>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ustanovili</w:t>
      </w:r>
      <w:r w:rsidR="003A3739" w:rsidRPr="001447ED">
        <w:rPr>
          <w:rFonts w:ascii="Arial" w:eastAsia="Aptos" w:hAnsi="Arial" w:cs="Arial"/>
          <w:kern w:val="2"/>
          <w:sz w:val="24"/>
          <w:szCs w:val="24"/>
          <w14:ligatures w14:val="standardContextual"/>
        </w:rPr>
        <w:t xml:space="preserve"> </w:t>
      </w:r>
      <w:r w:rsidRPr="001447ED">
        <w:rPr>
          <w:rFonts w:ascii="Arial" w:eastAsia="Aptos" w:hAnsi="Arial" w:cs="Arial"/>
          <w:b/>
          <w:bCs/>
          <w:kern w:val="2"/>
          <w:sz w:val="24"/>
          <w:szCs w:val="24"/>
          <w14:ligatures w14:val="standardContextual"/>
        </w:rPr>
        <w:t>državni center</w:t>
      </w:r>
      <w:r w:rsidR="003A3739" w:rsidRPr="001447ED">
        <w:rPr>
          <w:rFonts w:ascii="Arial" w:eastAsia="Aptos" w:hAnsi="Arial" w:cs="Arial"/>
          <w:b/>
          <w:bCs/>
          <w:kern w:val="2"/>
          <w:sz w:val="24"/>
          <w:szCs w:val="24"/>
          <w14:ligatures w14:val="standardContextual"/>
        </w:rPr>
        <w:t xml:space="preserve"> osebne asistence</w:t>
      </w:r>
      <w:r w:rsidR="003A3739" w:rsidRPr="001447ED">
        <w:rPr>
          <w:rFonts w:ascii="Arial" w:eastAsia="Aptos" w:hAnsi="Arial" w:cs="Arial"/>
          <w:kern w:val="2"/>
          <w:sz w:val="24"/>
          <w:szCs w:val="24"/>
          <w14:ligatures w14:val="standardContextual"/>
        </w:rPr>
        <w:t xml:space="preserve"> z regijskimi izpostavami, ki bo zagotavljal kakovost, standarde in nadzor.</w:t>
      </w:r>
    </w:p>
    <w:p w14:paraId="59C84E94" w14:textId="77777777" w:rsidR="00425722" w:rsidRPr="001447ED" w:rsidRDefault="003A3739"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Namen asistence je omogočiti neodvisno življenje </w:t>
      </w:r>
      <w:r w:rsidR="008650CF" w:rsidRPr="001447ED">
        <w:rPr>
          <w:rFonts w:ascii="Arial" w:eastAsia="Aptos" w:hAnsi="Arial" w:cs="Arial"/>
          <w:kern w:val="2"/>
          <w:sz w:val="24"/>
          <w:szCs w:val="24"/>
          <w14:ligatures w14:val="standardContextual"/>
        </w:rPr>
        <w:t>(</w:t>
      </w:r>
      <w:r w:rsidRPr="001447ED">
        <w:rPr>
          <w:rFonts w:ascii="Arial" w:eastAsia="Aptos" w:hAnsi="Arial" w:cs="Arial"/>
          <w:kern w:val="2"/>
          <w:sz w:val="24"/>
          <w:szCs w:val="24"/>
          <w14:ligatures w14:val="standardContextual"/>
        </w:rPr>
        <w:t xml:space="preserve">ne </w:t>
      </w:r>
      <w:r w:rsidR="00C81CD2" w:rsidRPr="001447ED">
        <w:rPr>
          <w:rFonts w:ascii="Arial" w:eastAsia="Aptos" w:hAnsi="Arial" w:cs="Arial"/>
          <w:kern w:val="2"/>
          <w:sz w:val="24"/>
          <w:szCs w:val="24"/>
          <w14:ligatures w14:val="standardContextual"/>
        </w:rPr>
        <w:t xml:space="preserve">pa </w:t>
      </w:r>
      <w:r w:rsidRPr="001447ED">
        <w:rPr>
          <w:rFonts w:ascii="Arial" w:eastAsia="Aptos" w:hAnsi="Arial" w:cs="Arial"/>
          <w:kern w:val="2"/>
          <w:sz w:val="24"/>
          <w:szCs w:val="24"/>
          <w14:ligatures w14:val="standardContextual"/>
        </w:rPr>
        <w:t>ustvarjati vzporednih sistemov brez nadzora</w:t>
      </w:r>
      <w:r w:rsidR="008650CF" w:rsidRPr="001447ED">
        <w:rPr>
          <w:rFonts w:ascii="Arial" w:eastAsia="Aptos" w:hAnsi="Arial" w:cs="Arial"/>
          <w:kern w:val="2"/>
          <w:sz w:val="24"/>
          <w:szCs w:val="24"/>
          <w14:ligatures w14:val="standardContextual"/>
        </w:rPr>
        <w:t>)</w:t>
      </w:r>
      <w:r w:rsidRPr="001447ED">
        <w:rPr>
          <w:rFonts w:ascii="Arial" w:eastAsia="Aptos" w:hAnsi="Arial" w:cs="Arial"/>
          <w:kern w:val="2"/>
          <w:sz w:val="24"/>
          <w:szCs w:val="24"/>
          <w14:ligatures w14:val="standardContextual"/>
        </w:rPr>
        <w:t>.</w:t>
      </w:r>
    </w:p>
    <w:p w14:paraId="535A228E" w14:textId="77777777" w:rsidR="00214891" w:rsidRPr="001447ED" w:rsidRDefault="00214891" w:rsidP="00557279">
      <w:pPr>
        <w:pStyle w:val="NoSpacing"/>
        <w:jc w:val="both"/>
        <w:rPr>
          <w:rFonts w:ascii="Arial" w:eastAsia="Aptos" w:hAnsi="Arial" w:cs="Arial"/>
          <w:kern w:val="2"/>
          <w:sz w:val="24"/>
          <w:szCs w:val="24"/>
          <w14:ligatures w14:val="standardContextual"/>
        </w:rPr>
      </w:pPr>
    </w:p>
    <w:p w14:paraId="679AC5F7" w14:textId="2AFF9BF9" w:rsidR="00364934" w:rsidRPr="001447ED" w:rsidRDefault="00214891"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 xml:space="preserve">8. </w:t>
      </w:r>
      <w:r w:rsidR="00C1557D" w:rsidRPr="001447ED">
        <w:rPr>
          <w:rFonts w:ascii="Arial" w:eastAsia="Aptos" w:hAnsi="Arial" w:cs="Arial"/>
          <w:kern w:val="2"/>
          <w:sz w:val="24"/>
          <w:szCs w:val="24"/>
          <w14:ligatures w14:val="standardContextual"/>
        </w:rPr>
        <w:t xml:space="preserve">Sistemska ureditev in umestitev </w:t>
      </w:r>
      <w:r w:rsidR="00CE34A5" w:rsidRPr="001447ED">
        <w:rPr>
          <w:rFonts w:ascii="Arial" w:eastAsia="Aptos" w:hAnsi="Arial" w:cs="Arial"/>
          <w:kern w:val="2"/>
          <w:sz w:val="24"/>
          <w:szCs w:val="24"/>
          <w14:ligatures w14:val="standardContextual"/>
        </w:rPr>
        <w:t>p</w:t>
      </w:r>
      <w:r w:rsidRPr="001447ED">
        <w:rPr>
          <w:rFonts w:ascii="Arial" w:eastAsia="Aptos" w:hAnsi="Arial" w:cs="Arial"/>
          <w:kern w:val="2"/>
          <w:sz w:val="24"/>
          <w:szCs w:val="24"/>
          <w14:ligatures w14:val="standardContextual"/>
        </w:rPr>
        <w:t>sihoterapij</w:t>
      </w:r>
      <w:r w:rsidR="00CE34A5" w:rsidRPr="001447ED">
        <w:rPr>
          <w:rFonts w:ascii="Arial" w:eastAsia="Aptos" w:hAnsi="Arial" w:cs="Arial"/>
          <w:kern w:val="2"/>
          <w:sz w:val="24"/>
          <w:szCs w:val="24"/>
          <w14:ligatures w14:val="standardContextual"/>
        </w:rPr>
        <w:t xml:space="preserve">e </w:t>
      </w:r>
      <w:r w:rsidRPr="001447ED">
        <w:rPr>
          <w:rFonts w:ascii="Arial" w:eastAsia="Aptos" w:hAnsi="Arial" w:cs="Arial"/>
          <w:kern w:val="2"/>
          <w:sz w:val="24"/>
          <w:szCs w:val="24"/>
          <w14:ligatures w14:val="standardContextual"/>
        </w:rPr>
        <w:t>v okvir socialnega varstva</w:t>
      </w:r>
      <w:r w:rsidR="00CE34A5" w:rsidRPr="001447ED">
        <w:rPr>
          <w:rFonts w:ascii="Arial" w:eastAsia="Aptos" w:hAnsi="Arial" w:cs="Arial"/>
          <w:kern w:val="2"/>
          <w:sz w:val="24"/>
          <w:szCs w:val="24"/>
          <w14:ligatures w14:val="standardContextual"/>
        </w:rPr>
        <w:tab/>
      </w:r>
    </w:p>
    <w:p w14:paraId="64B9E9F8" w14:textId="77777777" w:rsidR="00364934" w:rsidRPr="001447ED" w:rsidRDefault="00364934" w:rsidP="00557279">
      <w:pPr>
        <w:pStyle w:val="NoSpacing"/>
        <w:jc w:val="both"/>
        <w:rPr>
          <w:rFonts w:ascii="Arial" w:eastAsia="Aptos" w:hAnsi="Arial" w:cs="Arial"/>
          <w:kern w:val="2"/>
          <w:sz w:val="24"/>
          <w:szCs w:val="24"/>
          <w14:ligatures w14:val="standardContextual"/>
        </w:rPr>
      </w:pPr>
    </w:p>
    <w:p w14:paraId="6E91DA87" w14:textId="3DDC6775" w:rsidR="00214891" w:rsidRPr="001447ED" w:rsidRDefault="00CE34A5"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Organizacija</w:t>
      </w:r>
      <w:r w:rsidR="00364934" w:rsidRPr="001447ED">
        <w:rPr>
          <w:rFonts w:ascii="Arial" w:eastAsia="Aptos" w:hAnsi="Arial" w:cs="Arial"/>
          <w:kern w:val="2"/>
          <w:sz w:val="24"/>
          <w:szCs w:val="24"/>
          <w14:ligatures w14:val="standardContextual"/>
        </w:rPr>
        <w:t xml:space="preserve"> preko </w:t>
      </w:r>
      <w:r w:rsidRPr="001447ED">
        <w:rPr>
          <w:rFonts w:ascii="Arial" w:eastAsia="Aptos" w:hAnsi="Arial" w:cs="Arial"/>
          <w:kern w:val="2"/>
          <w:sz w:val="24"/>
          <w:szCs w:val="24"/>
          <w14:ligatures w14:val="standardContextual"/>
        </w:rPr>
        <w:t>mrež</w:t>
      </w:r>
      <w:r w:rsidR="00364934" w:rsidRPr="001447ED">
        <w:rPr>
          <w:rFonts w:ascii="Arial" w:eastAsia="Aptos" w:hAnsi="Arial" w:cs="Arial"/>
          <w:kern w:val="2"/>
          <w:sz w:val="24"/>
          <w:szCs w:val="24"/>
          <w14:ligatures w14:val="standardContextual"/>
        </w:rPr>
        <w:t>e</w:t>
      </w:r>
      <w:r w:rsidRPr="001447ED">
        <w:rPr>
          <w:rFonts w:ascii="Arial" w:eastAsia="Aptos" w:hAnsi="Arial" w:cs="Arial"/>
          <w:kern w:val="2"/>
          <w:sz w:val="24"/>
          <w:szCs w:val="24"/>
          <w14:ligatures w14:val="standardContextual"/>
        </w:rPr>
        <w:t xml:space="preserve"> javnih/socialnih terapevtskih centrov (povezava z obstoječimi centri za duševno zdravje in CSD), standard</w:t>
      </w:r>
      <w:r w:rsidR="00396D2A" w:rsidRPr="001447ED">
        <w:rPr>
          <w:rFonts w:ascii="Arial" w:eastAsia="Aptos" w:hAnsi="Arial" w:cs="Arial"/>
          <w:kern w:val="2"/>
          <w:sz w:val="24"/>
          <w:szCs w:val="24"/>
          <w14:ligatures w14:val="standardContextual"/>
        </w:rPr>
        <w:t>ov</w:t>
      </w:r>
      <w:r w:rsidRPr="001447ED">
        <w:rPr>
          <w:rFonts w:ascii="Arial" w:eastAsia="Aptos" w:hAnsi="Arial" w:cs="Arial"/>
          <w:kern w:val="2"/>
          <w:sz w:val="24"/>
          <w:szCs w:val="24"/>
          <w14:ligatures w14:val="standardContextual"/>
        </w:rPr>
        <w:t xml:space="preserve"> usposobljenosti, registr</w:t>
      </w:r>
      <w:r w:rsidR="00396D2A" w:rsidRPr="001447ED">
        <w:rPr>
          <w:rFonts w:ascii="Arial" w:eastAsia="Aptos" w:hAnsi="Arial" w:cs="Arial"/>
          <w:kern w:val="2"/>
          <w:sz w:val="24"/>
          <w:szCs w:val="24"/>
          <w14:ligatures w14:val="standardContextual"/>
        </w:rPr>
        <w:t xml:space="preserve">a </w:t>
      </w:r>
      <w:r w:rsidRPr="001447ED">
        <w:rPr>
          <w:rFonts w:ascii="Arial" w:eastAsia="Aptos" w:hAnsi="Arial" w:cs="Arial"/>
          <w:kern w:val="2"/>
          <w:sz w:val="24"/>
          <w:szCs w:val="24"/>
          <w14:ligatures w14:val="standardContextual"/>
        </w:rPr>
        <w:t>ponudnikov, napotitveni</w:t>
      </w:r>
      <w:r w:rsidR="00396D2A" w:rsidRPr="001447ED">
        <w:rPr>
          <w:rFonts w:ascii="Arial" w:eastAsia="Aptos" w:hAnsi="Arial" w:cs="Arial"/>
          <w:kern w:val="2"/>
          <w:sz w:val="24"/>
          <w:szCs w:val="24"/>
          <w14:ligatures w14:val="standardContextual"/>
        </w:rPr>
        <w:t>h</w:t>
      </w:r>
      <w:r w:rsidRPr="001447ED">
        <w:rPr>
          <w:rFonts w:ascii="Arial" w:eastAsia="Aptos" w:hAnsi="Arial" w:cs="Arial"/>
          <w:kern w:val="2"/>
          <w:sz w:val="24"/>
          <w:szCs w:val="24"/>
          <w14:ligatures w14:val="standardContextual"/>
        </w:rPr>
        <w:t xml:space="preserve"> protokol</w:t>
      </w:r>
      <w:r w:rsidR="00396D2A" w:rsidRPr="001447ED">
        <w:rPr>
          <w:rFonts w:ascii="Arial" w:eastAsia="Aptos" w:hAnsi="Arial" w:cs="Arial"/>
          <w:kern w:val="2"/>
          <w:sz w:val="24"/>
          <w:szCs w:val="24"/>
          <w14:ligatures w14:val="standardContextual"/>
        </w:rPr>
        <w:t>ov</w:t>
      </w:r>
      <w:r w:rsidRPr="001447ED">
        <w:rPr>
          <w:rFonts w:ascii="Arial" w:eastAsia="Aptos" w:hAnsi="Arial" w:cs="Arial"/>
          <w:kern w:val="2"/>
          <w:sz w:val="24"/>
          <w:szCs w:val="24"/>
          <w14:ligatures w14:val="standardContextual"/>
        </w:rPr>
        <w:t xml:space="preserve"> iz ZD in šol. Financiranje</w:t>
      </w:r>
      <w:r w:rsidR="00747E91" w:rsidRPr="001447ED">
        <w:rPr>
          <w:rFonts w:ascii="Arial" w:eastAsia="Aptos" w:hAnsi="Arial" w:cs="Arial"/>
          <w:kern w:val="2"/>
          <w:sz w:val="24"/>
          <w:szCs w:val="24"/>
          <w14:ligatures w14:val="standardContextual"/>
        </w:rPr>
        <w:t xml:space="preserve"> bo zagotovljeno iz </w:t>
      </w:r>
      <w:r w:rsidRPr="001447ED">
        <w:rPr>
          <w:rFonts w:ascii="Arial" w:eastAsia="Aptos" w:hAnsi="Arial" w:cs="Arial"/>
          <w:kern w:val="2"/>
          <w:sz w:val="24"/>
          <w:szCs w:val="24"/>
          <w14:ligatures w14:val="standardContextual"/>
        </w:rPr>
        <w:t>javn</w:t>
      </w:r>
      <w:r w:rsidR="00747E91" w:rsidRPr="001447ED">
        <w:rPr>
          <w:rFonts w:ascii="Arial" w:eastAsia="Aptos" w:hAnsi="Arial" w:cs="Arial"/>
          <w:kern w:val="2"/>
          <w:sz w:val="24"/>
          <w:szCs w:val="24"/>
          <w14:ligatures w14:val="standardContextual"/>
        </w:rPr>
        <w:t>ih</w:t>
      </w:r>
      <w:r w:rsidRPr="001447ED">
        <w:rPr>
          <w:rFonts w:ascii="Arial" w:eastAsia="Aptos" w:hAnsi="Arial" w:cs="Arial"/>
          <w:kern w:val="2"/>
          <w:sz w:val="24"/>
          <w:szCs w:val="24"/>
          <w14:ligatures w14:val="standardContextual"/>
        </w:rPr>
        <w:t xml:space="preserve"> sredst</w:t>
      </w:r>
      <w:r w:rsidR="00747E91" w:rsidRPr="001447ED">
        <w:rPr>
          <w:rFonts w:ascii="Arial" w:eastAsia="Aptos" w:hAnsi="Arial" w:cs="Arial"/>
          <w:kern w:val="2"/>
          <w:sz w:val="24"/>
          <w:szCs w:val="24"/>
          <w14:ligatures w14:val="standardContextual"/>
        </w:rPr>
        <w:t>e</w:t>
      </w:r>
      <w:r w:rsidRPr="001447ED">
        <w:rPr>
          <w:rFonts w:ascii="Arial" w:eastAsia="Aptos" w:hAnsi="Arial" w:cs="Arial"/>
          <w:kern w:val="2"/>
          <w:sz w:val="24"/>
          <w:szCs w:val="24"/>
          <w14:ligatures w14:val="standardContextual"/>
        </w:rPr>
        <w:t>v socialnega varstva (+EU, občine), z možnostjo vavčerjev za upravičence; zdravstv</w:t>
      </w:r>
      <w:r w:rsidR="00B862D5" w:rsidRPr="001447ED">
        <w:rPr>
          <w:rFonts w:ascii="Arial" w:eastAsia="Aptos" w:hAnsi="Arial" w:cs="Arial"/>
          <w:kern w:val="2"/>
          <w:sz w:val="24"/>
          <w:szCs w:val="24"/>
          <w14:ligatures w14:val="standardContextual"/>
        </w:rPr>
        <w:t>ena blagajna</w:t>
      </w:r>
      <w:r w:rsidRPr="001447ED">
        <w:rPr>
          <w:rFonts w:ascii="Arial" w:eastAsia="Aptos" w:hAnsi="Arial" w:cs="Arial"/>
          <w:kern w:val="2"/>
          <w:sz w:val="24"/>
          <w:szCs w:val="24"/>
          <w14:ligatures w14:val="standardContextual"/>
        </w:rPr>
        <w:t xml:space="preserve"> krije medicinsko-psihiatrične indikacije, social</w:t>
      </w:r>
      <w:r w:rsidR="00B862D5" w:rsidRPr="001447ED">
        <w:rPr>
          <w:rFonts w:ascii="Arial" w:eastAsia="Aptos" w:hAnsi="Arial" w:cs="Arial"/>
          <w:kern w:val="2"/>
          <w:sz w:val="24"/>
          <w:szCs w:val="24"/>
          <w14:ligatures w14:val="standardContextual"/>
        </w:rPr>
        <w:t>na blagajna</w:t>
      </w:r>
      <w:r w:rsidRPr="001447ED">
        <w:rPr>
          <w:rFonts w:ascii="Arial" w:eastAsia="Aptos" w:hAnsi="Arial" w:cs="Arial"/>
          <w:kern w:val="2"/>
          <w:sz w:val="24"/>
          <w:szCs w:val="24"/>
          <w14:ligatures w14:val="standardContextual"/>
        </w:rPr>
        <w:t xml:space="preserve"> pa psihoterapevtsko obravnavo.</w:t>
      </w:r>
    </w:p>
    <w:p w14:paraId="3E2159B1" w14:textId="77777777" w:rsidR="00425722" w:rsidRPr="001447ED" w:rsidRDefault="00425722" w:rsidP="00557279">
      <w:pPr>
        <w:pStyle w:val="NoSpacing"/>
        <w:jc w:val="both"/>
        <w:rPr>
          <w:rFonts w:ascii="Arial" w:eastAsia="Aptos" w:hAnsi="Arial" w:cs="Arial"/>
          <w:kern w:val="2"/>
          <w:sz w:val="24"/>
          <w:szCs w:val="24"/>
          <w14:ligatures w14:val="standardContextual"/>
        </w:rPr>
      </w:pPr>
    </w:p>
    <w:p w14:paraId="42B6EF2C" w14:textId="0D6892A7" w:rsidR="003A3739" w:rsidRPr="001447ED" w:rsidRDefault="00425722" w:rsidP="00557279">
      <w:pPr>
        <w:pStyle w:val="NoSpacing"/>
        <w:jc w:val="both"/>
        <w:rPr>
          <w:rFonts w:ascii="Arial" w:eastAsia="Aptos" w:hAnsi="Arial" w:cs="Arial"/>
          <w:kern w:val="2"/>
          <w:sz w:val="24"/>
          <w:szCs w:val="24"/>
          <w14:ligatures w14:val="standardContextual"/>
        </w:rPr>
      </w:pPr>
      <w:r w:rsidRPr="001447ED">
        <w:rPr>
          <w:rFonts w:ascii="Arial" w:eastAsia="Aptos" w:hAnsi="Arial" w:cs="Arial"/>
          <w:b/>
          <w:bCs/>
          <w:kern w:val="2"/>
          <w:sz w:val="24"/>
          <w:szCs w:val="24"/>
          <w14:ligatures w14:val="standardContextual"/>
        </w:rPr>
        <w:t>Zaključek: n</w:t>
      </w:r>
      <w:r w:rsidR="003A3739" w:rsidRPr="001447ED">
        <w:rPr>
          <w:rFonts w:ascii="Arial" w:eastAsia="Aptos" w:hAnsi="Arial" w:cs="Arial"/>
          <w:b/>
          <w:bCs/>
          <w:kern w:val="2"/>
          <w:sz w:val="24"/>
          <w:szCs w:val="24"/>
          <w14:ligatures w14:val="standardContextual"/>
        </w:rPr>
        <w:t>aš cilj je jasen</w:t>
      </w:r>
      <w:r w:rsidRPr="001447ED">
        <w:rPr>
          <w:rFonts w:ascii="Arial" w:eastAsia="Aptos" w:hAnsi="Arial" w:cs="Arial"/>
          <w:kern w:val="2"/>
          <w:sz w:val="24"/>
          <w:szCs w:val="24"/>
          <w14:ligatures w14:val="standardContextual"/>
        </w:rPr>
        <w:t>, v</w:t>
      </w:r>
      <w:r w:rsidR="003A3739" w:rsidRPr="001447ED">
        <w:rPr>
          <w:rFonts w:ascii="Arial" w:eastAsia="Aptos" w:hAnsi="Arial" w:cs="Arial"/>
          <w:kern w:val="2"/>
          <w:sz w:val="24"/>
          <w:szCs w:val="24"/>
          <w14:ligatures w14:val="standardContextual"/>
        </w:rPr>
        <w:t xml:space="preserve">zpostaviti želimo </w:t>
      </w:r>
      <w:r w:rsidR="003A3739" w:rsidRPr="001447ED">
        <w:rPr>
          <w:rFonts w:ascii="Arial" w:eastAsia="Aptos" w:hAnsi="Arial" w:cs="Arial"/>
          <w:b/>
          <w:bCs/>
          <w:kern w:val="2"/>
          <w:sz w:val="24"/>
          <w:szCs w:val="24"/>
          <w14:ligatures w14:val="standardContextual"/>
        </w:rPr>
        <w:t>pregleden, pravičen in finančno vzdržen sistem socialne politike</w:t>
      </w:r>
      <w:r w:rsidR="003A3739" w:rsidRPr="001447ED">
        <w:rPr>
          <w:rFonts w:ascii="Arial" w:eastAsia="Aptos" w:hAnsi="Arial" w:cs="Arial"/>
          <w:kern w:val="2"/>
          <w:sz w:val="24"/>
          <w:szCs w:val="24"/>
          <w14:ligatures w14:val="standardContextual"/>
        </w:rPr>
        <w:t>, ki bo:</w:t>
      </w:r>
    </w:p>
    <w:p w14:paraId="67EDFA1F" w14:textId="77777777" w:rsidR="00425722" w:rsidRPr="001447ED" w:rsidRDefault="003A3739" w:rsidP="00557279">
      <w:pPr>
        <w:pStyle w:val="NoSpacing"/>
        <w:numPr>
          <w:ilvl w:val="0"/>
          <w:numId w:val="10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ščitil najranljivejše,</w:t>
      </w:r>
    </w:p>
    <w:p w14:paraId="380926B9" w14:textId="77777777" w:rsidR="00425722" w:rsidRPr="001447ED" w:rsidRDefault="003A3739" w:rsidP="00557279">
      <w:pPr>
        <w:pStyle w:val="NoSpacing"/>
        <w:numPr>
          <w:ilvl w:val="0"/>
          <w:numId w:val="10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nagrajeval aktivnost,</w:t>
      </w:r>
    </w:p>
    <w:p w14:paraId="0A93AA16" w14:textId="77777777" w:rsidR="00425722" w:rsidRPr="001447ED" w:rsidRDefault="003A3739" w:rsidP="00557279">
      <w:pPr>
        <w:pStyle w:val="NoSpacing"/>
        <w:numPr>
          <w:ilvl w:val="0"/>
          <w:numId w:val="10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učinkovito uporabljal javna sredstva,</w:t>
      </w:r>
    </w:p>
    <w:p w14:paraId="380A6322" w14:textId="7EA49276" w:rsidR="003A3739" w:rsidRPr="001447ED" w:rsidRDefault="003A3739" w:rsidP="00557279">
      <w:pPr>
        <w:pStyle w:val="NoSpacing"/>
        <w:numPr>
          <w:ilvl w:val="0"/>
          <w:numId w:val="103"/>
        </w:numPr>
        <w:jc w:val="both"/>
        <w:rPr>
          <w:rFonts w:ascii="Arial" w:eastAsia="Aptos" w:hAnsi="Arial" w:cs="Arial"/>
          <w:kern w:val="2"/>
          <w:sz w:val="24"/>
          <w:szCs w:val="24"/>
          <w14:ligatures w14:val="standardContextual"/>
        </w:rPr>
      </w:pPr>
      <w:r w:rsidRPr="001447ED">
        <w:rPr>
          <w:rFonts w:ascii="Arial" w:eastAsia="Aptos" w:hAnsi="Arial" w:cs="Arial"/>
          <w:kern w:val="2"/>
          <w:sz w:val="24"/>
          <w:szCs w:val="24"/>
          <w14:ligatures w14:val="standardContextual"/>
        </w:rPr>
        <w:t>omogočal dostojno življenje in staranje za vse generacije.</w:t>
      </w:r>
    </w:p>
    <w:p w14:paraId="5785D83C" w14:textId="77777777" w:rsidR="006E2527" w:rsidRPr="001447ED" w:rsidRDefault="006E2527" w:rsidP="00557279">
      <w:pPr>
        <w:pStyle w:val="NoSpacing"/>
        <w:jc w:val="both"/>
        <w:rPr>
          <w:rFonts w:ascii="Arial" w:eastAsia="Aptos" w:hAnsi="Arial" w:cs="Arial"/>
          <w:kern w:val="2"/>
          <w:sz w:val="24"/>
          <w:szCs w:val="24"/>
          <w14:ligatures w14:val="standardContextual"/>
        </w:rPr>
      </w:pPr>
    </w:p>
    <w:p w14:paraId="026DE853" w14:textId="77777777" w:rsidR="009C7FCE" w:rsidRPr="001447ED" w:rsidRDefault="009C7FCE" w:rsidP="00557279">
      <w:pPr>
        <w:pStyle w:val="NoSpacing"/>
        <w:jc w:val="both"/>
        <w:rPr>
          <w:rFonts w:ascii="Arial" w:hAnsi="Arial" w:cs="Arial"/>
          <w:b/>
          <w:sz w:val="24"/>
          <w:szCs w:val="24"/>
        </w:rPr>
      </w:pPr>
    </w:p>
    <w:p w14:paraId="6990B6A8" w14:textId="20BD243D" w:rsidR="00FB08F5" w:rsidRPr="001447ED" w:rsidRDefault="00FB08F5" w:rsidP="00557279">
      <w:pPr>
        <w:pStyle w:val="NoSpacing"/>
        <w:jc w:val="both"/>
        <w:rPr>
          <w:rFonts w:ascii="Arial" w:hAnsi="Arial" w:cs="Arial"/>
          <w:bCs/>
          <w:sz w:val="24"/>
          <w:szCs w:val="24"/>
        </w:rPr>
      </w:pPr>
    </w:p>
    <w:p w14:paraId="13240125" w14:textId="21C1C47A" w:rsidR="00B12895" w:rsidRPr="001447ED" w:rsidRDefault="00B12895" w:rsidP="00557279">
      <w:pPr>
        <w:pStyle w:val="NoSpacing"/>
        <w:jc w:val="both"/>
        <w:rPr>
          <w:rFonts w:ascii="Arial" w:hAnsi="Arial" w:cs="Arial"/>
          <w:bCs/>
          <w:sz w:val="24"/>
          <w:szCs w:val="24"/>
        </w:rPr>
      </w:pPr>
    </w:p>
    <w:p w14:paraId="219B344B" w14:textId="64B301E1" w:rsidR="00B12895" w:rsidRPr="001447ED" w:rsidRDefault="00B12895" w:rsidP="00557279">
      <w:pPr>
        <w:pStyle w:val="NoSpacing"/>
        <w:jc w:val="both"/>
        <w:rPr>
          <w:rFonts w:ascii="Arial" w:hAnsi="Arial" w:cs="Arial"/>
          <w:bCs/>
          <w:sz w:val="24"/>
          <w:szCs w:val="24"/>
        </w:rPr>
      </w:pPr>
    </w:p>
    <w:p w14:paraId="425C079B" w14:textId="1DDC7283" w:rsidR="00B12895" w:rsidRPr="001447ED" w:rsidRDefault="00B12895" w:rsidP="00557279">
      <w:pPr>
        <w:pStyle w:val="NoSpacing"/>
        <w:jc w:val="both"/>
        <w:rPr>
          <w:rFonts w:ascii="Arial" w:hAnsi="Arial" w:cs="Arial"/>
          <w:bCs/>
          <w:sz w:val="24"/>
          <w:szCs w:val="24"/>
        </w:rPr>
      </w:pPr>
    </w:p>
    <w:p w14:paraId="2D21C00B" w14:textId="24D064BD" w:rsidR="00B12895" w:rsidRPr="001447ED" w:rsidRDefault="00B12895" w:rsidP="00557279">
      <w:pPr>
        <w:pStyle w:val="NoSpacing"/>
        <w:jc w:val="both"/>
        <w:rPr>
          <w:rFonts w:ascii="Arial" w:hAnsi="Arial" w:cs="Arial"/>
          <w:bCs/>
          <w:sz w:val="24"/>
          <w:szCs w:val="24"/>
        </w:rPr>
      </w:pPr>
    </w:p>
    <w:p w14:paraId="69B56333" w14:textId="2BA48828" w:rsidR="00B12895" w:rsidRPr="001447ED" w:rsidRDefault="00B12895" w:rsidP="00557279">
      <w:pPr>
        <w:pStyle w:val="NoSpacing"/>
        <w:jc w:val="both"/>
        <w:rPr>
          <w:rFonts w:ascii="Arial" w:hAnsi="Arial" w:cs="Arial"/>
          <w:bCs/>
          <w:sz w:val="24"/>
          <w:szCs w:val="24"/>
        </w:rPr>
      </w:pPr>
    </w:p>
    <w:p w14:paraId="62084145" w14:textId="31567796" w:rsidR="00B12895" w:rsidRPr="001447ED" w:rsidRDefault="00B12895" w:rsidP="00557279">
      <w:pPr>
        <w:pStyle w:val="NoSpacing"/>
        <w:jc w:val="both"/>
        <w:rPr>
          <w:rFonts w:ascii="Arial" w:hAnsi="Arial" w:cs="Arial"/>
          <w:bCs/>
          <w:sz w:val="24"/>
          <w:szCs w:val="24"/>
        </w:rPr>
      </w:pPr>
    </w:p>
    <w:p w14:paraId="5D3679D4" w14:textId="0E6C307B" w:rsidR="00B12895" w:rsidRPr="001447ED" w:rsidRDefault="00B12895" w:rsidP="00557279">
      <w:pPr>
        <w:pStyle w:val="NoSpacing"/>
        <w:jc w:val="both"/>
        <w:rPr>
          <w:rFonts w:ascii="Arial" w:hAnsi="Arial" w:cs="Arial"/>
          <w:bCs/>
          <w:sz w:val="24"/>
          <w:szCs w:val="24"/>
        </w:rPr>
      </w:pPr>
    </w:p>
    <w:p w14:paraId="678CA2A4" w14:textId="04D79DA0" w:rsidR="00B12895" w:rsidRPr="001447ED" w:rsidRDefault="00B12895" w:rsidP="00557279">
      <w:pPr>
        <w:pStyle w:val="NoSpacing"/>
        <w:jc w:val="both"/>
        <w:rPr>
          <w:rFonts w:ascii="Arial" w:hAnsi="Arial" w:cs="Arial"/>
          <w:bCs/>
          <w:sz w:val="24"/>
          <w:szCs w:val="24"/>
        </w:rPr>
      </w:pPr>
    </w:p>
    <w:p w14:paraId="5EC6C13D" w14:textId="58FF95D6" w:rsidR="00B12895" w:rsidRPr="001447ED" w:rsidRDefault="00B12895" w:rsidP="00557279">
      <w:pPr>
        <w:pStyle w:val="NoSpacing"/>
        <w:jc w:val="both"/>
        <w:rPr>
          <w:rFonts w:ascii="Arial" w:hAnsi="Arial" w:cs="Arial"/>
          <w:bCs/>
          <w:sz w:val="24"/>
          <w:szCs w:val="24"/>
        </w:rPr>
      </w:pPr>
    </w:p>
    <w:p w14:paraId="6024119A" w14:textId="521F7830" w:rsidR="00B12895" w:rsidRPr="001447ED" w:rsidRDefault="00B12895" w:rsidP="00557279">
      <w:pPr>
        <w:pStyle w:val="NoSpacing"/>
        <w:jc w:val="both"/>
        <w:rPr>
          <w:rFonts w:ascii="Arial" w:hAnsi="Arial" w:cs="Arial"/>
          <w:bCs/>
          <w:sz w:val="24"/>
          <w:szCs w:val="24"/>
        </w:rPr>
      </w:pPr>
    </w:p>
    <w:p w14:paraId="1C52A048" w14:textId="0BAEE327" w:rsidR="00B12895" w:rsidRPr="001447ED" w:rsidRDefault="00B12895" w:rsidP="00557279">
      <w:pPr>
        <w:pStyle w:val="NoSpacing"/>
        <w:jc w:val="both"/>
        <w:rPr>
          <w:rFonts w:ascii="Arial" w:hAnsi="Arial" w:cs="Arial"/>
          <w:bCs/>
          <w:sz w:val="24"/>
          <w:szCs w:val="24"/>
        </w:rPr>
      </w:pPr>
    </w:p>
    <w:p w14:paraId="4F4D0DBC" w14:textId="22A3120F" w:rsidR="00B12895" w:rsidRPr="001447ED" w:rsidRDefault="00B12895" w:rsidP="00557279">
      <w:pPr>
        <w:pStyle w:val="NoSpacing"/>
        <w:jc w:val="both"/>
        <w:rPr>
          <w:rFonts w:ascii="Arial" w:hAnsi="Arial" w:cs="Arial"/>
          <w:bCs/>
          <w:sz w:val="24"/>
          <w:szCs w:val="24"/>
        </w:rPr>
      </w:pPr>
    </w:p>
    <w:p w14:paraId="64F89DAB" w14:textId="2FCA46EB" w:rsidR="00B12895" w:rsidRPr="001447ED" w:rsidRDefault="00B12895" w:rsidP="00557279">
      <w:pPr>
        <w:pStyle w:val="NoSpacing"/>
        <w:jc w:val="both"/>
        <w:rPr>
          <w:rFonts w:ascii="Arial" w:hAnsi="Arial" w:cs="Arial"/>
          <w:bCs/>
          <w:sz w:val="24"/>
          <w:szCs w:val="24"/>
        </w:rPr>
      </w:pPr>
    </w:p>
    <w:p w14:paraId="7E0F7E15" w14:textId="76399295" w:rsidR="00B12895" w:rsidRPr="001447ED" w:rsidRDefault="00B12895" w:rsidP="00557279">
      <w:pPr>
        <w:pStyle w:val="NoSpacing"/>
        <w:jc w:val="both"/>
        <w:rPr>
          <w:rFonts w:ascii="Arial" w:hAnsi="Arial" w:cs="Arial"/>
          <w:bCs/>
          <w:sz w:val="24"/>
          <w:szCs w:val="24"/>
        </w:rPr>
      </w:pPr>
    </w:p>
    <w:p w14:paraId="19B94B74" w14:textId="6D032019" w:rsidR="00B12895" w:rsidRPr="001447ED" w:rsidRDefault="00B12895" w:rsidP="00557279">
      <w:pPr>
        <w:pStyle w:val="NoSpacing"/>
        <w:jc w:val="both"/>
        <w:rPr>
          <w:rFonts w:ascii="Arial" w:hAnsi="Arial" w:cs="Arial"/>
          <w:bCs/>
          <w:sz w:val="24"/>
          <w:szCs w:val="24"/>
        </w:rPr>
      </w:pPr>
    </w:p>
    <w:p w14:paraId="7AC0BDF7" w14:textId="4BE58C2F" w:rsidR="00B12895" w:rsidRPr="001447ED" w:rsidRDefault="00B12895" w:rsidP="00557279">
      <w:pPr>
        <w:pStyle w:val="NoSpacing"/>
        <w:jc w:val="both"/>
        <w:rPr>
          <w:rFonts w:ascii="Arial" w:hAnsi="Arial" w:cs="Arial"/>
          <w:bCs/>
          <w:sz w:val="24"/>
          <w:szCs w:val="24"/>
        </w:rPr>
      </w:pPr>
    </w:p>
    <w:p w14:paraId="403FB7B3" w14:textId="77777777" w:rsidR="00B12895" w:rsidRPr="001447ED" w:rsidRDefault="00B12895" w:rsidP="00557279">
      <w:pPr>
        <w:pStyle w:val="NoSpacing"/>
        <w:jc w:val="both"/>
        <w:rPr>
          <w:rFonts w:ascii="Arial" w:hAnsi="Arial" w:cs="Arial"/>
          <w:bCs/>
          <w:sz w:val="24"/>
          <w:szCs w:val="24"/>
        </w:rPr>
      </w:pPr>
    </w:p>
    <w:p w14:paraId="18A97E6A" w14:textId="77777777" w:rsidR="00A41ED5" w:rsidRPr="001447ED" w:rsidRDefault="00A41ED5" w:rsidP="00FB08F5">
      <w:pPr>
        <w:pStyle w:val="NoSpacing"/>
        <w:jc w:val="both"/>
        <w:rPr>
          <w:rFonts w:ascii="Arial" w:hAnsi="Arial" w:cs="Arial"/>
          <w:b/>
          <w:i/>
          <w:iCs/>
          <w:sz w:val="28"/>
          <w:szCs w:val="28"/>
        </w:rPr>
      </w:pPr>
    </w:p>
    <w:p w14:paraId="64C557C3" w14:textId="1AF0884C" w:rsidR="0079678F" w:rsidRPr="001447ED" w:rsidRDefault="0079678F" w:rsidP="00FB08F5">
      <w:pPr>
        <w:pStyle w:val="NoSpacing"/>
        <w:jc w:val="both"/>
        <w:rPr>
          <w:rFonts w:ascii="Arial" w:hAnsi="Arial" w:cs="Arial"/>
          <w:b/>
          <w:i/>
          <w:iCs/>
          <w:sz w:val="28"/>
          <w:szCs w:val="28"/>
        </w:rPr>
      </w:pPr>
      <w:r w:rsidRPr="001447ED">
        <w:rPr>
          <w:rFonts w:ascii="Arial" w:hAnsi="Arial" w:cs="Arial"/>
          <w:b/>
          <w:i/>
          <w:iCs/>
          <w:sz w:val="28"/>
          <w:szCs w:val="28"/>
        </w:rPr>
        <w:t>HORIZONTALNE P</w:t>
      </w:r>
      <w:r w:rsidR="00C4520F" w:rsidRPr="001447ED">
        <w:rPr>
          <w:rFonts w:ascii="Arial" w:hAnsi="Arial" w:cs="Arial"/>
          <w:b/>
          <w:i/>
          <w:iCs/>
          <w:sz w:val="28"/>
          <w:szCs w:val="28"/>
        </w:rPr>
        <w:t xml:space="preserve">OLITIKE </w:t>
      </w:r>
    </w:p>
    <w:p w14:paraId="2F4B2D0F" w14:textId="77777777" w:rsidR="00557279" w:rsidRPr="001447ED" w:rsidRDefault="00557279" w:rsidP="007906AE">
      <w:pPr>
        <w:pStyle w:val="NoSpacing"/>
        <w:jc w:val="both"/>
        <w:rPr>
          <w:rFonts w:ascii="Arial" w:hAnsi="Arial" w:cs="Arial"/>
          <w:bCs/>
          <w:sz w:val="24"/>
          <w:szCs w:val="24"/>
        </w:rPr>
      </w:pPr>
    </w:p>
    <w:p w14:paraId="2723468D" w14:textId="6D3BEEF5" w:rsidR="007906AE" w:rsidRPr="001447ED" w:rsidRDefault="007906AE" w:rsidP="006E14F3">
      <w:pPr>
        <w:pStyle w:val="NoSpacing"/>
        <w:numPr>
          <w:ilvl w:val="0"/>
          <w:numId w:val="7"/>
        </w:numPr>
        <w:jc w:val="both"/>
        <w:rPr>
          <w:rFonts w:ascii="Arial" w:hAnsi="Arial" w:cs="Arial"/>
          <w:b/>
          <w:sz w:val="24"/>
          <w:szCs w:val="24"/>
        </w:rPr>
      </w:pPr>
      <w:r w:rsidRPr="001447ED">
        <w:rPr>
          <w:rFonts w:ascii="Arial" w:hAnsi="Arial" w:cs="Arial"/>
          <w:b/>
          <w:sz w:val="24"/>
          <w:szCs w:val="24"/>
        </w:rPr>
        <w:t>Varnost kot absolutna prioriteta</w:t>
      </w:r>
    </w:p>
    <w:p w14:paraId="229BC74F" w14:textId="77777777" w:rsidR="007906AE" w:rsidRPr="001447ED" w:rsidRDefault="007906AE" w:rsidP="007906AE">
      <w:pPr>
        <w:pStyle w:val="NoSpacing"/>
        <w:jc w:val="both"/>
        <w:rPr>
          <w:rFonts w:ascii="Arial" w:hAnsi="Arial" w:cs="Arial"/>
          <w:bCs/>
          <w:sz w:val="24"/>
          <w:szCs w:val="24"/>
        </w:rPr>
      </w:pPr>
    </w:p>
    <w:p w14:paraId="0F564C98" w14:textId="4B79B930"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Naša vizija temelji na spoznanju, da nacionalna varnost ni več ozko področje obrambe in notranjih zadev, ampak absolutna prednostna naloga. To zahteva horizontalni pristop, kjer varnost prežema vse resorje – od kmetijstva, zdravstva, energetike</w:t>
      </w:r>
      <w:r w:rsidR="00F60655" w:rsidRPr="001447ED">
        <w:rPr>
          <w:rFonts w:ascii="Arial" w:hAnsi="Arial" w:cs="Arial"/>
          <w:bCs/>
          <w:sz w:val="24"/>
          <w:szCs w:val="24"/>
        </w:rPr>
        <w:t xml:space="preserve"> </w:t>
      </w:r>
      <w:r w:rsidRPr="001447ED">
        <w:rPr>
          <w:rFonts w:ascii="Arial" w:hAnsi="Arial" w:cs="Arial"/>
          <w:bCs/>
          <w:sz w:val="24"/>
          <w:szCs w:val="24"/>
        </w:rPr>
        <w:t>do izobraževanja in digitalizacije. Nujno je tesno povezovanje obrambnih, varnostnih, gospodarskih, energetskih, informacijskih in družbenih politik.</w:t>
      </w:r>
    </w:p>
    <w:p w14:paraId="6819935F" w14:textId="77777777" w:rsidR="007906AE" w:rsidRPr="001447ED" w:rsidRDefault="007906AE" w:rsidP="007906AE">
      <w:pPr>
        <w:pStyle w:val="NoSpacing"/>
        <w:jc w:val="both"/>
        <w:rPr>
          <w:rFonts w:ascii="Arial" w:hAnsi="Arial" w:cs="Arial"/>
          <w:bCs/>
          <w:sz w:val="24"/>
          <w:szCs w:val="24"/>
        </w:rPr>
      </w:pPr>
    </w:p>
    <w:p w14:paraId="7CC50DA0" w14:textId="17C23D6F"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Kritično infrastrukturo razumemo kot temelj države. Brez zanesljive energije, hrane, vode, zdravstva, prometa in digitalne varnosti ni delujoč</w:t>
      </w:r>
      <w:r w:rsidR="00F60655" w:rsidRPr="001447ED">
        <w:rPr>
          <w:rFonts w:ascii="Arial" w:hAnsi="Arial" w:cs="Arial"/>
          <w:bCs/>
          <w:sz w:val="24"/>
          <w:szCs w:val="24"/>
        </w:rPr>
        <w:t>ih</w:t>
      </w:r>
      <w:r w:rsidRPr="001447ED">
        <w:rPr>
          <w:rFonts w:ascii="Arial" w:hAnsi="Arial" w:cs="Arial"/>
          <w:bCs/>
          <w:sz w:val="24"/>
          <w:szCs w:val="24"/>
        </w:rPr>
        <w:t xml:space="preserve"> družbe in gospodarstva. Zaščita te infrastrukture je zato ključna za suverenost Slovenije.</w:t>
      </w:r>
    </w:p>
    <w:p w14:paraId="1187E7BE" w14:textId="77777777" w:rsidR="007906AE" w:rsidRPr="001447ED" w:rsidRDefault="007906AE" w:rsidP="007906AE">
      <w:pPr>
        <w:pStyle w:val="NoSpacing"/>
        <w:jc w:val="both"/>
        <w:rPr>
          <w:rFonts w:ascii="Arial" w:hAnsi="Arial" w:cs="Arial"/>
          <w:bCs/>
          <w:sz w:val="24"/>
          <w:szCs w:val="24"/>
        </w:rPr>
      </w:pPr>
    </w:p>
    <w:p w14:paraId="2EA8ABFC" w14:textId="661A1441"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Slovenija gradi svojo varnost v tesni povezavi s skupnimi evropskimi in zavezniškimi strukturami (EU in NATO), hkrati pa mora aktivno krepiti lastne zmogljivosti in zmanjševati ranljivosti. Zavedamo se, da nacionalna varnost presega zgolj varnostni sistem in mora postati zavedanje vsakega posameznika. Vse rešitve morajo temeljiti na strokovnih podlagah in vključevati akademsko skupnost.</w:t>
      </w:r>
    </w:p>
    <w:p w14:paraId="17DABBF0" w14:textId="77777777" w:rsidR="007906AE" w:rsidRPr="001447ED" w:rsidRDefault="007906AE" w:rsidP="007906AE">
      <w:pPr>
        <w:pStyle w:val="NoSpacing"/>
        <w:jc w:val="both"/>
        <w:rPr>
          <w:rFonts w:ascii="Arial" w:hAnsi="Arial" w:cs="Arial"/>
          <w:bCs/>
          <w:sz w:val="24"/>
          <w:szCs w:val="24"/>
        </w:rPr>
      </w:pPr>
    </w:p>
    <w:p w14:paraId="3D68B46A" w14:textId="5F8B00E3"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Ključni izzivi in analiza stanja</w:t>
      </w:r>
    </w:p>
    <w:p w14:paraId="72ADEF4F" w14:textId="77777777" w:rsidR="007906AE" w:rsidRPr="001447ED" w:rsidRDefault="007906AE" w:rsidP="007906AE">
      <w:pPr>
        <w:pStyle w:val="NoSpacing"/>
        <w:jc w:val="both"/>
        <w:rPr>
          <w:rFonts w:ascii="Arial" w:hAnsi="Arial" w:cs="Arial"/>
          <w:bCs/>
          <w:sz w:val="24"/>
          <w:szCs w:val="24"/>
        </w:rPr>
      </w:pPr>
    </w:p>
    <w:p w14:paraId="74DE1242" w14:textId="77777777"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Slovenski sistem nacionalne varnosti in zaščite kritične infrastrukture se sooča s strukturnimi pomanjkljivostmi. Glavni izziv predstavljata fragmentiranost in neučinkovitost sistema, saj so odgovornosti razdeljene med več ministrstev brez močne centralne koordinacije. Regulativni okvir je pogosto nejasen glede odgovornosti posameznih akterjev.</w:t>
      </w:r>
    </w:p>
    <w:p w14:paraId="0B2C5506" w14:textId="77777777" w:rsidR="007906AE" w:rsidRPr="001447ED" w:rsidRDefault="007906AE" w:rsidP="007906AE">
      <w:pPr>
        <w:pStyle w:val="NoSpacing"/>
        <w:jc w:val="both"/>
        <w:rPr>
          <w:rFonts w:ascii="Arial" w:hAnsi="Arial" w:cs="Arial"/>
          <w:bCs/>
          <w:sz w:val="24"/>
          <w:szCs w:val="24"/>
        </w:rPr>
      </w:pPr>
    </w:p>
    <w:p w14:paraId="066F6052" w14:textId="25D22D9B"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Naraščajoče število sodobnih oblik ogrožanja razkriva visoko stopnjo kibernetske in hibridne ranljivosti. Ključni sistemi, kot so zdravstvo, energetika in lokalne skupnosti, so premalo zaščiteni, primanjkuje pa tudi vlaganj v preventivo in odpornost sistemov.</w:t>
      </w:r>
    </w:p>
    <w:p w14:paraId="79CEE474" w14:textId="1AC2F15A"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Veliko tveganje v času kriz predstavlja</w:t>
      </w:r>
      <w:r w:rsidR="00F60655" w:rsidRPr="001447ED">
        <w:rPr>
          <w:rFonts w:ascii="Arial" w:hAnsi="Arial" w:cs="Arial"/>
          <w:bCs/>
          <w:sz w:val="24"/>
          <w:szCs w:val="24"/>
        </w:rPr>
        <w:t>ta</w:t>
      </w:r>
      <w:r w:rsidRPr="001447ED">
        <w:rPr>
          <w:rFonts w:ascii="Arial" w:hAnsi="Arial" w:cs="Arial"/>
          <w:bCs/>
          <w:sz w:val="24"/>
          <w:szCs w:val="24"/>
        </w:rPr>
        <w:t xml:space="preserve"> omejena samozadostnost in prevelika odvisnost od uvoza v prehrani, energiji in ključnih tehnologijah. Slovenija nima zadostnih in dovolj raznolikih strateških rezerv. Poleg tega se varnostno-obveščevalni sistem, vojska, policija in zaščitno-reševalne službe soočajo s kritičnimi kadrovskimi primanjkljaji. Institucije za krizno upravljanje, kot je SNAV, imajo premajhna pooblastila. Našo skupno odpornost zmanjšuje</w:t>
      </w:r>
      <w:r w:rsidR="00F60655" w:rsidRPr="001447ED">
        <w:rPr>
          <w:rFonts w:ascii="Arial" w:hAnsi="Arial" w:cs="Arial"/>
          <w:bCs/>
          <w:sz w:val="24"/>
          <w:szCs w:val="24"/>
        </w:rPr>
        <w:t>ta</w:t>
      </w:r>
      <w:r w:rsidRPr="001447ED">
        <w:rPr>
          <w:rFonts w:ascii="Arial" w:hAnsi="Arial" w:cs="Arial"/>
          <w:bCs/>
          <w:sz w:val="24"/>
          <w:szCs w:val="24"/>
        </w:rPr>
        <w:t xml:space="preserve"> tudi nizka raven varnostne kulture in slaba ozaveščenost javnosti.</w:t>
      </w:r>
    </w:p>
    <w:p w14:paraId="111F3EF6" w14:textId="77777777" w:rsidR="007906AE" w:rsidRPr="001447ED" w:rsidRDefault="007906AE" w:rsidP="007906AE">
      <w:pPr>
        <w:pStyle w:val="NoSpacing"/>
        <w:jc w:val="both"/>
        <w:rPr>
          <w:rFonts w:ascii="Arial" w:hAnsi="Arial" w:cs="Arial"/>
          <w:bCs/>
          <w:sz w:val="24"/>
          <w:szCs w:val="24"/>
        </w:rPr>
      </w:pPr>
    </w:p>
    <w:p w14:paraId="76BF30EA" w14:textId="10F4CFE8"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Reforma kriznega upravljanja in organizacijske spremembe</w:t>
      </w:r>
    </w:p>
    <w:p w14:paraId="61141CEA" w14:textId="77777777" w:rsidR="007906AE" w:rsidRPr="001447ED" w:rsidRDefault="007906AE" w:rsidP="007906AE">
      <w:pPr>
        <w:pStyle w:val="NoSpacing"/>
        <w:jc w:val="both"/>
        <w:rPr>
          <w:rFonts w:ascii="Arial" w:hAnsi="Arial" w:cs="Arial"/>
          <w:bCs/>
          <w:sz w:val="24"/>
          <w:szCs w:val="24"/>
        </w:rPr>
      </w:pPr>
    </w:p>
    <w:p w14:paraId="1FC48123" w14:textId="6052B7C6"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Za učinkovit odziv na sodobne grožnje je nujna reorganizacija sistema. Ključna je</w:t>
      </w:r>
      <w:r w:rsidR="00C96766" w:rsidRPr="001447ED">
        <w:rPr>
          <w:rFonts w:ascii="Arial" w:hAnsi="Arial" w:cs="Arial"/>
          <w:bCs/>
          <w:sz w:val="24"/>
          <w:szCs w:val="24"/>
        </w:rPr>
        <w:t xml:space="preserve">, kot že omenjeno v poglavju </w:t>
      </w:r>
      <w:r w:rsidR="00F60655" w:rsidRPr="001447ED">
        <w:rPr>
          <w:rFonts w:ascii="Arial" w:hAnsi="Arial" w:cs="Arial"/>
          <w:bCs/>
          <w:sz w:val="24"/>
          <w:szCs w:val="24"/>
        </w:rPr>
        <w:t>o o</w:t>
      </w:r>
      <w:r w:rsidR="00C96766" w:rsidRPr="001447ED">
        <w:rPr>
          <w:rFonts w:ascii="Arial" w:hAnsi="Arial" w:cs="Arial"/>
          <w:bCs/>
          <w:sz w:val="24"/>
          <w:szCs w:val="24"/>
        </w:rPr>
        <w:t>bramb</w:t>
      </w:r>
      <w:r w:rsidR="00F60655" w:rsidRPr="001447ED">
        <w:rPr>
          <w:rFonts w:ascii="Arial" w:hAnsi="Arial" w:cs="Arial"/>
          <w:bCs/>
          <w:sz w:val="24"/>
          <w:szCs w:val="24"/>
        </w:rPr>
        <w:t>i</w:t>
      </w:r>
      <w:r w:rsidR="00C96766" w:rsidRPr="001447ED">
        <w:rPr>
          <w:rFonts w:ascii="Arial" w:hAnsi="Arial" w:cs="Arial"/>
          <w:bCs/>
          <w:sz w:val="24"/>
          <w:szCs w:val="24"/>
        </w:rPr>
        <w:t>,</w:t>
      </w:r>
      <w:r w:rsidRPr="001447ED">
        <w:rPr>
          <w:rFonts w:ascii="Arial" w:hAnsi="Arial" w:cs="Arial"/>
          <w:bCs/>
          <w:sz w:val="24"/>
          <w:szCs w:val="24"/>
        </w:rPr>
        <w:t xml:space="preserve"> preobrazba Sveta za nacionalno varnost (SNAV) iz posvetovalnega v operativni organ za krizno upravljanje. S spremembo Zakona o nacionalni varnosti bo SNAV pridobil izvršilna pooblastila za hitro odločanje in usmerjanje celotnega sistema, odgovoren pa bo neposredno predsedniku vlade.</w:t>
      </w:r>
    </w:p>
    <w:p w14:paraId="087CDF3A" w14:textId="77777777" w:rsidR="007906AE" w:rsidRPr="001447ED" w:rsidRDefault="007906AE" w:rsidP="007906AE">
      <w:pPr>
        <w:pStyle w:val="NoSpacing"/>
        <w:jc w:val="both"/>
        <w:rPr>
          <w:rFonts w:ascii="Arial" w:hAnsi="Arial" w:cs="Arial"/>
          <w:bCs/>
          <w:sz w:val="24"/>
          <w:szCs w:val="24"/>
        </w:rPr>
      </w:pPr>
    </w:p>
    <w:p w14:paraId="509AE691" w14:textId="798CC589" w:rsidR="007906AE" w:rsidRPr="001447ED" w:rsidRDefault="00C96766" w:rsidP="007906AE">
      <w:pPr>
        <w:pStyle w:val="NoSpacing"/>
        <w:jc w:val="both"/>
        <w:rPr>
          <w:rFonts w:ascii="Arial" w:hAnsi="Arial" w:cs="Arial"/>
          <w:bCs/>
          <w:sz w:val="24"/>
          <w:szCs w:val="24"/>
        </w:rPr>
      </w:pPr>
      <w:r w:rsidRPr="001447ED">
        <w:rPr>
          <w:rFonts w:ascii="Arial" w:hAnsi="Arial" w:cs="Arial"/>
          <w:bCs/>
          <w:sz w:val="24"/>
          <w:szCs w:val="24"/>
        </w:rPr>
        <w:t>Ločeno bomo v</w:t>
      </w:r>
      <w:r w:rsidR="007906AE" w:rsidRPr="001447ED">
        <w:rPr>
          <w:rFonts w:ascii="Arial" w:hAnsi="Arial" w:cs="Arial"/>
          <w:bCs/>
          <w:sz w:val="24"/>
          <w:szCs w:val="24"/>
        </w:rPr>
        <w:t xml:space="preserve">zpostavili Nacionalni center za kibernetsko odpornost. Ta center bo koordiniral kibernetsko obrambo in podporo, združeval strokovnjake iz javnega in </w:t>
      </w:r>
      <w:r w:rsidR="007906AE" w:rsidRPr="001447ED">
        <w:rPr>
          <w:rFonts w:ascii="Arial" w:hAnsi="Arial" w:cs="Arial"/>
          <w:bCs/>
          <w:sz w:val="24"/>
          <w:szCs w:val="24"/>
        </w:rPr>
        <w:lastRenderedPageBreak/>
        <w:t>zasebnega sektorja ter skrbel za hitro izmenjavo informacij o grožnjah. Hkrati bomo vzpostavili jasne protokole za medresorsko sodelovanje in krizno komuniciranje, ki bodo zagotavljali izboljšano koordinacijo, transparentnost in krepili zaupanje javnosti.</w:t>
      </w:r>
    </w:p>
    <w:p w14:paraId="618C341F" w14:textId="77777777" w:rsidR="007906AE" w:rsidRPr="001447ED" w:rsidRDefault="007906AE" w:rsidP="007906AE">
      <w:pPr>
        <w:pStyle w:val="NoSpacing"/>
        <w:jc w:val="both"/>
        <w:rPr>
          <w:rFonts w:ascii="Arial" w:hAnsi="Arial" w:cs="Arial"/>
          <w:bCs/>
          <w:sz w:val="24"/>
          <w:szCs w:val="24"/>
        </w:rPr>
      </w:pPr>
    </w:p>
    <w:p w14:paraId="5AB8753B" w14:textId="6A99E6CB"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Kritična infrastruktura: odpornost in robustnost</w:t>
      </w:r>
    </w:p>
    <w:p w14:paraId="58706E6C" w14:textId="77777777" w:rsidR="007906AE" w:rsidRPr="001447ED" w:rsidRDefault="007906AE" w:rsidP="007906AE">
      <w:pPr>
        <w:pStyle w:val="NoSpacing"/>
        <w:jc w:val="both"/>
        <w:rPr>
          <w:rFonts w:ascii="Arial" w:hAnsi="Arial" w:cs="Arial"/>
          <w:bCs/>
          <w:sz w:val="24"/>
          <w:szCs w:val="24"/>
        </w:rPr>
      </w:pPr>
    </w:p>
    <w:p w14:paraId="71764ED1" w14:textId="398C5A49"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Cilj je preoblikovati zaščito kritične infrastrukture v sistem, ki zagotavlja delovanje ključnih storitev v vseh razmerah. Kritična infrastruktura vključuje energetiko, vodo, prehrano, zdravstvo, promet, telekomunikacije in digitalna omrežja ter obrambno-varnostne sisteme. Sistem mora temeljiti na dveh stebrih: odpornosti (Resilience), torej sposobnosti hitre obnove, in robustnosti (Robustness), sposobnosti zdržati motnje.</w:t>
      </w:r>
    </w:p>
    <w:p w14:paraId="5332A25A" w14:textId="77777777" w:rsidR="007906AE" w:rsidRPr="001447ED" w:rsidRDefault="007906AE" w:rsidP="007906AE">
      <w:pPr>
        <w:pStyle w:val="NoSpacing"/>
        <w:jc w:val="both"/>
        <w:rPr>
          <w:rFonts w:ascii="Arial" w:hAnsi="Arial" w:cs="Arial"/>
          <w:bCs/>
          <w:sz w:val="24"/>
          <w:szCs w:val="24"/>
        </w:rPr>
      </w:pPr>
    </w:p>
    <w:p w14:paraId="62BAA7D4" w14:textId="60610D48"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Za krepitev odpornosti (Resilience) bomo uvedli obvezno preverjanje infrastrukture z rednimi stresnimi testi na fizične in kibernetske grožnje. Po vzoru Estonije bomo decentralizirali IT</w:t>
      </w:r>
      <w:r w:rsidR="00F60655" w:rsidRPr="001447ED">
        <w:rPr>
          <w:rFonts w:ascii="Arial" w:hAnsi="Arial" w:cs="Arial"/>
          <w:bCs/>
          <w:sz w:val="24"/>
          <w:szCs w:val="24"/>
        </w:rPr>
        <w:t>-</w:t>
      </w:r>
      <w:r w:rsidRPr="001447ED">
        <w:rPr>
          <w:rFonts w:ascii="Arial" w:hAnsi="Arial" w:cs="Arial"/>
          <w:bCs/>
          <w:sz w:val="24"/>
          <w:szCs w:val="24"/>
        </w:rPr>
        <w:t>sisteme z vzpostavitvijo varnostnih kopij državnih podatkov v varnih EU/NATO državah ("data embassies"). Model javno-zasebnega partnerstva ostaja osrednji mehanizem sodelovanja, vendar bomo jasno razmejili pristojnosti. Podjetja, ki upravljajo kritično infrastrukturo, bodo morala imeti zavezujoče načrte za delovanje v kriznih razmerah.</w:t>
      </w:r>
    </w:p>
    <w:p w14:paraId="6EF447E3" w14:textId="77777777" w:rsidR="007906AE" w:rsidRPr="001447ED" w:rsidRDefault="007906AE" w:rsidP="007906AE">
      <w:pPr>
        <w:pStyle w:val="NoSpacing"/>
        <w:jc w:val="both"/>
        <w:rPr>
          <w:rFonts w:ascii="Arial" w:hAnsi="Arial" w:cs="Arial"/>
          <w:bCs/>
          <w:sz w:val="24"/>
          <w:szCs w:val="24"/>
        </w:rPr>
      </w:pPr>
    </w:p>
    <w:p w14:paraId="2DC54C41" w14:textId="064761A5" w:rsidR="007906AE" w:rsidRPr="001447ED" w:rsidRDefault="007906AE" w:rsidP="007906AE">
      <w:pPr>
        <w:pStyle w:val="NoSpacing"/>
        <w:jc w:val="both"/>
        <w:rPr>
          <w:rFonts w:ascii="Arial" w:hAnsi="Arial" w:cs="Arial"/>
          <w:bCs/>
          <w:sz w:val="24"/>
          <w:szCs w:val="24"/>
        </w:rPr>
      </w:pPr>
      <w:r w:rsidRPr="001447ED">
        <w:rPr>
          <w:rFonts w:ascii="Arial" w:hAnsi="Arial" w:cs="Arial"/>
          <w:bCs/>
          <w:sz w:val="24"/>
          <w:szCs w:val="24"/>
        </w:rPr>
        <w:t>Za krepitev robustnosti (Robustness) bomo oblikovali zadostne strateške rezerve hrane, zdravil in energentov. Ključna sta diverzifikacija in povečanje samozadostnosti, kar pomeni povečanje domače pridelave hrane in vlaganje v raznolike energetske vire (jedrsk</w:t>
      </w:r>
      <w:r w:rsidR="00F60655" w:rsidRPr="001447ED">
        <w:rPr>
          <w:rFonts w:ascii="Arial" w:hAnsi="Arial" w:cs="Arial"/>
          <w:bCs/>
          <w:sz w:val="24"/>
          <w:szCs w:val="24"/>
        </w:rPr>
        <w:t>i</w:t>
      </w:r>
      <w:r w:rsidRPr="001447ED">
        <w:rPr>
          <w:rFonts w:ascii="Arial" w:hAnsi="Arial" w:cs="Arial"/>
          <w:bCs/>
          <w:sz w:val="24"/>
          <w:szCs w:val="24"/>
        </w:rPr>
        <w:t>, obnovljivi viri, plin). Zagotovili bomo dolgoročne investicije v modernizacijo infrastrukture in nadgradnjo fizične zaščite ključnih objektov, kot so vodni viri, energetski objekti in bolnišnice.</w:t>
      </w:r>
    </w:p>
    <w:p w14:paraId="050B2419" w14:textId="77777777" w:rsidR="007906AE" w:rsidRPr="001447ED" w:rsidRDefault="007906AE" w:rsidP="007906AE">
      <w:pPr>
        <w:pStyle w:val="NoSpacing"/>
        <w:jc w:val="both"/>
        <w:rPr>
          <w:rFonts w:ascii="Arial" w:hAnsi="Arial" w:cs="Arial"/>
          <w:bCs/>
          <w:sz w:val="24"/>
          <w:szCs w:val="24"/>
        </w:rPr>
      </w:pPr>
    </w:p>
    <w:p w14:paraId="44E5A5F1" w14:textId="66783558" w:rsidR="007327A8" w:rsidRPr="001447ED" w:rsidRDefault="007327A8" w:rsidP="001335EF">
      <w:pPr>
        <w:pStyle w:val="NoSpacing"/>
        <w:jc w:val="both"/>
        <w:rPr>
          <w:rFonts w:ascii="Arial" w:hAnsi="Arial" w:cs="Arial"/>
          <w:bCs/>
          <w:sz w:val="24"/>
          <w:szCs w:val="24"/>
        </w:rPr>
      </w:pPr>
    </w:p>
    <w:p w14:paraId="2CA36D6D" w14:textId="14A9BD20" w:rsidR="006E14F3" w:rsidRPr="001447ED" w:rsidRDefault="006E14F3" w:rsidP="001335EF">
      <w:pPr>
        <w:pStyle w:val="NoSpacing"/>
        <w:jc w:val="both"/>
        <w:rPr>
          <w:rFonts w:ascii="Arial" w:hAnsi="Arial" w:cs="Arial"/>
          <w:bCs/>
          <w:sz w:val="24"/>
          <w:szCs w:val="24"/>
        </w:rPr>
      </w:pPr>
    </w:p>
    <w:p w14:paraId="4EC935E3" w14:textId="18252753" w:rsidR="006E14F3" w:rsidRPr="001447ED" w:rsidRDefault="006E14F3" w:rsidP="001335EF">
      <w:pPr>
        <w:pStyle w:val="NoSpacing"/>
        <w:jc w:val="both"/>
        <w:rPr>
          <w:rFonts w:ascii="Arial" w:hAnsi="Arial" w:cs="Arial"/>
          <w:bCs/>
          <w:sz w:val="24"/>
          <w:szCs w:val="24"/>
        </w:rPr>
      </w:pPr>
    </w:p>
    <w:p w14:paraId="6462572B" w14:textId="2BB6F96B" w:rsidR="006E14F3" w:rsidRPr="001447ED" w:rsidRDefault="006E14F3" w:rsidP="001335EF">
      <w:pPr>
        <w:pStyle w:val="NoSpacing"/>
        <w:jc w:val="both"/>
        <w:rPr>
          <w:rFonts w:ascii="Arial" w:hAnsi="Arial" w:cs="Arial"/>
          <w:bCs/>
          <w:sz w:val="24"/>
          <w:szCs w:val="24"/>
        </w:rPr>
      </w:pPr>
    </w:p>
    <w:p w14:paraId="258B4DD2" w14:textId="6C3543DC" w:rsidR="006E14F3" w:rsidRPr="001447ED" w:rsidRDefault="006E14F3" w:rsidP="001335EF">
      <w:pPr>
        <w:pStyle w:val="NoSpacing"/>
        <w:jc w:val="both"/>
        <w:rPr>
          <w:rFonts w:ascii="Arial" w:hAnsi="Arial" w:cs="Arial"/>
          <w:bCs/>
          <w:sz w:val="24"/>
          <w:szCs w:val="24"/>
        </w:rPr>
      </w:pPr>
    </w:p>
    <w:p w14:paraId="52792F34" w14:textId="0E14C778" w:rsidR="006E14F3" w:rsidRPr="001447ED" w:rsidRDefault="006E14F3" w:rsidP="001335EF">
      <w:pPr>
        <w:pStyle w:val="NoSpacing"/>
        <w:jc w:val="both"/>
        <w:rPr>
          <w:rFonts w:ascii="Arial" w:hAnsi="Arial" w:cs="Arial"/>
          <w:bCs/>
          <w:sz w:val="24"/>
          <w:szCs w:val="24"/>
        </w:rPr>
      </w:pPr>
    </w:p>
    <w:p w14:paraId="4E34F772" w14:textId="6105BABC" w:rsidR="006E14F3" w:rsidRPr="001447ED" w:rsidRDefault="006E14F3" w:rsidP="001335EF">
      <w:pPr>
        <w:pStyle w:val="NoSpacing"/>
        <w:jc w:val="both"/>
        <w:rPr>
          <w:rFonts w:ascii="Arial" w:hAnsi="Arial" w:cs="Arial"/>
          <w:bCs/>
          <w:sz w:val="24"/>
          <w:szCs w:val="24"/>
        </w:rPr>
      </w:pPr>
    </w:p>
    <w:p w14:paraId="33D9B4D6" w14:textId="41FB36DB" w:rsidR="006E14F3" w:rsidRPr="001447ED" w:rsidRDefault="006E14F3" w:rsidP="001335EF">
      <w:pPr>
        <w:pStyle w:val="NoSpacing"/>
        <w:jc w:val="both"/>
        <w:rPr>
          <w:rFonts w:ascii="Arial" w:hAnsi="Arial" w:cs="Arial"/>
          <w:bCs/>
          <w:sz w:val="24"/>
          <w:szCs w:val="24"/>
        </w:rPr>
      </w:pPr>
    </w:p>
    <w:p w14:paraId="5D74437A" w14:textId="504D89F1" w:rsidR="006E14F3" w:rsidRPr="001447ED" w:rsidRDefault="006E14F3" w:rsidP="001335EF">
      <w:pPr>
        <w:pStyle w:val="NoSpacing"/>
        <w:jc w:val="both"/>
        <w:rPr>
          <w:rFonts w:ascii="Arial" w:hAnsi="Arial" w:cs="Arial"/>
          <w:bCs/>
          <w:sz w:val="24"/>
          <w:szCs w:val="24"/>
        </w:rPr>
      </w:pPr>
    </w:p>
    <w:p w14:paraId="49B1CE99" w14:textId="454F9A93" w:rsidR="006E14F3" w:rsidRPr="001447ED" w:rsidRDefault="006E14F3" w:rsidP="001335EF">
      <w:pPr>
        <w:pStyle w:val="NoSpacing"/>
        <w:jc w:val="both"/>
        <w:rPr>
          <w:rFonts w:ascii="Arial" w:hAnsi="Arial" w:cs="Arial"/>
          <w:bCs/>
          <w:sz w:val="24"/>
          <w:szCs w:val="24"/>
        </w:rPr>
      </w:pPr>
    </w:p>
    <w:p w14:paraId="19E9CED3" w14:textId="39B02AD4" w:rsidR="006E14F3" w:rsidRPr="001447ED" w:rsidRDefault="006E14F3" w:rsidP="001335EF">
      <w:pPr>
        <w:pStyle w:val="NoSpacing"/>
        <w:jc w:val="both"/>
        <w:rPr>
          <w:rFonts w:ascii="Arial" w:hAnsi="Arial" w:cs="Arial"/>
          <w:bCs/>
          <w:sz w:val="24"/>
          <w:szCs w:val="24"/>
        </w:rPr>
      </w:pPr>
    </w:p>
    <w:p w14:paraId="3667C701" w14:textId="464A4FD9" w:rsidR="006E14F3" w:rsidRPr="001447ED" w:rsidRDefault="006E14F3" w:rsidP="001335EF">
      <w:pPr>
        <w:pStyle w:val="NoSpacing"/>
        <w:jc w:val="both"/>
        <w:rPr>
          <w:rFonts w:ascii="Arial" w:hAnsi="Arial" w:cs="Arial"/>
          <w:bCs/>
          <w:sz w:val="24"/>
          <w:szCs w:val="24"/>
        </w:rPr>
      </w:pPr>
    </w:p>
    <w:p w14:paraId="2BE6138C" w14:textId="3488A1ED" w:rsidR="006E14F3" w:rsidRPr="001447ED" w:rsidRDefault="006E14F3" w:rsidP="001335EF">
      <w:pPr>
        <w:pStyle w:val="NoSpacing"/>
        <w:jc w:val="both"/>
        <w:rPr>
          <w:rFonts w:ascii="Arial" w:hAnsi="Arial" w:cs="Arial"/>
          <w:bCs/>
          <w:sz w:val="24"/>
          <w:szCs w:val="24"/>
        </w:rPr>
      </w:pPr>
    </w:p>
    <w:p w14:paraId="78B8C02F" w14:textId="62B1C907" w:rsidR="006E14F3" w:rsidRPr="001447ED" w:rsidRDefault="006E14F3" w:rsidP="001335EF">
      <w:pPr>
        <w:pStyle w:val="NoSpacing"/>
        <w:jc w:val="both"/>
        <w:rPr>
          <w:rFonts w:ascii="Arial" w:hAnsi="Arial" w:cs="Arial"/>
          <w:bCs/>
          <w:sz w:val="24"/>
          <w:szCs w:val="24"/>
        </w:rPr>
      </w:pPr>
    </w:p>
    <w:p w14:paraId="5979F86B" w14:textId="373C09C6" w:rsidR="006E14F3" w:rsidRPr="001447ED" w:rsidRDefault="006E14F3" w:rsidP="001335EF">
      <w:pPr>
        <w:pStyle w:val="NoSpacing"/>
        <w:jc w:val="both"/>
        <w:rPr>
          <w:rFonts w:ascii="Arial" w:hAnsi="Arial" w:cs="Arial"/>
          <w:bCs/>
          <w:sz w:val="24"/>
          <w:szCs w:val="24"/>
        </w:rPr>
      </w:pPr>
    </w:p>
    <w:p w14:paraId="154FAFCC" w14:textId="2D17E7CC" w:rsidR="006E14F3" w:rsidRPr="001447ED" w:rsidRDefault="006E14F3" w:rsidP="001335EF">
      <w:pPr>
        <w:pStyle w:val="NoSpacing"/>
        <w:jc w:val="both"/>
        <w:rPr>
          <w:rFonts w:ascii="Arial" w:hAnsi="Arial" w:cs="Arial"/>
          <w:bCs/>
          <w:sz w:val="24"/>
          <w:szCs w:val="24"/>
        </w:rPr>
      </w:pPr>
    </w:p>
    <w:p w14:paraId="092449EA" w14:textId="50345074" w:rsidR="006E14F3" w:rsidRPr="001447ED" w:rsidRDefault="006E14F3" w:rsidP="001335EF">
      <w:pPr>
        <w:pStyle w:val="NoSpacing"/>
        <w:jc w:val="both"/>
        <w:rPr>
          <w:rFonts w:ascii="Arial" w:hAnsi="Arial" w:cs="Arial"/>
          <w:bCs/>
          <w:sz w:val="24"/>
          <w:szCs w:val="24"/>
        </w:rPr>
      </w:pPr>
    </w:p>
    <w:p w14:paraId="01FF3FB2" w14:textId="383B4311" w:rsidR="006E14F3" w:rsidRPr="001447ED" w:rsidRDefault="006E14F3" w:rsidP="001335EF">
      <w:pPr>
        <w:pStyle w:val="NoSpacing"/>
        <w:jc w:val="both"/>
        <w:rPr>
          <w:rFonts w:ascii="Arial" w:hAnsi="Arial" w:cs="Arial"/>
          <w:bCs/>
          <w:sz w:val="24"/>
          <w:szCs w:val="24"/>
        </w:rPr>
      </w:pPr>
    </w:p>
    <w:p w14:paraId="5488ADE1" w14:textId="1A838541" w:rsidR="006E14F3" w:rsidRPr="001447ED" w:rsidRDefault="006E14F3" w:rsidP="001335EF">
      <w:pPr>
        <w:pStyle w:val="NoSpacing"/>
        <w:jc w:val="both"/>
        <w:rPr>
          <w:rFonts w:ascii="Arial" w:hAnsi="Arial" w:cs="Arial"/>
          <w:bCs/>
          <w:sz w:val="24"/>
          <w:szCs w:val="24"/>
        </w:rPr>
      </w:pPr>
    </w:p>
    <w:p w14:paraId="429BD366" w14:textId="6F09C027" w:rsidR="006E14F3" w:rsidRPr="001447ED" w:rsidRDefault="006E14F3" w:rsidP="001335EF">
      <w:pPr>
        <w:pStyle w:val="NoSpacing"/>
        <w:jc w:val="both"/>
        <w:rPr>
          <w:rFonts w:ascii="Arial" w:hAnsi="Arial" w:cs="Arial"/>
          <w:bCs/>
          <w:sz w:val="24"/>
          <w:szCs w:val="24"/>
        </w:rPr>
      </w:pPr>
    </w:p>
    <w:p w14:paraId="641D78AC" w14:textId="59AB5CE3" w:rsidR="006E14F3" w:rsidRPr="001447ED" w:rsidRDefault="006E14F3" w:rsidP="001335EF">
      <w:pPr>
        <w:pStyle w:val="NoSpacing"/>
        <w:jc w:val="both"/>
        <w:rPr>
          <w:rFonts w:ascii="Arial" w:hAnsi="Arial" w:cs="Arial"/>
          <w:bCs/>
          <w:sz w:val="24"/>
          <w:szCs w:val="24"/>
        </w:rPr>
      </w:pPr>
    </w:p>
    <w:p w14:paraId="1E175AB7" w14:textId="00FFE7B1" w:rsidR="006E14F3" w:rsidRPr="001447ED" w:rsidRDefault="006E14F3" w:rsidP="001335EF">
      <w:pPr>
        <w:pStyle w:val="NoSpacing"/>
        <w:jc w:val="both"/>
        <w:rPr>
          <w:rFonts w:ascii="Arial" w:hAnsi="Arial" w:cs="Arial"/>
          <w:bCs/>
          <w:sz w:val="24"/>
          <w:szCs w:val="24"/>
        </w:rPr>
      </w:pPr>
    </w:p>
    <w:p w14:paraId="7468102B" w14:textId="57413B88" w:rsidR="006E14F3" w:rsidRPr="001447ED" w:rsidRDefault="006E14F3" w:rsidP="001335EF">
      <w:pPr>
        <w:pStyle w:val="NoSpacing"/>
        <w:jc w:val="both"/>
        <w:rPr>
          <w:rFonts w:ascii="Arial" w:hAnsi="Arial" w:cs="Arial"/>
          <w:bCs/>
          <w:sz w:val="24"/>
          <w:szCs w:val="24"/>
        </w:rPr>
      </w:pPr>
    </w:p>
    <w:p w14:paraId="7C95A3CC" w14:textId="77777777" w:rsidR="006E14F3" w:rsidRPr="001447ED" w:rsidRDefault="006E14F3" w:rsidP="001335EF">
      <w:pPr>
        <w:pStyle w:val="NoSpacing"/>
        <w:jc w:val="both"/>
        <w:rPr>
          <w:rFonts w:ascii="Arial" w:hAnsi="Arial" w:cs="Arial"/>
          <w:bCs/>
          <w:sz w:val="24"/>
          <w:szCs w:val="24"/>
        </w:rPr>
      </w:pPr>
    </w:p>
    <w:p w14:paraId="5D842688" w14:textId="77777777" w:rsidR="00524C34" w:rsidRPr="001447ED" w:rsidRDefault="00524C34" w:rsidP="001335EF">
      <w:pPr>
        <w:pStyle w:val="NoSpacing"/>
        <w:jc w:val="both"/>
        <w:rPr>
          <w:rFonts w:ascii="Arial" w:hAnsi="Arial" w:cs="Arial"/>
          <w:bCs/>
          <w:sz w:val="24"/>
          <w:szCs w:val="24"/>
        </w:rPr>
      </w:pPr>
    </w:p>
    <w:p w14:paraId="7C2F721C" w14:textId="5EED4AD9" w:rsidR="000E0470" w:rsidRPr="001447ED" w:rsidRDefault="000E0470" w:rsidP="003A2270">
      <w:pPr>
        <w:pStyle w:val="NoSpacing"/>
        <w:numPr>
          <w:ilvl w:val="0"/>
          <w:numId w:val="7"/>
        </w:numPr>
        <w:jc w:val="both"/>
        <w:rPr>
          <w:rFonts w:ascii="Arial" w:hAnsi="Arial" w:cs="Arial"/>
          <w:b/>
          <w:bCs/>
          <w:sz w:val="24"/>
          <w:szCs w:val="24"/>
        </w:rPr>
      </w:pPr>
      <w:r w:rsidRPr="001447ED">
        <w:rPr>
          <w:rFonts w:ascii="Arial" w:hAnsi="Arial" w:cs="Arial"/>
          <w:b/>
          <w:bCs/>
          <w:sz w:val="24"/>
          <w:szCs w:val="24"/>
        </w:rPr>
        <w:t>Š</w:t>
      </w:r>
      <w:r w:rsidR="00524C34" w:rsidRPr="001447ED">
        <w:rPr>
          <w:rFonts w:ascii="Arial" w:hAnsi="Arial" w:cs="Arial"/>
          <w:b/>
          <w:bCs/>
          <w:sz w:val="24"/>
          <w:szCs w:val="24"/>
        </w:rPr>
        <w:t>PORT</w:t>
      </w:r>
    </w:p>
    <w:p w14:paraId="6AE5F9BB" w14:textId="13AA5CA5" w:rsidR="000E0470" w:rsidRPr="001447ED" w:rsidRDefault="000E0470" w:rsidP="000E0470">
      <w:pPr>
        <w:pStyle w:val="NoSpacing"/>
        <w:jc w:val="both"/>
        <w:rPr>
          <w:rFonts w:ascii="Arial" w:hAnsi="Arial" w:cs="Arial"/>
          <w:bCs/>
          <w:sz w:val="24"/>
          <w:szCs w:val="24"/>
        </w:rPr>
      </w:pPr>
    </w:p>
    <w:p w14:paraId="4B66C50A" w14:textId="77777777" w:rsidR="000154EC" w:rsidRPr="001447ED" w:rsidRDefault="000154EC" w:rsidP="000E0470">
      <w:pPr>
        <w:pStyle w:val="NoSpacing"/>
        <w:jc w:val="both"/>
        <w:rPr>
          <w:rFonts w:ascii="Arial" w:hAnsi="Arial" w:cs="Arial"/>
          <w:bCs/>
          <w:sz w:val="24"/>
          <w:szCs w:val="24"/>
        </w:rPr>
      </w:pPr>
    </w:p>
    <w:p w14:paraId="78574D4A" w14:textId="567F2212" w:rsidR="009C30C2" w:rsidRPr="001447ED" w:rsidRDefault="00524C34" w:rsidP="009C30C2">
      <w:pPr>
        <w:pStyle w:val="NoSpacing"/>
        <w:jc w:val="both"/>
        <w:rPr>
          <w:rFonts w:ascii="Arial" w:hAnsi="Arial" w:cs="Arial"/>
          <w:b/>
          <w:bCs/>
          <w:sz w:val="24"/>
          <w:szCs w:val="24"/>
        </w:rPr>
      </w:pPr>
      <w:r w:rsidRPr="001447ED">
        <w:rPr>
          <w:rFonts w:ascii="Arial" w:hAnsi="Arial" w:cs="Arial"/>
          <w:b/>
          <w:bCs/>
          <w:sz w:val="24"/>
          <w:szCs w:val="24"/>
        </w:rPr>
        <w:t>Pri</w:t>
      </w:r>
      <w:r w:rsidR="00BF56E4" w:rsidRPr="001447ED">
        <w:rPr>
          <w:rFonts w:ascii="Arial" w:hAnsi="Arial" w:cs="Arial"/>
          <w:b/>
          <w:bCs/>
          <w:sz w:val="24"/>
          <w:szCs w:val="24"/>
        </w:rPr>
        <w:t>oritetn</w:t>
      </w:r>
      <w:r w:rsidR="009C30C2" w:rsidRPr="001447ED">
        <w:rPr>
          <w:rFonts w:ascii="Arial" w:hAnsi="Arial" w:cs="Arial"/>
          <w:b/>
          <w:bCs/>
          <w:sz w:val="24"/>
          <w:szCs w:val="24"/>
        </w:rPr>
        <w:t>i ukrepi</w:t>
      </w:r>
    </w:p>
    <w:p w14:paraId="483CF8A2" w14:textId="77777777" w:rsidR="009C30C2" w:rsidRPr="001447ED" w:rsidRDefault="009C30C2" w:rsidP="009C30C2">
      <w:pPr>
        <w:pStyle w:val="NoSpacing"/>
        <w:jc w:val="both"/>
        <w:rPr>
          <w:rFonts w:ascii="Arial" w:hAnsi="Arial" w:cs="Arial"/>
          <w:bCs/>
          <w:sz w:val="24"/>
          <w:szCs w:val="24"/>
        </w:rPr>
      </w:pPr>
    </w:p>
    <w:p w14:paraId="1D3B237E" w14:textId="7B79AC49" w:rsidR="009C30C2" w:rsidRPr="001447ED" w:rsidRDefault="009C30C2" w:rsidP="00466810">
      <w:pPr>
        <w:pStyle w:val="NoSpacing"/>
        <w:numPr>
          <w:ilvl w:val="0"/>
          <w:numId w:val="11"/>
        </w:numPr>
        <w:jc w:val="both"/>
        <w:rPr>
          <w:rFonts w:ascii="Arial" w:hAnsi="Arial" w:cs="Arial"/>
          <w:bCs/>
          <w:sz w:val="24"/>
          <w:szCs w:val="24"/>
        </w:rPr>
      </w:pPr>
      <w:r w:rsidRPr="001447ED">
        <w:rPr>
          <w:rFonts w:ascii="Arial" w:hAnsi="Arial" w:cs="Arial"/>
          <w:bCs/>
          <w:sz w:val="24"/>
          <w:szCs w:val="24"/>
        </w:rPr>
        <w:t>Vzpostavitev platforme »Šport 360+« in satelitskega računa. Digitalizacija registrov (organizacij, športnikov, programov, objektov) in integracija z e-upravo. Vzporedna vzpostavitev satelitskega računa za merjenje gospodarskih učinkov športa in zmanjšanje administracije</w:t>
      </w:r>
      <w:r w:rsidR="00E20152" w:rsidRPr="001447ED">
        <w:rPr>
          <w:rFonts w:ascii="Arial" w:hAnsi="Arial" w:cs="Arial"/>
          <w:bCs/>
          <w:sz w:val="24"/>
          <w:szCs w:val="24"/>
        </w:rPr>
        <w:t>;</w:t>
      </w:r>
    </w:p>
    <w:p w14:paraId="3552E68B" w14:textId="05D37950" w:rsidR="009C30C2" w:rsidRPr="001447ED" w:rsidRDefault="009C30C2" w:rsidP="00466810">
      <w:pPr>
        <w:pStyle w:val="NoSpacing"/>
        <w:numPr>
          <w:ilvl w:val="0"/>
          <w:numId w:val="11"/>
        </w:numPr>
        <w:jc w:val="both"/>
        <w:rPr>
          <w:rFonts w:ascii="Arial" w:hAnsi="Arial" w:cs="Arial"/>
          <w:bCs/>
          <w:sz w:val="24"/>
          <w:szCs w:val="24"/>
        </w:rPr>
      </w:pPr>
      <w:r w:rsidRPr="001447ED">
        <w:rPr>
          <w:rFonts w:ascii="Arial" w:hAnsi="Arial" w:cs="Arial"/>
          <w:bCs/>
          <w:sz w:val="24"/>
          <w:szCs w:val="24"/>
        </w:rPr>
        <w:t>Uvedba dolgoročnih davčnih spodbud. Priprava dolgoročnih davčnih instrumentov za sponzorstva, donacije in zaposlovanje na področju športa za takojšnje povečanje zasebnih vlaganj in finančno stabilnost organizacij</w:t>
      </w:r>
      <w:r w:rsidR="00E20152" w:rsidRPr="001447ED">
        <w:rPr>
          <w:rFonts w:ascii="Arial" w:hAnsi="Arial" w:cs="Arial"/>
          <w:bCs/>
          <w:sz w:val="24"/>
          <w:szCs w:val="24"/>
        </w:rPr>
        <w:t>;</w:t>
      </w:r>
    </w:p>
    <w:p w14:paraId="6EEEFBF8" w14:textId="1CE1B13B" w:rsidR="009C30C2" w:rsidRPr="001447ED" w:rsidRDefault="009C30C2" w:rsidP="00466810">
      <w:pPr>
        <w:pStyle w:val="NoSpacing"/>
        <w:numPr>
          <w:ilvl w:val="0"/>
          <w:numId w:val="11"/>
        </w:numPr>
        <w:jc w:val="both"/>
        <w:rPr>
          <w:rFonts w:ascii="Arial" w:hAnsi="Arial" w:cs="Arial"/>
          <w:bCs/>
          <w:sz w:val="24"/>
          <w:szCs w:val="24"/>
        </w:rPr>
      </w:pPr>
      <w:r w:rsidRPr="001447ED">
        <w:rPr>
          <w:rFonts w:ascii="Arial" w:hAnsi="Arial" w:cs="Arial"/>
          <w:bCs/>
          <w:sz w:val="24"/>
          <w:szCs w:val="24"/>
        </w:rPr>
        <w:t>Širitev dostopnih programov vadbe. Vzpostavitev in razširitev cenovno in fizično dostopnih programov v lokalnih skupnostih, s poudarkom na vključevanju invalidov, starejših in socialno šibkejših skupin</w:t>
      </w:r>
      <w:r w:rsidR="00E20152" w:rsidRPr="001447ED">
        <w:rPr>
          <w:rFonts w:ascii="Arial" w:hAnsi="Arial" w:cs="Arial"/>
          <w:bCs/>
          <w:sz w:val="24"/>
          <w:szCs w:val="24"/>
        </w:rPr>
        <w:t>;</w:t>
      </w:r>
    </w:p>
    <w:p w14:paraId="6A7E4F86" w14:textId="0114EF2C" w:rsidR="009C30C2" w:rsidRPr="001447ED" w:rsidRDefault="009C30C2" w:rsidP="00E20152">
      <w:pPr>
        <w:pStyle w:val="NoSpacing"/>
        <w:numPr>
          <w:ilvl w:val="0"/>
          <w:numId w:val="11"/>
        </w:numPr>
        <w:jc w:val="both"/>
        <w:rPr>
          <w:rFonts w:ascii="Arial" w:hAnsi="Arial" w:cs="Arial"/>
          <w:bCs/>
          <w:sz w:val="24"/>
          <w:szCs w:val="24"/>
        </w:rPr>
      </w:pPr>
      <w:r w:rsidRPr="001447ED">
        <w:rPr>
          <w:rFonts w:ascii="Arial" w:hAnsi="Arial" w:cs="Arial"/>
          <w:bCs/>
          <w:sz w:val="24"/>
          <w:szCs w:val="24"/>
        </w:rPr>
        <w:t>Krepitev množičnosti pri otrocih in mladini. Vzpostavitev občinskih panožnih športnih šol, krepitev povezave šole</w:t>
      </w:r>
      <w:r w:rsidR="00E20152" w:rsidRPr="001447ED">
        <w:rPr>
          <w:rFonts w:ascii="Arial" w:hAnsi="Arial" w:cs="Arial"/>
          <w:bCs/>
          <w:sz w:val="24"/>
          <w:szCs w:val="24"/>
        </w:rPr>
        <w:t>–</w:t>
      </w:r>
      <w:r w:rsidRPr="001447ED">
        <w:rPr>
          <w:rFonts w:ascii="Arial" w:hAnsi="Arial" w:cs="Arial"/>
          <w:bCs/>
          <w:sz w:val="24"/>
          <w:szCs w:val="24"/>
        </w:rPr>
        <w:t>klubi ter zagotovitev sistemskega prehoda v tekmovalni šport brez prezgodnje specializacije</w:t>
      </w:r>
      <w:r w:rsidR="00E20152" w:rsidRPr="001447ED">
        <w:rPr>
          <w:rFonts w:ascii="Arial" w:hAnsi="Arial" w:cs="Arial"/>
          <w:bCs/>
          <w:sz w:val="24"/>
          <w:szCs w:val="24"/>
        </w:rPr>
        <w:t>;</w:t>
      </w:r>
    </w:p>
    <w:p w14:paraId="2A44FF4A" w14:textId="1B2826EE" w:rsidR="009C30C2" w:rsidRPr="001447ED" w:rsidRDefault="009C30C2" w:rsidP="00466810">
      <w:pPr>
        <w:pStyle w:val="NoSpacing"/>
        <w:numPr>
          <w:ilvl w:val="0"/>
          <w:numId w:val="11"/>
        </w:numPr>
        <w:jc w:val="both"/>
        <w:rPr>
          <w:rFonts w:ascii="Arial" w:hAnsi="Arial" w:cs="Arial"/>
          <w:bCs/>
          <w:sz w:val="24"/>
          <w:szCs w:val="24"/>
        </w:rPr>
      </w:pPr>
      <w:r w:rsidRPr="001447ED">
        <w:rPr>
          <w:rFonts w:ascii="Arial" w:hAnsi="Arial" w:cs="Arial"/>
          <w:bCs/>
          <w:sz w:val="24"/>
          <w:szCs w:val="24"/>
        </w:rPr>
        <w:t>Vrnitev športa na fakultete. Uvedba obvezne ali izbirne vodene vadbe ter odprtje univerzitetne infrastrukture za zajezitev upada telesne dejavnosti v študijskem obdobju</w:t>
      </w:r>
      <w:r w:rsidR="00E20152" w:rsidRPr="001447ED">
        <w:rPr>
          <w:rFonts w:ascii="Arial" w:hAnsi="Arial" w:cs="Arial"/>
          <w:bCs/>
          <w:sz w:val="24"/>
          <w:szCs w:val="24"/>
        </w:rPr>
        <w:t>;</w:t>
      </w:r>
    </w:p>
    <w:p w14:paraId="4EB70FDC" w14:textId="4614E293" w:rsidR="009C30C2" w:rsidRPr="001447ED" w:rsidRDefault="009C30C2" w:rsidP="00466810">
      <w:pPr>
        <w:pStyle w:val="NoSpacing"/>
        <w:numPr>
          <w:ilvl w:val="0"/>
          <w:numId w:val="11"/>
        </w:numPr>
        <w:jc w:val="both"/>
        <w:rPr>
          <w:rFonts w:ascii="Arial" w:hAnsi="Arial" w:cs="Arial"/>
          <w:bCs/>
          <w:sz w:val="24"/>
          <w:szCs w:val="24"/>
        </w:rPr>
      </w:pPr>
      <w:r w:rsidRPr="001447ED">
        <w:rPr>
          <w:rFonts w:ascii="Arial" w:hAnsi="Arial" w:cs="Arial"/>
          <w:bCs/>
          <w:sz w:val="24"/>
          <w:szCs w:val="24"/>
        </w:rPr>
        <w:t>Hiter popis in posodobitev infrastrukture. Izvedba nacionalnega popisa športnih objektov in takojšnje nizkocenovne posodobitve (garderobe, dostopnost, varnost) za boljšo uporabniško izkušnjo.</w:t>
      </w:r>
    </w:p>
    <w:p w14:paraId="5FE85C96" w14:textId="77777777" w:rsidR="009C30C2" w:rsidRPr="001447ED" w:rsidRDefault="009C30C2" w:rsidP="009C30C2">
      <w:pPr>
        <w:pStyle w:val="NoSpacing"/>
        <w:jc w:val="both"/>
        <w:rPr>
          <w:rFonts w:ascii="Arial" w:hAnsi="Arial" w:cs="Arial"/>
          <w:bCs/>
          <w:sz w:val="24"/>
          <w:szCs w:val="24"/>
        </w:rPr>
      </w:pPr>
    </w:p>
    <w:p w14:paraId="7034D562" w14:textId="77777777" w:rsidR="009C30C2" w:rsidRPr="001447ED" w:rsidRDefault="009C30C2" w:rsidP="009C30C2">
      <w:pPr>
        <w:pStyle w:val="NoSpacing"/>
        <w:jc w:val="both"/>
        <w:rPr>
          <w:rFonts w:ascii="Arial" w:hAnsi="Arial" w:cs="Arial"/>
          <w:b/>
          <w:bCs/>
          <w:sz w:val="24"/>
          <w:szCs w:val="24"/>
        </w:rPr>
      </w:pPr>
      <w:r w:rsidRPr="001447ED">
        <w:rPr>
          <w:rFonts w:ascii="Arial" w:hAnsi="Arial" w:cs="Arial"/>
          <w:b/>
          <w:bCs/>
          <w:sz w:val="24"/>
          <w:szCs w:val="24"/>
        </w:rPr>
        <w:t>Ukrepi mandata</w:t>
      </w:r>
    </w:p>
    <w:p w14:paraId="35EB0A36" w14:textId="77777777" w:rsidR="009C30C2" w:rsidRPr="001447ED" w:rsidRDefault="009C30C2" w:rsidP="009C30C2">
      <w:pPr>
        <w:pStyle w:val="NoSpacing"/>
        <w:jc w:val="both"/>
        <w:rPr>
          <w:rFonts w:ascii="Arial" w:hAnsi="Arial" w:cs="Arial"/>
          <w:bCs/>
          <w:sz w:val="24"/>
          <w:szCs w:val="24"/>
        </w:rPr>
      </w:pPr>
    </w:p>
    <w:p w14:paraId="57A35EB7" w14:textId="6E6A37ED"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Strateški plan športne infrastrukture. Priprava večletnega regionalnega investicijskega načrta s poudarkom na trenažnih objektih in energetski prenovi; sistemska ureditev rabe šolskih površin izven pouka</w:t>
      </w:r>
      <w:r w:rsidR="00E20152" w:rsidRPr="001447ED">
        <w:rPr>
          <w:rFonts w:ascii="Arial" w:hAnsi="Arial" w:cs="Arial"/>
          <w:bCs/>
          <w:sz w:val="24"/>
          <w:szCs w:val="24"/>
        </w:rPr>
        <w:t>;</w:t>
      </w:r>
    </w:p>
    <w:p w14:paraId="597EF5C4" w14:textId="7BF05EAA"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Vzpostavitev Mreže olimpijskih in vrhunskih športnih centrov. Certificiranje objektov, standardizirano upravljanje in zagotovljena dostopnost športnikom, klubom in zvezam za boljše trenažne pogoje doma</w:t>
      </w:r>
      <w:r w:rsidR="00E20152" w:rsidRPr="001447ED">
        <w:rPr>
          <w:rFonts w:ascii="Arial" w:hAnsi="Arial" w:cs="Arial"/>
          <w:bCs/>
          <w:sz w:val="24"/>
          <w:szCs w:val="24"/>
        </w:rPr>
        <w:t>;</w:t>
      </w:r>
    </w:p>
    <w:p w14:paraId="1882B0C2" w14:textId="4F6CA701"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Trajna finančna arhitektura</w:t>
      </w:r>
      <w:r w:rsidR="00E20152" w:rsidRPr="001447ED">
        <w:rPr>
          <w:rFonts w:ascii="Arial" w:hAnsi="Arial" w:cs="Arial"/>
          <w:bCs/>
          <w:sz w:val="24"/>
          <w:szCs w:val="24"/>
        </w:rPr>
        <w:t>,</w:t>
      </w:r>
      <w:r w:rsidRPr="001447ED">
        <w:rPr>
          <w:rFonts w:ascii="Arial" w:hAnsi="Arial" w:cs="Arial"/>
          <w:bCs/>
          <w:sz w:val="24"/>
          <w:szCs w:val="24"/>
        </w:rPr>
        <w:t xml:space="preserve"> vezana na BDP. Uvedba večletnih programskih okvirov države in občin z zakonsko določenim minimalnim programskim obsegom, vezanim na delež BDP in indeksiranim na inflacijo; vzpostavitev stalnih javno-zasebnih mehanizmov financiranja</w:t>
      </w:r>
      <w:r w:rsidR="00E20152" w:rsidRPr="001447ED">
        <w:rPr>
          <w:rFonts w:ascii="Arial" w:hAnsi="Arial" w:cs="Arial"/>
          <w:bCs/>
          <w:sz w:val="24"/>
          <w:szCs w:val="24"/>
        </w:rPr>
        <w:t>;</w:t>
      </w:r>
    </w:p>
    <w:p w14:paraId="46759630" w14:textId="089E849E"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Popolna digitalna usklajenost. 100</w:t>
      </w:r>
      <w:r w:rsidR="00E20152" w:rsidRPr="001447ED">
        <w:rPr>
          <w:rFonts w:ascii="Arial" w:hAnsi="Arial" w:cs="Arial"/>
          <w:bCs/>
          <w:sz w:val="24"/>
          <w:szCs w:val="24"/>
        </w:rPr>
        <w:t>-odstotna</w:t>
      </w:r>
      <w:r w:rsidRPr="001447ED">
        <w:rPr>
          <w:rFonts w:ascii="Arial" w:hAnsi="Arial" w:cs="Arial"/>
          <w:bCs/>
          <w:sz w:val="24"/>
          <w:szCs w:val="24"/>
        </w:rPr>
        <w:t xml:space="preserve"> usklajenost države in občin; vzpostavitev enotnega informacijskega in poročevalskega okvira za šport (e-razpisi/e-poročanje) kot državne infrastrukture</w:t>
      </w:r>
      <w:r w:rsidR="00E20152" w:rsidRPr="001447ED">
        <w:rPr>
          <w:rFonts w:ascii="Arial" w:hAnsi="Arial" w:cs="Arial"/>
          <w:bCs/>
          <w:sz w:val="24"/>
          <w:szCs w:val="24"/>
        </w:rPr>
        <w:t>;</w:t>
      </w:r>
    </w:p>
    <w:p w14:paraId="4B2F1E25" w14:textId="287A456D"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Sistematično upravljanje velikih športnih prireditev. Organizacija pod okriljem nacionalnih zvez s podporo države; obvezna reinvesticija presežkov</w:t>
      </w:r>
      <w:r w:rsidR="00E20152" w:rsidRPr="001447ED">
        <w:rPr>
          <w:rFonts w:ascii="Arial" w:hAnsi="Arial" w:cs="Arial"/>
          <w:bCs/>
          <w:sz w:val="24"/>
          <w:szCs w:val="24"/>
        </w:rPr>
        <w:t xml:space="preserve"> </w:t>
      </w:r>
      <w:r w:rsidRPr="001447ED">
        <w:rPr>
          <w:rFonts w:ascii="Arial" w:hAnsi="Arial" w:cs="Arial"/>
          <w:bCs/>
          <w:sz w:val="24"/>
          <w:szCs w:val="24"/>
        </w:rPr>
        <w:t>v športni sistem (mladinske baze, infrastruktura, stroka)</w:t>
      </w:r>
      <w:r w:rsidR="00E20152" w:rsidRPr="001447ED">
        <w:rPr>
          <w:rFonts w:ascii="Arial" w:hAnsi="Arial" w:cs="Arial"/>
          <w:bCs/>
          <w:sz w:val="24"/>
          <w:szCs w:val="24"/>
        </w:rPr>
        <w:t>;</w:t>
      </w:r>
    </w:p>
    <w:p w14:paraId="6F047D08" w14:textId="75C61C51"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Stalno usposabljanje in profesionalizacija kadra. Vzpostavitev kariernega središča, enotno licenciranje in priznanje predhodnih izkušenj športnikov za dvig kakovosti vadbe</w:t>
      </w:r>
      <w:r w:rsidR="00E20152" w:rsidRPr="001447ED">
        <w:rPr>
          <w:rFonts w:ascii="Arial" w:hAnsi="Arial" w:cs="Arial"/>
          <w:bCs/>
          <w:sz w:val="24"/>
          <w:szCs w:val="24"/>
        </w:rPr>
        <w:t>;</w:t>
      </w:r>
    </w:p>
    <w:p w14:paraId="2E820175" w14:textId="4C3958B2"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lastRenderedPageBreak/>
        <w:t>Krepitev integritete v športu. Uvedba stalnih preventivnih mehanizmov (integriteta, antidoping, zaščita otrok) kot obveznih pogojev financiranja in licenciranja</w:t>
      </w:r>
      <w:r w:rsidR="00E20152" w:rsidRPr="001447ED">
        <w:rPr>
          <w:rFonts w:ascii="Arial" w:hAnsi="Arial" w:cs="Arial"/>
          <w:bCs/>
          <w:sz w:val="24"/>
          <w:szCs w:val="24"/>
        </w:rPr>
        <w:t>;</w:t>
      </w:r>
    </w:p>
    <w:p w14:paraId="5432EC94" w14:textId="4F0C7583"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Institucionalizacija statusa športnika. Ureditev statusnih pravic za boljše usklajevanje športa, izobraževanja in zaposlitve (dvojna kariera) ter podpora pri kariernih prehodih</w:t>
      </w:r>
      <w:r w:rsidR="00E20152" w:rsidRPr="001447ED">
        <w:rPr>
          <w:rFonts w:ascii="Arial" w:hAnsi="Arial" w:cs="Arial"/>
          <w:bCs/>
          <w:sz w:val="24"/>
          <w:szCs w:val="24"/>
        </w:rPr>
        <w:t>;</w:t>
      </w:r>
    </w:p>
    <w:p w14:paraId="4EF205BE" w14:textId="2C04FC0E"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Vrhunska znanost in kadrovska samooskrba. Podpora razvoju Fakultete za šport z močnim raziskovalnim centrom za modernizacijo trenažnih pristopov in zagotavljanje usposobljenega kadra za celoten sistem</w:t>
      </w:r>
      <w:r w:rsidR="00E20152" w:rsidRPr="001447ED">
        <w:rPr>
          <w:rFonts w:ascii="Arial" w:hAnsi="Arial" w:cs="Arial"/>
          <w:bCs/>
          <w:sz w:val="24"/>
          <w:szCs w:val="24"/>
        </w:rPr>
        <w:t>;</w:t>
      </w:r>
    </w:p>
    <w:p w14:paraId="5BA7D18D" w14:textId="68CDE3C9"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Trajna dostopnost za ranljive skupine. Standardizirani trajni programi za ranljive skupine in starejše (ne kot začasni projekti) ter vključitev gibalne komponente v sistem dolgotrajne oskrbe</w:t>
      </w:r>
      <w:r w:rsidR="00E20152" w:rsidRPr="001447ED">
        <w:rPr>
          <w:rFonts w:ascii="Arial" w:hAnsi="Arial" w:cs="Arial"/>
          <w:bCs/>
          <w:sz w:val="24"/>
          <w:szCs w:val="24"/>
        </w:rPr>
        <w:t>;</w:t>
      </w:r>
    </w:p>
    <w:p w14:paraId="09EC1037" w14:textId="5FDDD100" w:rsidR="009C30C2" w:rsidRPr="001447ED" w:rsidRDefault="009C30C2" w:rsidP="00466810">
      <w:pPr>
        <w:pStyle w:val="NoSpacing"/>
        <w:numPr>
          <w:ilvl w:val="0"/>
          <w:numId w:val="12"/>
        </w:numPr>
        <w:jc w:val="both"/>
        <w:rPr>
          <w:rFonts w:ascii="Arial" w:hAnsi="Arial" w:cs="Arial"/>
          <w:bCs/>
          <w:sz w:val="24"/>
          <w:szCs w:val="24"/>
        </w:rPr>
      </w:pPr>
      <w:r w:rsidRPr="001447ED">
        <w:rPr>
          <w:rFonts w:ascii="Arial" w:hAnsi="Arial" w:cs="Arial"/>
          <w:bCs/>
          <w:sz w:val="24"/>
          <w:szCs w:val="24"/>
        </w:rPr>
        <w:t>Sistemska vključenost v mednarodno dejavnost. Načrtno zastopanje v organih mednarodnih zvez in razvojnih programih za večji vpliv in prenos dobrih praks.</w:t>
      </w:r>
    </w:p>
    <w:p w14:paraId="4036BE89" w14:textId="77777777" w:rsidR="009C30C2" w:rsidRPr="006E14F3" w:rsidRDefault="009C30C2" w:rsidP="009C30C2">
      <w:pPr>
        <w:pStyle w:val="NoSpacing"/>
        <w:jc w:val="both"/>
        <w:rPr>
          <w:rFonts w:ascii="Arial" w:hAnsi="Arial" w:cs="Arial"/>
          <w:bCs/>
          <w:sz w:val="24"/>
          <w:szCs w:val="24"/>
        </w:rPr>
      </w:pPr>
    </w:p>
    <w:p w14:paraId="1EB773DE" w14:textId="77777777" w:rsidR="00CF2DEA" w:rsidRPr="006E14F3" w:rsidRDefault="00CF2DEA" w:rsidP="009C30C2">
      <w:pPr>
        <w:pStyle w:val="NoSpacing"/>
        <w:jc w:val="both"/>
        <w:rPr>
          <w:rFonts w:ascii="Arial" w:hAnsi="Arial" w:cs="Arial"/>
          <w:bCs/>
          <w:sz w:val="24"/>
          <w:szCs w:val="24"/>
        </w:rPr>
      </w:pPr>
    </w:p>
    <w:p w14:paraId="2CE60DDC" w14:textId="77777777" w:rsidR="00CF2DEA" w:rsidRPr="006E14F3" w:rsidRDefault="00CF2DEA" w:rsidP="009C30C2">
      <w:pPr>
        <w:pStyle w:val="NoSpacing"/>
        <w:jc w:val="both"/>
        <w:rPr>
          <w:rFonts w:ascii="Arial" w:hAnsi="Arial" w:cs="Arial"/>
          <w:bCs/>
          <w:sz w:val="24"/>
          <w:szCs w:val="24"/>
        </w:rPr>
      </w:pPr>
    </w:p>
    <w:p w14:paraId="1398264F" w14:textId="4C4CCB88" w:rsidR="00CF2DEA" w:rsidRPr="006E14F3" w:rsidRDefault="00CF2DEA" w:rsidP="009C30C2">
      <w:pPr>
        <w:pStyle w:val="NoSpacing"/>
        <w:jc w:val="both"/>
        <w:rPr>
          <w:rFonts w:ascii="Arial" w:hAnsi="Arial" w:cs="Arial"/>
          <w:bCs/>
          <w:sz w:val="24"/>
          <w:szCs w:val="24"/>
        </w:rPr>
      </w:pPr>
    </w:p>
    <w:sectPr w:rsidR="00CF2DEA" w:rsidRPr="006E14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4B26" w14:textId="77777777" w:rsidR="00A94FDA" w:rsidRDefault="00A94FDA" w:rsidP="0080005C">
      <w:pPr>
        <w:spacing w:after="0" w:line="240" w:lineRule="auto"/>
      </w:pPr>
      <w:r>
        <w:separator/>
      </w:r>
    </w:p>
  </w:endnote>
  <w:endnote w:type="continuationSeparator" w:id="0">
    <w:p w14:paraId="24B17DB5" w14:textId="77777777" w:rsidR="00A94FDA" w:rsidRDefault="00A94FDA" w:rsidP="0080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B3DB" w14:textId="77777777" w:rsidR="00A94FDA" w:rsidRDefault="00A94FDA" w:rsidP="0080005C">
      <w:pPr>
        <w:spacing w:after="0" w:line="240" w:lineRule="auto"/>
      </w:pPr>
      <w:r>
        <w:separator/>
      </w:r>
    </w:p>
  </w:footnote>
  <w:footnote w:type="continuationSeparator" w:id="0">
    <w:p w14:paraId="0BDF157C" w14:textId="77777777" w:rsidR="00A94FDA" w:rsidRDefault="00A94FDA" w:rsidP="0080005C">
      <w:pPr>
        <w:spacing w:after="0" w:line="240" w:lineRule="auto"/>
      </w:pPr>
      <w:r>
        <w:continuationSeparator/>
      </w:r>
    </w:p>
  </w:footnote>
  <w:footnote w:id="1">
    <w:p w14:paraId="781030FA" w14:textId="3DA888BC" w:rsidR="00020D21" w:rsidRPr="006E14F3" w:rsidRDefault="00020D21" w:rsidP="00A57302">
      <w:pPr>
        <w:pStyle w:val="FootnoteText"/>
        <w:jc w:val="both"/>
        <w:rPr>
          <w:sz w:val="16"/>
          <w:szCs w:val="16"/>
        </w:rPr>
      </w:pPr>
      <w:r w:rsidRPr="006E14F3">
        <w:rPr>
          <w:rStyle w:val="FootnoteReference"/>
          <w:sz w:val="16"/>
          <w:szCs w:val="16"/>
        </w:rPr>
        <w:footnoteRef/>
      </w:r>
      <w:r w:rsidRPr="006E14F3">
        <w:rPr>
          <w:sz w:val="16"/>
          <w:szCs w:val="16"/>
        </w:rPr>
        <w:t>Podjetniška država, kot jo opredeljuje program Uspešna Slovenija 2034, pomeni državo, ki aktivno odpravlja birokratske ovire, uvaja podatkovno podprto odločanje, zmanjšuje regulativna tveganja, krepi razvojna vlaganja ter ustvarja okolje, kjer je podjetniška pobuda sistemsko podprta. Država je partner gospodarskemu razvoju, ne njegov birokratski zaviralec.</w:t>
      </w:r>
    </w:p>
  </w:footnote>
  <w:footnote w:id="2">
    <w:p w14:paraId="3E78A82B" w14:textId="6B274E37" w:rsidR="00020D21" w:rsidRPr="006E14F3" w:rsidRDefault="00020D21" w:rsidP="00A57302">
      <w:pPr>
        <w:pStyle w:val="FootnoteText"/>
        <w:jc w:val="both"/>
        <w:rPr>
          <w:sz w:val="16"/>
          <w:szCs w:val="16"/>
        </w:rPr>
      </w:pPr>
      <w:r w:rsidRPr="006E14F3">
        <w:rPr>
          <w:rStyle w:val="FootnoteReference"/>
          <w:sz w:val="16"/>
          <w:szCs w:val="16"/>
        </w:rPr>
        <w:footnoteRef/>
      </w:r>
      <w:r>
        <w:rPr>
          <w:sz w:val="16"/>
          <w:szCs w:val="16"/>
        </w:rPr>
        <w:t>"</w:t>
      </w:r>
      <w:r w:rsidRPr="006E14F3">
        <w:rPr>
          <w:sz w:val="16"/>
          <w:szCs w:val="16"/>
        </w:rPr>
        <w:t>Fast track</w:t>
      </w:r>
      <w:r>
        <w:rPr>
          <w:sz w:val="16"/>
          <w:szCs w:val="16"/>
        </w:rPr>
        <w:t>"</w:t>
      </w:r>
      <w:r w:rsidRPr="006E14F3">
        <w:rPr>
          <w:sz w:val="16"/>
          <w:szCs w:val="16"/>
        </w:rPr>
        <w:t xml:space="preserve"> postopek bo omejen izključno na projekte brez vplivov na okolje, ki ne zahtevajo presoje po direktivi EIA. Postopek bo vključeval digitalno vlogo, 30-dnevni rok odločanja, avtomatsko prednostno obravnavo in poseben strokovni panel, ki oceni izpolnjevanje pogojev (dodana vrednost nad 100</w:t>
      </w:r>
      <w:r w:rsidR="00212EE1">
        <w:rPr>
          <w:sz w:val="16"/>
          <w:szCs w:val="16"/>
        </w:rPr>
        <w:t xml:space="preserve"> tisoč</w:t>
      </w:r>
      <w:r w:rsidRPr="006E14F3">
        <w:rPr>
          <w:sz w:val="16"/>
          <w:szCs w:val="16"/>
        </w:rPr>
        <w:t xml:space="preserve"> </w:t>
      </w:r>
      <w:r w:rsidR="00212EE1">
        <w:rPr>
          <w:sz w:val="16"/>
          <w:szCs w:val="16"/>
        </w:rPr>
        <w:t>eur</w:t>
      </w:r>
      <w:r w:rsidRPr="006E14F3">
        <w:rPr>
          <w:sz w:val="16"/>
          <w:szCs w:val="16"/>
        </w:rPr>
        <w:t>, visoka stopnja tehnološke zahtevnosti, minimalna poraba prostora).</w:t>
      </w:r>
    </w:p>
    <w:p w14:paraId="16F7C70A" w14:textId="35D85F60" w:rsidR="00020D21" w:rsidRDefault="00020D21">
      <w:pPr>
        <w:pStyle w:val="FootnoteText"/>
      </w:pPr>
    </w:p>
  </w:footnote>
  <w:footnote w:id="3">
    <w:p w14:paraId="59129269" w14:textId="1860C7E2" w:rsidR="00020D21" w:rsidRPr="006E14F3" w:rsidRDefault="00020D21">
      <w:pPr>
        <w:pStyle w:val="FootnoteText"/>
        <w:rPr>
          <w:sz w:val="16"/>
          <w:szCs w:val="16"/>
        </w:rPr>
      </w:pPr>
      <w:r w:rsidRPr="006E14F3">
        <w:rPr>
          <w:rStyle w:val="FootnoteReference"/>
          <w:sz w:val="16"/>
          <w:szCs w:val="16"/>
        </w:rPr>
        <w:footnoteRef/>
      </w:r>
      <w:r w:rsidRPr="006E14F3">
        <w:rPr>
          <w:sz w:val="16"/>
          <w:szCs w:val="16"/>
        </w:rPr>
        <w:t xml:space="preserve">FURS bo pripravil </w:t>
      </w:r>
      <w:r w:rsidRPr="00D872BF">
        <w:rPr>
          <w:sz w:val="16"/>
          <w:szCs w:val="16"/>
        </w:rPr>
        <w:t>predizpolnjen</w:t>
      </w:r>
      <w:r w:rsidRPr="006E14F3">
        <w:rPr>
          <w:sz w:val="16"/>
          <w:szCs w:val="16"/>
        </w:rPr>
        <w:t xml:space="preserve"> DDV</w:t>
      </w:r>
      <w:r w:rsidR="000539BB">
        <w:rPr>
          <w:sz w:val="16"/>
          <w:szCs w:val="16"/>
        </w:rPr>
        <w:t>-</w:t>
      </w:r>
      <w:r w:rsidRPr="006E14F3">
        <w:rPr>
          <w:sz w:val="16"/>
          <w:szCs w:val="16"/>
        </w:rPr>
        <w:t>obračun na podlagi e-računov in transakcijskih podatkov. Zavezanec lahko obračun potrdi ali popravi. Cilj je, da 70 % mikro podjetij odda obračun brez popravljanja do leta 2028.</w:t>
      </w:r>
    </w:p>
  </w:footnote>
  <w:footnote w:id="4">
    <w:p w14:paraId="04E1F385" w14:textId="53E0EAF6" w:rsidR="00020D21" w:rsidRDefault="00020D21">
      <w:pPr>
        <w:pStyle w:val="FootnoteText"/>
      </w:pPr>
      <w:r>
        <w:rPr>
          <w:rStyle w:val="FootnoteReference"/>
        </w:rPr>
        <w:footnoteRef/>
      </w:r>
      <w:r w:rsidRPr="006E14F3">
        <w:rPr>
          <w:sz w:val="16"/>
          <w:szCs w:val="16"/>
        </w:rPr>
        <w:t>Uvedba BIM bo potekala fazno: (1) 2026–2027: obvezna uporaba za projekte nad 20 mio EUR; (2) 2028: za projekte nad 5 mio EUR; (3) 2030: BIM kot standard za vse javne investicije.</w:t>
      </w:r>
    </w:p>
  </w:footnote>
  <w:footnote w:id="5">
    <w:p w14:paraId="6564EDE9" w14:textId="76A2D29B" w:rsidR="00020D21" w:rsidRDefault="00020D21">
      <w:pPr>
        <w:pStyle w:val="FootnoteText"/>
      </w:pPr>
      <w:r>
        <w:rPr>
          <w:rStyle w:val="FootnoteReference"/>
        </w:rPr>
        <w:footnoteRef/>
      </w:r>
      <w:r w:rsidRPr="006E14F3">
        <w:rPr>
          <w:sz w:val="16"/>
          <w:szCs w:val="16"/>
        </w:rPr>
        <w:t>Širitev najbolj obremenjenih odsekov avtocest na tri pasove bomo izvedli kot razširitve znotraj obstoječih cestnih koridorjev, z minimalnimi posegi v prostor, v okviru vzdrževalnih del v javno korist.</w:t>
      </w:r>
    </w:p>
  </w:footnote>
  <w:footnote w:id="6">
    <w:p w14:paraId="53CC80C8" w14:textId="48CC563E" w:rsidR="00020D21" w:rsidRDefault="00020D21">
      <w:pPr>
        <w:pStyle w:val="FootnoteText"/>
      </w:pPr>
      <w:r>
        <w:rPr>
          <w:rStyle w:val="FootnoteReference"/>
        </w:rPr>
        <w:footnoteRef/>
      </w:r>
      <w:r w:rsidRPr="0080005C">
        <w:t xml:space="preserve">Za potrebe učinkovite preiskave se NPU preoblikuje v posebno enoto </w:t>
      </w:r>
      <w:r w:rsidR="00A166A7">
        <w:t>p</w:t>
      </w:r>
      <w:r w:rsidRPr="0080005C">
        <w:t>olicije za pregon korupcije in organiziranega kriminala.</w:t>
      </w:r>
    </w:p>
  </w:footnote>
  <w:footnote w:id="7">
    <w:p w14:paraId="2DA398CA" w14:textId="6BC1408E" w:rsidR="00020D21" w:rsidRDefault="00020D21">
      <w:pPr>
        <w:pStyle w:val="FootnoteText"/>
      </w:pPr>
      <w:r>
        <w:rPr>
          <w:rStyle w:val="FootnoteReference"/>
        </w:rPr>
        <w:footnoteRef/>
      </w:r>
      <w:r w:rsidRPr="00FD7E1B">
        <w:t>Specializirano državno tožilstvo bomo preoblikovali v novo tožilsko telo SKOK – Specializirana tožilska enota za pregon korupcije in organiziranega kriminala.</w:t>
      </w:r>
    </w:p>
  </w:footnote>
  <w:footnote w:id="8">
    <w:p w14:paraId="46AB7EFE" w14:textId="6FD67A26" w:rsidR="00020D21" w:rsidRPr="007D480B" w:rsidRDefault="00020D21" w:rsidP="007D480B">
      <w:pPr>
        <w:pStyle w:val="CommentText"/>
        <w:ind w:left="720"/>
        <w:rPr>
          <w:rFonts w:ascii="Aptos" w:eastAsia="Aptos" w:hAnsi="Aptos" w:cs="Times New Roman"/>
          <w:kern w:val="2"/>
          <w14:ligatures w14:val="standardContextual"/>
        </w:rPr>
      </w:pPr>
      <w:r>
        <w:rPr>
          <w:rStyle w:val="FootnoteReference"/>
        </w:rPr>
        <w:footnoteRef/>
      </w:r>
      <w:r w:rsidRPr="007D480B">
        <w:rPr>
          <w:rFonts w:ascii="Aptos" w:eastAsia="Aptos" w:hAnsi="Aptos" w:cs="Times New Roman"/>
          <w:kern w:val="2"/>
          <w14:ligatures w14:val="standardContextual"/>
        </w:rPr>
        <w:t xml:space="preserve">Vzpostavitev </w:t>
      </w:r>
      <w:r w:rsidRPr="007D480B">
        <w:rPr>
          <w:rFonts w:ascii="Aptos" w:eastAsia="Aptos" w:hAnsi="Aptos" w:cs="Times New Roman"/>
          <w:b/>
          <w:bCs/>
          <w:kern w:val="2"/>
          <w14:ligatures w14:val="standardContextual"/>
        </w:rPr>
        <w:t xml:space="preserve">regijskih referenčnih centrov za nabave z </w:t>
      </w:r>
      <w:r w:rsidRPr="007D480B">
        <w:rPr>
          <w:rFonts w:ascii="Aptos" w:eastAsia="Aptos" w:hAnsi="Aptos" w:cs="Times New Roman"/>
          <w:kern w:val="2"/>
          <w14:ligatures w14:val="standardContextual"/>
        </w:rPr>
        <w:t xml:space="preserve"> obveznimi </w:t>
      </w:r>
      <w:r w:rsidRPr="007D480B">
        <w:rPr>
          <w:rFonts w:ascii="Aptos" w:eastAsia="Aptos" w:hAnsi="Aptos" w:cs="Times New Roman"/>
          <w:b/>
          <w:bCs/>
          <w:kern w:val="2"/>
          <w14:ligatures w14:val="standardContextual"/>
        </w:rPr>
        <w:t>skupnimi razpisi</w:t>
      </w:r>
      <w:r w:rsidRPr="007D480B">
        <w:rPr>
          <w:rFonts w:ascii="Aptos" w:eastAsia="Aptos" w:hAnsi="Aptos" w:cs="Times New Roman"/>
          <w:kern w:val="2"/>
          <w14:ligatures w14:val="standardContextual"/>
        </w:rPr>
        <w:t xml:space="preserve"> za ključne kategorije (zdravila, medicinski materiali in pripomočki, diagnostična oprema) ter </w:t>
      </w:r>
      <w:r w:rsidRPr="007D480B">
        <w:rPr>
          <w:rFonts w:ascii="Aptos" w:eastAsia="Aptos" w:hAnsi="Aptos" w:cs="Times New Roman"/>
          <w:b/>
          <w:bCs/>
          <w:kern w:val="2"/>
          <w14:ligatures w14:val="standardContextual"/>
        </w:rPr>
        <w:t>javno primerjalno poročanje</w:t>
      </w:r>
      <w:r w:rsidRPr="007D480B">
        <w:rPr>
          <w:rFonts w:ascii="Aptos" w:eastAsia="Aptos" w:hAnsi="Aptos" w:cs="Times New Roman"/>
          <w:kern w:val="2"/>
          <w14:ligatures w14:val="standardContextual"/>
        </w:rPr>
        <w:t xml:space="preserve"> cen med regijami (»price-benchmarking«).</w:t>
      </w:r>
      <w:r>
        <w:rPr>
          <w:rFonts w:ascii="Aptos" w:eastAsia="Aptos" w:hAnsi="Aptos" w:cs="Times New Roman"/>
          <w:kern w:val="2"/>
          <w14:ligatures w14:val="standardContextual"/>
        </w:rPr>
        <w:t xml:space="preserve"> </w:t>
      </w:r>
      <w:r w:rsidRPr="007D480B">
        <w:rPr>
          <w:rFonts w:ascii="Aptos" w:eastAsia="Aptos" w:hAnsi="Aptos" w:cs="Times New Roman"/>
          <w:kern w:val="2"/>
          <w14:ligatures w14:val="standardContextual"/>
        </w:rPr>
        <w:t>Centralni katalog artiklov in referenčnih cen (ZZZS + regije) ter obvezna objava vseh sklenjenih okvirnih sporazumov.</w:t>
      </w:r>
    </w:p>
    <w:p w14:paraId="5F459256" w14:textId="3C33B356" w:rsidR="00020D21" w:rsidRDefault="00020D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BB"/>
    <w:multiLevelType w:val="hybridMultilevel"/>
    <w:tmpl w:val="46802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4F31E9"/>
    <w:multiLevelType w:val="hybridMultilevel"/>
    <w:tmpl w:val="F99CA1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06096D"/>
    <w:multiLevelType w:val="hybridMultilevel"/>
    <w:tmpl w:val="A3C41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8D399C"/>
    <w:multiLevelType w:val="hybridMultilevel"/>
    <w:tmpl w:val="8CEE26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A6068D"/>
    <w:multiLevelType w:val="hybridMultilevel"/>
    <w:tmpl w:val="06148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AA1A79"/>
    <w:multiLevelType w:val="hybridMultilevel"/>
    <w:tmpl w:val="95A2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F55B73"/>
    <w:multiLevelType w:val="hybridMultilevel"/>
    <w:tmpl w:val="2FB0D6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0A78CA"/>
    <w:multiLevelType w:val="multilevel"/>
    <w:tmpl w:val="55C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177391"/>
    <w:multiLevelType w:val="hybridMultilevel"/>
    <w:tmpl w:val="AE80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CE4566"/>
    <w:multiLevelType w:val="multilevel"/>
    <w:tmpl w:val="418A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C72E1"/>
    <w:multiLevelType w:val="hybridMultilevel"/>
    <w:tmpl w:val="D4F4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1670F4"/>
    <w:multiLevelType w:val="hybridMultilevel"/>
    <w:tmpl w:val="313A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E1D00"/>
    <w:multiLevelType w:val="hybridMultilevel"/>
    <w:tmpl w:val="6EC27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962244F"/>
    <w:multiLevelType w:val="hybridMultilevel"/>
    <w:tmpl w:val="3CDA08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AEB10BA"/>
    <w:multiLevelType w:val="hybridMultilevel"/>
    <w:tmpl w:val="DFA076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AF471CC"/>
    <w:multiLevelType w:val="hybridMultilevel"/>
    <w:tmpl w:val="BBBED8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D0937FF"/>
    <w:multiLevelType w:val="hybridMultilevel"/>
    <w:tmpl w:val="D8CEE6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D800C05"/>
    <w:multiLevelType w:val="hybridMultilevel"/>
    <w:tmpl w:val="DC30B0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DB04A0C"/>
    <w:multiLevelType w:val="multilevel"/>
    <w:tmpl w:val="EB70B7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B3496B"/>
    <w:multiLevelType w:val="hybridMultilevel"/>
    <w:tmpl w:val="B43E3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0F167CDC"/>
    <w:multiLevelType w:val="hybridMultilevel"/>
    <w:tmpl w:val="9E80FC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09837E8"/>
    <w:multiLevelType w:val="hybridMultilevel"/>
    <w:tmpl w:val="CD24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063675"/>
    <w:multiLevelType w:val="hybridMultilevel"/>
    <w:tmpl w:val="DFBE0E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11A44CA"/>
    <w:multiLevelType w:val="hybridMultilevel"/>
    <w:tmpl w:val="69DE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F445AB"/>
    <w:multiLevelType w:val="multilevel"/>
    <w:tmpl w:val="D4DC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B41FBC"/>
    <w:multiLevelType w:val="hybridMultilevel"/>
    <w:tmpl w:val="41106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49D1189"/>
    <w:multiLevelType w:val="hybridMultilevel"/>
    <w:tmpl w:val="D542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A36715"/>
    <w:multiLevelType w:val="hybridMultilevel"/>
    <w:tmpl w:val="DDA0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D14DDE"/>
    <w:multiLevelType w:val="hybridMultilevel"/>
    <w:tmpl w:val="0FDCC9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5894F1D"/>
    <w:multiLevelType w:val="hybridMultilevel"/>
    <w:tmpl w:val="A3603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6736729"/>
    <w:multiLevelType w:val="hybridMultilevel"/>
    <w:tmpl w:val="C0F6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706637D"/>
    <w:multiLevelType w:val="hybridMultilevel"/>
    <w:tmpl w:val="E082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3D11F7"/>
    <w:multiLevelType w:val="hybridMultilevel"/>
    <w:tmpl w:val="EBC81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8DD1573"/>
    <w:multiLevelType w:val="hybridMultilevel"/>
    <w:tmpl w:val="0F101D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D225ADA"/>
    <w:multiLevelType w:val="hybridMultilevel"/>
    <w:tmpl w:val="3AAEB640"/>
    <w:lvl w:ilvl="0" w:tplc="63006A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1DA31B52"/>
    <w:multiLevelType w:val="hybridMultilevel"/>
    <w:tmpl w:val="888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137CC4"/>
    <w:multiLevelType w:val="hybridMultilevel"/>
    <w:tmpl w:val="5E240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1E38778E"/>
    <w:multiLevelType w:val="hybridMultilevel"/>
    <w:tmpl w:val="8CB0B5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1F9435EE"/>
    <w:multiLevelType w:val="multilevel"/>
    <w:tmpl w:val="3D488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E438A6"/>
    <w:multiLevelType w:val="hybridMultilevel"/>
    <w:tmpl w:val="015EC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0686F6F"/>
    <w:multiLevelType w:val="hybridMultilevel"/>
    <w:tmpl w:val="7C8EF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0B732EB"/>
    <w:multiLevelType w:val="hybridMultilevel"/>
    <w:tmpl w:val="3E84A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0FC174E"/>
    <w:multiLevelType w:val="multilevel"/>
    <w:tmpl w:val="9AC4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ED4BE9"/>
    <w:multiLevelType w:val="multilevel"/>
    <w:tmpl w:val="B85E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4E4DCC"/>
    <w:multiLevelType w:val="hybridMultilevel"/>
    <w:tmpl w:val="3B22D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22844786"/>
    <w:multiLevelType w:val="hybridMultilevel"/>
    <w:tmpl w:val="621404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236A6239"/>
    <w:multiLevelType w:val="multilevel"/>
    <w:tmpl w:val="0424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47" w15:restartNumberingAfterBreak="0">
    <w:nsid w:val="238A1518"/>
    <w:multiLevelType w:val="hybridMultilevel"/>
    <w:tmpl w:val="E50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120567"/>
    <w:multiLevelType w:val="hybridMultilevel"/>
    <w:tmpl w:val="EDAC68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4D5381A"/>
    <w:multiLevelType w:val="hybridMultilevel"/>
    <w:tmpl w:val="03AC484A"/>
    <w:lvl w:ilvl="0" w:tplc="A636E3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25266505"/>
    <w:multiLevelType w:val="hybridMultilevel"/>
    <w:tmpl w:val="6BE25D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69C6EE8"/>
    <w:multiLevelType w:val="multilevel"/>
    <w:tmpl w:val="23B4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481F94"/>
    <w:multiLevelType w:val="hybridMultilevel"/>
    <w:tmpl w:val="67EA09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27482CF9"/>
    <w:multiLevelType w:val="hybridMultilevel"/>
    <w:tmpl w:val="F5C89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7D55141"/>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81B5639"/>
    <w:multiLevelType w:val="hybridMultilevel"/>
    <w:tmpl w:val="4498F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28502F57"/>
    <w:multiLevelType w:val="hybridMultilevel"/>
    <w:tmpl w:val="8C7636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294F0735"/>
    <w:multiLevelType w:val="hybridMultilevel"/>
    <w:tmpl w:val="79F40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A94332E"/>
    <w:multiLevelType w:val="hybridMultilevel"/>
    <w:tmpl w:val="45CC2522"/>
    <w:lvl w:ilvl="0" w:tplc="5644DB5E">
      <w:start w:val="53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B5F0D73"/>
    <w:multiLevelType w:val="hybridMultilevel"/>
    <w:tmpl w:val="3EC20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D710CD1"/>
    <w:multiLevelType w:val="hybridMultilevel"/>
    <w:tmpl w:val="E0B64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DD92748"/>
    <w:multiLevelType w:val="multilevel"/>
    <w:tmpl w:val="4CB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1D59F9"/>
    <w:multiLevelType w:val="hybridMultilevel"/>
    <w:tmpl w:val="B8C28C8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2E2E64C9"/>
    <w:multiLevelType w:val="multilevel"/>
    <w:tmpl w:val="9844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1A173E"/>
    <w:multiLevelType w:val="hybridMultilevel"/>
    <w:tmpl w:val="AFBC4C4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30893617"/>
    <w:multiLevelType w:val="hybridMultilevel"/>
    <w:tmpl w:val="98C40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0B2686B"/>
    <w:multiLevelType w:val="hybridMultilevel"/>
    <w:tmpl w:val="4FF86F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313862E2"/>
    <w:multiLevelType w:val="hybridMultilevel"/>
    <w:tmpl w:val="849A82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32331C85"/>
    <w:multiLevelType w:val="hybridMultilevel"/>
    <w:tmpl w:val="8F58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B86F8A"/>
    <w:multiLevelType w:val="multilevel"/>
    <w:tmpl w:val="838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FA6E4D"/>
    <w:multiLevelType w:val="multilevel"/>
    <w:tmpl w:val="4CB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4F23A1"/>
    <w:multiLevelType w:val="hybridMultilevel"/>
    <w:tmpl w:val="0ACC7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4044AEA"/>
    <w:multiLevelType w:val="hybridMultilevel"/>
    <w:tmpl w:val="51E66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4874B82"/>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5536845"/>
    <w:multiLevelType w:val="hybridMultilevel"/>
    <w:tmpl w:val="538224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35FB25AB"/>
    <w:multiLevelType w:val="multilevel"/>
    <w:tmpl w:val="3D16D5B0"/>
    <w:lvl w:ilvl="0">
      <w:start w:val="1"/>
      <w:numFmt w:val="lowerLetter"/>
      <w:lvlText w:val="%1)"/>
      <w:lvlJc w:val="left"/>
      <w:pPr>
        <w:tabs>
          <w:tab w:val="num" w:pos="720"/>
        </w:tabs>
        <w:ind w:left="720" w:hanging="360"/>
      </w:pPr>
      <w:rPr>
        <w:rFonts w:ascii="Arial" w:eastAsia="Times New Roman" w:hAnsi="Arial" w:cs="Arial"/>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8D157FC"/>
    <w:multiLevelType w:val="hybridMultilevel"/>
    <w:tmpl w:val="BA0257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38DE4FC1"/>
    <w:multiLevelType w:val="hybridMultilevel"/>
    <w:tmpl w:val="B7A48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39D02877"/>
    <w:multiLevelType w:val="hybridMultilevel"/>
    <w:tmpl w:val="903E07A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3A285730"/>
    <w:multiLevelType w:val="hybridMultilevel"/>
    <w:tmpl w:val="3EC229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3A481BA8"/>
    <w:multiLevelType w:val="hybridMultilevel"/>
    <w:tmpl w:val="561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A5F0083"/>
    <w:multiLevelType w:val="hybridMultilevel"/>
    <w:tmpl w:val="924E39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3B607EFE"/>
    <w:multiLevelType w:val="hybridMultilevel"/>
    <w:tmpl w:val="3CF2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B75330D"/>
    <w:multiLevelType w:val="hybridMultilevel"/>
    <w:tmpl w:val="745A1EE6"/>
    <w:lvl w:ilvl="0" w:tplc="60D2AD3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3D82556F"/>
    <w:multiLevelType w:val="hybridMultilevel"/>
    <w:tmpl w:val="ABE4E4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3D8D1477"/>
    <w:multiLevelType w:val="multilevel"/>
    <w:tmpl w:val="B40CE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3669E6"/>
    <w:multiLevelType w:val="hybridMultilevel"/>
    <w:tmpl w:val="C07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E8708D3"/>
    <w:multiLevelType w:val="hybridMultilevel"/>
    <w:tmpl w:val="9530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1434DB"/>
    <w:multiLevelType w:val="multilevel"/>
    <w:tmpl w:val="D8D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706D5C"/>
    <w:multiLevelType w:val="hybridMultilevel"/>
    <w:tmpl w:val="7C28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1AF0D74"/>
    <w:multiLevelType w:val="multilevel"/>
    <w:tmpl w:val="795A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6B2EB3"/>
    <w:multiLevelType w:val="hybridMultilevel"/>
    <w:tmpl w:val="68DACA9E"/>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2" w15:restartNumberingAfterBreak="0">
    <w:nsid w:val="43C803A2"/>
    <w:multiLevelType w:val="hybridMultilevel"/>
    <w:tmpl w:val="39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4116FB7"/>
    <w:multiLevelType w:val="hybridMultilevel"/>
    <w:tmpl w:val="06BC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1B6D4F"/>
    <w:multiLevelType w:val="hybridMultilevel"/>
    <w:tmpl w:val="8F647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453B367E"/>
    <w:multiLevelType w:val="hybridMultilevel"/>
    <w:tmpl w:val="A0684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45786294"/>
    <w:multiLevelType w:val="hybridMultilevel"/>
    <w:tmpl w:val="1DF4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57E2F59"/>
    <w:multiLevelType w:val="hybridMultilevel"/>
    <w:tmpl w:val="61905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45905703"/>
    <w:multiLevelType w:val="hybridMultilevel"/>
    <w:tmpl w:val="B41E4F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9" w15:restartNumberingAfterBreak="0">
    <w:nsid w:val="45FF0F9B"/>
    <w:multiLevelType w:val="hybridMultilevel"/>
    <w:tmpl w:val="C4BA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73B67B1"/>
    <w:multiLevelType w:val="hybridMultilevel"/>
    <w:tmpl w:val="9788B6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1" w15:restartNumberingAfterBreak="0">
    <w:nsid w:val="47F71F7B"/>
    <w:multiLevelType w:val="hybridMultilevel"/>
    <w:tmpl w:val="AD5AD1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48413766"/>
    <w:multiLevelType w:val="hybridMultilevel"/>
    <w:tmpl w:val="67825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A5A2838"/>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B745570"/>
    <w:multiLevelType w:val="hybridMultilevel"/>
    <w:tmpl w:val="37A87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4B750B54"/>
    <w:multiLevelType w:val="hybridMultilevel"/>
    <w:tmpl w:val="799015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4BBF18A3"/>
    <w:multiLevelType w:val="hybridMultilevel"/>
    <w:tmpl w:val="C2F23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4C453433"/>
    <w:multiLevelType w:val="multilevel"/>
    <w:tmpl w:val="A18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1F2CE0"/>
    <w:multiLevelType w:val="multilevel"/>
    <w:tmpl w:val="B73E7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5E0BD5"/>
    <w:multiLevelType w:val="hybridMultilevel"/>
    <w:tmpl w:val="712ABC3A"/>
    <w:lvl w:ilvl="0" w:tplc="0809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4F62175C"/>
    <w:multiLevelType w:val="hybridMultilevel"/>
    <w:tmpl w:val="99062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4FAB2224"/>
    <w:multiLevelType w:val="hybridMultilevel"/>
    <w:tmpl w:val="328814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5257091A"/>
    <w:multiLevelType w:val="hybridMultilevel"/>
    <w:tmpl w:val="A8904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52CB7B21"/>
    <w:multiLevelType w:val="hybridMultilevel"/>
    <w:tmpl w:val="005067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52F12491"/>
    <w:multiLevelType w:val="hybridMultilevel"/>
    <w:tmpl w:val="7F42A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4047525"/>
    <w:multiLevelType w:val="hybridMultilevel"/>
    <w:tmpl w:val="C54205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540C19AC"/>
    <w:multiLevelType w:val="multilevel"/>
    <w:tmpl w:val="2248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59B6712"/>
    <w:multiLevelType w:val="hybridMultilevel"/>
    <w:tmpl w:val="2D1CF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5B24DD7"/>
    <w:multiLevelType w:val="hybridMultilevel"/>
    <w:tmpl w:val="E7CC2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571D2F86"/>
    <w:multiLevelType w:val="hybridMultilevel"/>
    <w:tmpl w:val="D94CBC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579E043F"/>
    <w:multiLevelType w:val="hybridMultilevel"/>
    <w:tmpl w:val="2AC42B1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58D07662"/>
    <w:multiLevelType w:val="hybridMultilevel"/>
    <w:tmpl w:val="E2B2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945027D"/>
    <w:multiLevelType w:val="hybridMultilevel"/>
    <w:tmpl w:val="480ED3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596136BA"/>
    <w:multiLevelType w:val="hybridMultilevel"/>
    <w:tmpl w:val="74CC1D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59F67A33"/>
    <w:multiLevelType w:val="multilevel"/>
    <w:tmpl w:val="8762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6458AA"/>
    <w:multiLevelType w:val="multilevel"/>
    <w:tmpl w:val="88D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C807445"/>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5D721F2A"/>
    <w:multiLevelType w:val="multilevel"/>
    <w:tmpl w:val="780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D816BAB"/>
    <w:multiLevelType w:val="hybridMultilevel"/>
    <w:tmpl w:val="7FBCEC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E2C023D"/>
    <w:multiLevelType w:val="hybridMultilevel"/>
    <w:tmpl w:val="B8E6F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5F1E4C76"/>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079523C"/>
    <w:multiLevelType w:val="hybridMultilevel"/>
    <w:tmpl w:val="2F9AAE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613924C5"/>
    <w:multiLevelType w:val="hybridMultilevel"/>
    <w:tmpl w:val="99F255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62231F23"/>
    <w:multiLevelType w:val="hybridMultilevel"/>
    <w:tmpl w:val="4ED6E3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63300790"/>
    <w:multiLevelType w:val="multilevel"/>
    <w:tmpl w:val="1AD6F552"/>
    <w:lvl w:ilvl="0">
      <w:start w:val="1"/>
      <w:numFmt w:val="lowerLetter"/>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3B72619"/>
    <w:multiLevelType w:val="multilevel"/>
    <w:tmpl w:val="97FA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3D665E8"/>
    <w:multiLevelType w:val="multilevel"/>
    <w:tmpl w:val="A398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1C0535"/>
    <w:multiLevelType w:val="hybridMultilevel"/>
    <w:tmpl w:val="C9065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671D16D0"/>
    <w:multiLevelType w:val="multilevel"/>
    <w:tmpl w:val="A25A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283EB4"/>
    <w:multiLevelType w:val="hybridMultilevel"/>
    <w:tmpl w:val="607845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673065DD"/>
    <w:multiLevelType w:val="hybridMultilevel"/>
    <w:tmpl w:val="D778B32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1" w15:restartNumberingAfterBreak="0">
    <w:nsid w:val="69D60E58"/>
    <w:multiLevelType w:val="hybridMultilevel"/>
    <w:tmpl w:val="158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9F35A26"/>
    <w:multiLevelType w:val="hybridMultilevel"/>
    <w:tmpl w:val="666CDCA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15:restartNumberingAfterBreak="0">
    <w:nsid w:val="6AB2005C"/>
    <w:multiLevelType w:val="hybridMultilevel"/>
    <w:tmpl w:val="57DE59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15:restartNumberingAfterBreak="0">
    <w:nsid w:val="6B124D04"/>
    <w:multiLevelType w:val="hybridMultilevel"/>
    <w:tmpl w:val="D49CD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B126DCF"/>
    <w:multiLevelType w:val="hybridMultilevel"/>
    <w:tmpl w:val="DDAE1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6CF82D7A"/>
    <w:multiLevelType w:val="multilevel"/>
    <w:tmpl w:val="DD24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E41114B"/>
    <w:multiLevelType w:val="hybridMultilevel"/>
    <w:tmpl w:val="A9720948"/>
    <w:lvl w:ilvl="0" w:tplc="649066C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8" w15:restartNumberingAfterBreak="0">
    <w:nsid w:val="6ECF4D86"/>
    <w:multiLevelType w:val="hybridMultilevel"/>
    <w:tmpl w:val="A5369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6F7E058C"/>
    <w:multiLevelType w:val="hybridMultilevel"/>
    <w:tmpl w:val="171861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0" w15:restartNumberingAfterBreak="0">
    <w:nsid w:val="70007181"/>
    <w:multiLevelType w:val="hybridMultilevel"/>
    <w:tmpl w:val="3E6AEC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15:restartNumberingAfterBreak="0">
    <w:nsid w:val="71CA2433"/>
    <w:multiLevelType w:val="hybridMultilevel"/>
    <w:tmpl w:val="E670E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7224125D"/>
    <w:multiLevelType w:val="hybridMultilevel"/>
    <w:tmpl w:val="39B414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728D5C04"/>
    <w:multiLevelType w:val="multilevel"/>
    <w:tmpl w:val="9D5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3B36AC8"/>
    <w:multiLevelType w:val="hybridMultilevel"/>
    <w:tmpl w:val="151C1F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5" w15:restartNumberingAfterBreak="0">
    <w:nsid w:val="73FC6054"/>
    <w:multiLevelType w:val="hybridMultilevel"/>
    <w:tmpl w:val="8E6AE6F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74B338B1"/>
    <w:multiLevelType w:val="hybridMultilevel"/>
    <w:tmpl w:val="22C2C7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15:restartNumberingAfterBreak="0">
    <w:nsid w:val="75DE0F6D"/>
    <w:multiLevelType w:val="multilevel"/>
    <w:tmpl w:val="184EA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6741B01"/>
    <w:multiLevelType w:val="hybridMultilevel"/>
    <w:tmpl w:val="73785A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9" w15:restartNumberingAfterBreak="0">
    <w:nsid w:val="76D77A51"/>
    <w:multiLevelType w:val="hybridMultilevel"/>
    <w:tmpl w:val="8822E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0" w15:restartNumberingAfterBreak="0">
    <w:nsid w:val="771E18F6"/>
    <w:multiLevelType w:val="hybridMultilevel"/>
    <w:tmpl w:val="73C84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1" w15:restartNumberingAfterBreak="0">
    <w:nsid w:val="77A13F0A"/>
    <w:multiLevelType w:val="hybridMultilevel"/>
    <w:tmpl w:val="37A400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2" w15:restartNumberingAfterBreak="0">
    <w:nsid w:val="78CF6CC4"/>
    <w:multiLevelType w:val="hybridMultilevel"/>
    <w:tmpl w:val="D180B6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795A3BDF"/>
    <w:multiLevelType w:val="hybridMultilevel"/>
    <w:tmpl w:val="1B08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9B42ECD"/>
    <w:multiLevelType w:val="hybridMultilevel"/>
    <w:tmpl w:val="73726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5" w15:restartNumberingAfterBreak="0">
    <w:nsid w:val="7AAB3B2D"/>
    <w:multiLevelType w:val="hybridMultilevel"/>
    <w:tmpl w:val="D21AB9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6" w15:restartNumberingAfterBreak="0">
    <w:nsid w:val="7AC05983"/>
    <w:multiLevelType w:val="hybridMultilevel"/>
    <w:tmpl w:val="71C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E351D8C"/>
    <w:multiLevelType w:val="hybridMultilevel"/>
    <w:tmpl w:val="8AA8C9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7E736899"/>
    <w:multiLevelType w:val="hybridMultilevel"/>
    <w:tmpl w:val="E928425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9" w15:restartNumberingAfterBreak="0">
    <w:nsid w:val="7ED87B92"/>
    <w:multiLevelType w:val="hybridMultilevel"/>
    <w:tmpl w:val="E8B06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0" w15:restartNumberingAfterBreak="0">
    <w:nsid w:val="7F842E5E"/>
    <w:multiLevelType w:val="hybridMultilevel"/>
    <w:tmpl w:val="0E96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992214">
    <w:abstractNumId w:val="132"/>
  </w:num>
  <w:num w:numId="2" w16cid:durableId="2138185667">
    <w:abstractNumId w:val="94"/>
  </w:num>
  <w:num w:numId="3" w16cid:durableId="113451578">
    <w:abstractNumId w:val="105"/>
  </w:num>
  <w:num w:numId="4" w16cid:durableId="1713310950">
    <w:abstractNumId w:val="37"/>
  </w:num>
  <w:num w:numId="5" w16cid:durableId="921644836">
    <w:abstractNumId w:val="66"/>
  </w:num>
  <w:num w:numId="6" w16cid:durableId="223177459">
    <w:abstractNumId w:val="74"/>
  </w:num>
  <w:num w:numId="7" w16cid:durableId="1777746100">
    <w:abstractNumId w:val="33"/>
  </w:num>
  <w:num w:numId="8" w16cid:durableId="2128885493">
    <w:abstractNumId w:val="156"/>
  </w:num>
  <w:num w:numId="9" w16cid:durableId="183205115">
    <w:abstractNumId w:val="152"/>
  </w:num>
  <w:num w:numId="10" w16cid:durableId="1238898222">
    <w:abstractNumId w:val="32"/>
  </w:num>
  <w:num w:numId="11" w16cid:durableId="988902742">
    <w:abstractNumId w:val="145"/>
  </w:num>
  <w:num w:numId="12" w16cid:durableId="1012031841">
    <w:abstractNumId w:val="40"/>
  </w:num>
  <w:num w:numId="13" w16cid:durableId="238255053">
    <w:abstractNumId w:val="151"/>
  </w:num>
  <w:num w:numId="14" w16cid:durableId="1876386761">
    <w:abstractNumId w:val="50"/>
  </w:num>
  <w:num w:numId="15" w16cid:durableId="106893122">
    <w:abstractNumId w:val="22"/>
  </w:num>
  <w:num w:numId="16" w16cid:durableId="787941295">
    <w:abstractNumId w:val="59"/>
  </w:num>
  <w:num w:numId="17" w16cid:durableId="328483658">
    <w:abstractNumId w:val="167"/>
  </w:num>
  <w:num w:numId="18" w16cid:durableId="547886593">
    <w:abstractNumId w:val="0"/>
  </w:num>
  <w:num w:numId="19" w16cid:durableId="1677919172">
    <w:abstractNumId w:val="113"/>
  </w:num>
  <w:num w:numId="20" w16cid:durableId="13922569">
    <w:abstractNumId w:val="119"/>
  </w:num>
  <w:num w:numId="21" w16cid:durableId="1114590358">
    <w:abstractNumId w:val="148"/>
  </w:num>
  <w:num w:numId="22" w16cid:durableId="867327555">
    <w:abstractNumId w:val="129"/>
  </w:num>
  <w:num w:numId="23" w16cid:durableId="200477967">
    <w:abstractNumId w:val="124"/>
  </w:num>
  <w:num w:numId="24" w16cid:durableId="1987126327">
    <w:abstractNumId w:val="127"/>
  </w:num>
  <w:num w:numId="25" w16cid:durableId="1319533733">
    <w:abstractNumId w:val="63"/>
  </w:num>
  <w:num w:numId="26" w16cid:durableId="1862471574">
    <w:abstractNumId w:val="24"/>
  </w:num>
  <w:num w:numId="27" w16cid:durableId="904071150">
    <w:abstractNumId w:val="153"/>
  </w:num>
  <w:num w:numId="28" w16cid:durableId="1537501862">
    <w:abstractNumId w:val="43"/>
  </w:num>
  <w:num w:numId="29" w16cid:durableId="410929642">
    <w:abstractNumId w:val="88"/>
  </w:num>
  <w:num w:numId="30" w16cid:durableId="609162209">
    <w:abstractNumId w:val="136"/>
  </w:num>
  <w:num w:numId="31" w16cid:durableId="1948467879">
    <w:abstractNumId w:val="46"/>
  </w:num>
  <w:num w:numId="32" w16cid:durableId="1521815272">
    <w:abstractNumId w:val="27"/>
  </w:num>
  <w:num w:numId="33" w16cid:durableId="1558585993">
    <w:abstractNumId w:val="114"/>
  </w:num>
  <w:num w:numId="34" w16cid:durableId="1420519013">
    <w:abstractNumId w:val="117"/>
  </w:num>
  <w:num w:numId="35" w16cid:durableId="1825658980">
    <w:abstractNumId w:val="164"/>
  </w:num>
  <w:num w:numId="36" w16cid:durableId="1040284713">
    <w:abstractNumId w:val="61"/>
  </w:num>
  <w:num w:numId="37" w16cid:durableId="628241957">
    <w:abstractNumId w:val="7"/>
  </w:num>
  <w:num w:numId="38" w16cid:durableId="1573927525">
    <w:abstractNumId w:val="18"/>
  </w:num>
  <w:num w:numId="39" w16cid:durableId="97797512">
    <w:abstractNumId w:val="125"/>
  </w:num>
  <w:num w:numId="40" w16cid:durableId="382145848">
    <w:abstractNumId w:val="107"/>
  </w:num>
  <w:num w:numId="41" w16cid:durableId="1357805911">
    <w:abstractNumId w:val="146"/>
  </w:num>
  <w:num w:numId="42" w16cid:durableId="172646419">
    <w:abstractNumId w:val="51"/>
  </w:num>
  <w:num w:numId="43" w16cid:durableId="1985499136">
    <w:abstractNumId w:val="69"/>
  </w:num>
  <w:num w:numId="44" w16cid:durableId="215623218">
    <w:abstractNumId w:val="135"/>
  </w:num>
  <w:num w:numId="45" w16cid:durableId="982200376">
    <w:abstractNumId w:val="9"/>
  </w:num>
  <w:num w:numId="46" w16cid:durableId="1131094123">
    <w:abstractNumId w:val="42"/>
  </w:num>
  <w:num w:numId="47" w16cid:durableId="1201477178">
    <w:abstractNumId w:val="70"/>
  </w:num>
  <w:num w:numId="48" w16cid:durableId="1696150118">
    <w:abstractNumId w:val="93"/>
  </w:num>
  <w:num w:numId="49" w16cid:durableId="1368064475">
    <w:abstractNumId w:val="21"/>
  </w:num>
  <w:num w:numId="50" w16cid:durableId="1794128883">
    <w:abstractNumId w:val="87"/>
  </w:num>
  <w:num w:numId="51" w16cid:durableId="189727773">
    <w:abstractNumId w:val="134"/>
  </w:num>
  <w:num w:numId="52" w16cid:durableId="371466095">
    <w:abstractNumId w:val="75"/>
  </w:num>
  <w:num w:numId="53" w16cid:durableId="410739017">
    <w:abstractNumId w:val="138"/>
  </w:num>
  <w:num w:numId="54" w16cid:durableId="1458598572">
    <w:abstractNumId w:val="166"/>
  </w:num>
  <w:num w:numId="55" w16cid:durableId="170334710">
    <w:abstractNumId w:val="26"/>
  </w:num>
  <w:num w:numId="56" w16cid:durableId="1937597999">
    <w:abstractNumId w:val="96"/>
  </w:num>
  <w:num w:numId="57" w16cid:durableId="1433739382">
    <w:abstractNumId w:val="80"/>
  </w:num>
  <w:num w:numId="58" w16cid:durableId="164784328">
    <w:abstractNumId w:val="5"/>
  </w:num>
  <w:num w:numId="59" w16cid:durableId="764544616">
    <w:abstractNumId w:val="99"/>
  </w:num>
  <w:num w:numId="60" w16cid:durableId="1871914074">
    <w:abstractNumId w:val="30"/>
  </w:num>
  <w:num w:numId="61" w16cid:durableId="1500198270">
    <w:abstractNumId w:val="68"/>
  </w:num>
  <w:num w:numId="62" w16cid:durableId="1101101615">
    <w:abstractNumId w:val="31"/>
  </w:num>
  <w:num w:numId="63" w16cid:durableId="692465414">
    <w:abstractNumId w:val="128"/>
  </w:num>
  <w:num w:numId="64" w16cid:durableId="178356120">
    <w:abstractNumId w:val="8"/>
  </w:num>
  <w:num w:numId="65" w16cid:durableId="1913464051">
    <w:abstractNumId w:val="89"/>
  </w:num>
  <w:num w:numId="66" w16cid:durableId="457333696">
    <w:abstractNumId w:val="121"/>
  </w:num>
  <w:num w:numId="67" w16cid:durableId="1773041473">
    <w:abstractNumId w:val="10"/>
  </w:num>
  <w:num w:numId="68" w16cid:durableId="1439369995">
    <w:abstractNumId w:val="92"/>
  </w:num>
  <w:num w:numId="69" w16cid:durableId="1619294030">
    <w:abstractNumId w:val="35"/>
  </w:num>
  <w:num w:numId="70" w16cid:durableId="2030332403">
    <w:abstractNumId w:val="170"/>
  </w:num>
  <w:num w:numId="71" w16cid:durableId="1395004805">
    <w:abstractNumId w:val="86"/>
  </w:num>
  <w:num w:numId="72" w16cid:durableId="894661586">
    <w:abstractNumId w:val="47"/>
  </w:num>
  <w:num w:numId="73" w16cid:durableId="479151764">
    <w:abstractNumId w:val="163"/>
  </w:num>
  <w:num w:numId="74" w16cid:durableId="2028751519">
    <w:abstractNumId w:val="85"/>
  </w:num>
  <w:num w:numId="75" w16cid:durableId="1905218845">
    <w:abstractNumId w:val="98"/>
  </w:num>
  <w:num w:numId="76" w16cid:durableId="1633822556">
    <w:abstractNumId w:val="90"/>
  </w:num>
  <w:num w:numId="77" w16cid:durableId="144510425">
    <w:abstractNumId w:val="157"/>
  </w:num>
  <w:num w:numId="78" w16cid:durableId="1647466745">
    <w:abstractNumId w:val="116"/>
  </w:num>
  <w:num w:numId="79" w16cid:durableId="2090421154">
    <w:abstractNumId w:val="38"/>
  </w:num>
  <w:num w:numId="80" w16cid:durableId="630865205">
    <w:abstractNumId w:val="108"/>
  </w:num>
  <w:num w:numId="81" w16cid:durableId="955795446">
    <w:abstractNumId w:val="11"/>
  </w:num>
  <w:num w:numId="82" w16cid:durableId="181281363">
    <w:abstractNumId w:val="23"/>
  </w:num>
  <w:num w:numId="83" w16cid:durableId="170681868">
    <w:abstractNumId w:val="141"/>
  </w:num>
  <w:num w:numId="84" w16cid:durableId="297075836">
    <w:abstractNumId w:val="82"/>
  </w:num>
  <w:num w:numId="85" w16cid:durableId="1705128605">
    <w:abstractNumId w:val="158"/>
  </w:num>
  <w:num w:numId="86" w16cid:durableId="1835680514">
    <w:abstractNumId w:val="160"/>
  </w:num>
  <w:num w:numId="87" w16cid:durableId="1909727690">
    <w:abstractNumId w:val="131"/>
  </w:num>
  <w:num w:numId="88" w16cid:durableId="1103573657">
    <w:abstractNumId w:val="44"/>
  </w:num>
  <w:num w:numId="89" w16cid:durableId="580256918">
    <w:abstractNumId w:val="100"/>
  </w:num>
  <w:num w:numId="90" w16cid:durableId="184292349">
    <w:abstractNumId w:val="45"/>
  </w:num>
  <w:num w:numId="91" w16cid:durableId="1566645876">
    <w:abstractNumId w:val="83"/>
  </w:num>
  <w:num w:numId="92" w16cid:durableId="880169563">
    <w:abstractNumId w:val="14"/>
  </w:num>
  <w:num w:numId="93" w16cid:durableId="1676300038">
    <w:abstractNumId w:val="149"/>
  </w:num>
  <w:num w:numId="94" w16cid:durableId="2125608405">
    <w:abstractNumId w:val="104"/>
  </w:num>
  <w:num w:numId="95" w16cid:durableId="453401467">
    <w:abstractNumId w:val="79"/>
  </w:num>
  <w:num w:numId="96" w16cid:durableId="192497277">
    <w:abstractNumId w:val="39"/>
  </w:num>
  <w:num w:numId="97" w16cid:durableId="567879895">
    <w:abstractNumId w:val="3"/>
  </w:num>
  <w:num w:numId="98" w16cid:durableId="1040277836">
    <w:abstractNumId w:val="1"/>
  </w:num>
  <w:num w:numId="99" w16cid:durableId="1351908508">
    <w:abstractNumId w:val="12"/>
  </w:num>
  <w:num w:numId="100" w16cid:durableId="22943092">
    <w:abstractNumId w:val="165"/>
  </w:num>
  <w:num w:numId="101" w16cid:durableId="43991747">
    <w:abstractNumId w:val="41"/>
  </w:num>
  <w:num w:numId="102" w16cid:durableId="2015180913">
    <w:abstractNumId w:val="162"/>
  </w:num>
  <w:num w:numId="103" w16cid:durableId="1001659111">
    <w:abstractNumId w:val="112"/>
  </w:num>
  <w:num w:numId="104" w16cid:durableId="429397936">
    <w:abstractNumId w:val="101"/>
  </w:num>
  <w:num w:numId="105" w16cid:durableId="673806734">
    <w:abstractNumId w:val="115"/>
  </w:num>
  <w:num w:numId="106" w16cid:durableId="1977291249">
    <w:abstractNumId w:val="161"/>
  </w:num>
  <w:num w:numId="107" w16cid:durableId="402063900">
    <w:abstractNumId w:val="19"/>
  </w:num>
  <w:num w:numId="108" w16cid:durableId="1005594902">
    <w:abstractNumId w:val="67"/>
  </w:num>
  <w:num w:numId="109" w16cid:durableId="2011640660">
    <w:abstractNumId w:val="102"/>
  </w:num>
  <w:num w:numId="110" w16cid:durableId="2087608744">
    <w:abstractNumId w:val="20"/>
  </w:num>
  <w:num w:numId="111" w16cid:durableId="160393748">
    <w:abstractNumId w:val="58"/>
  </w:num>
  <w:num w:numId="112" w16cid:durableId="1860048174">
    <w:abstractNumId w:val="48"/>
  </w:num>
  <w:num w:numId="113" w16cid:durableId="1657152461">
    <w:abstractNumId w:val="81"/>
  </w:num>
  <w:num w:numId="114" w16cid:durableId="103620811">
    <w:abstractNumId w:val="57"/>
  </w:num>
  <w:num w:numId="115" w16cid:durableId="954100790">
    <w:abstractNumId w:val="71"/>
  </w:num>
  <w:num w:numId="116" w16cid:durableId="1449394255">
    <w:abstractNumId w:val="139"/>
  </w:num>
  <w:num w:numId="117" w16cid:durableId="1224950111">
    <w:abstractNumId w:val="16"/>
  </w:num>
  <w:num w:numId="118" w16cid:durableId="1253973127">
    <w:abstractNumId w:val="78"/>
  </w:num>
  <w:num w:numId="119" w16cid:durableId="426392649">
    <w:abstractNumId w:val="77"/>
  </w:num>
  <w:num w:numId="120" w16cid:durableId="722144614">
    <w:abstractNumId w:val="155"/>
  </w:num>
  <w:num w:numId="121" w16cid:durableId="1439526295">
    <w:abstractNumId w:val="106"/>
  </w:num>
  <w:num w:numId="122" w16cid:durableId="1721903874">
    <w:abstractNumId w:val="60"/>
  </w:num>
  <w:num w:numId="123" w16cid:durableId="44725642">
    <w:abstractNumId w:val="56"/>
  </w:num>
  <w:num w:numId="124" w16cid:durableId="965813537">
    <w:abstractNumId w:val="168"/>
  </w:num>
  <w:num w:numId="125" w16cid:durableId="2002391337">
    <w:abstractNumId w:val="28"/>
  </w:num>
  <w:num w:numId="126" w16cid:durableId="1701081867">
    <w:abstractNumId w:val="52"/>
  </w:num>
  <w:num w:numId="127" w16cid:durableId="2007438780">
    <w:abstractNumId w:val="17"/>
  </w:num>
  <w:num w:numId="128" w16cid:durableId="503790750">
    <w:abstractNumId w:val="97"/>
  </w:num>
  <w:num w:numId="129" w16cid:durableId="6249348">
    <w:abstractNumId w:val="15"/>
  </w:num>
  <w:num w:numId="130" w16cid:durableId="1285388407">
    <w:abstractNumId w:val="169"/>
  </w:num>
  <w:num w:numId="131" w16cid:durableId="315647847">
    <w:abstractNumId w:val="4"/>
  </w:num>
  <w:num w:numId="132" w16cid:durableId="1602254721">
    <w:abstractNumId w:val="159"/>
  </w:num>
  <w:num w:numId="133" w16cid:durableId="1895042036">
    <w:abstractNumId w:val="110"/>
  </w:num>
  <w:num w:numId="134" w16cid:durableId="233661100">
    <w:abstractNumId w:val="147"/>
  </w:num>
  <w:num w:numId="135" w16cid:durableId="322389914">
    <w:abstractNumId w:val="111"/>
  </w:num>
  <w:num w:numId="136" w16cid:durableId="1542205456">
    <w:abstractNumId w:val="84"/>
  </w:num>
  <w:num w:numId="137" w16cid:durableId="1968778232">
    <w:abstractNumId w:val="118"/>
  </w:num>
  <w:num w:numId="138" w16cid:durableId="2090541179">
    <w:abstractNumId w:val="137"/>
  </w:num>
  <w:num w:numId="139" w16cid:durableId="1298335254">
    <w:abstractNumId w:val="2"/>
  </w:num>
  <w:num w:numId="140" w16cid:durableId="406345546">
    <w:abstractNumId w:val="36"/>
  </w:num>
  <w:num w:numId="141" w16cid:durableId="518154970">
    <w:abstractNumId w:val="25"/>
  </w:num>
  <w:num w:numId="142" w16cid:durableId="1451701730">
    <w:abstractNumId w:val="133"/>
  </w:num>
  <w:num w:numId="143" w16cid:durableId="23407995">
    <w:abstractNumId w:val="122"/>
  </w:num>
  <w:num w:numId="144" w16cid:durableId="1922711666">
    <w:abstractNumId w:val="65"/>
  </w:num>
  <w:num w:numId="145" w16cid:durableId="1536043387">
    <w:abstractNumId w:val="29"/>
  </w:num>
  <w:num w:numId="146" w16cid:durableId="2083870801">
    <w:abstractNumId w:val="62"/>
  </w:num>
  <w:num w:numId="147" w16cid:durableId="1519541245">
    <w:abstractNumId w:val="91"/>
  </w:num>
  <w:num w:numId="148" w16cid:durableId="2079789253">
    <w:abstractNumId w:val="72"/>
  </w:num>
  <w:num w:numId="149" w16cid:durableId="1994482121">
    <w:abstractNumId w:val="13"/>
  </w:num>
  <w:num w:numId="150" w16cid:durableId="1335106514">
    <w:abstractNumId w:val="49"/>
  </w:num>
  <w:num w:numId="151" w16cid:durableId="1360276171">
    <w:abstractNumId w:val="55"/>
  </w:num>
  <w:num w:numId="152" w16cid:durableId="2057000277">
    <w:abstractNumId w:val="143"/>
  </w:num>
  <w:num w:numId="153" w16cid:durableId="1847745027">
    <w:abstractNumId w:val="150"/>
  </w:num>
  <w:num w:numId="154" w16cid:durableId="898518728">
    <w:abstractNumId w:val="76"/>
  </w:num>
  <w:num w:numId="155" w16cid:durableId="885338130">
    <w:abstractNumId w:val="154"/>
  </w:num>
  <w:num w:numId="156" w16cid:durableId="1270620079">
    <w:abstractNumId w:val="142"/>
  </w:num>
  <w:num w:numId="157" w16cid:durableId="2001998309">
    <w:abstractNumId w:val="123"/>
  </w:num>
  <w:num w:numId="158" w16cid:durableId="968164552">
    <w:abstractNumId w:val="6"/>
  </w:num>
  <w:num w:numId="159" w16cid:durableId="296885522">
    <w:abstractNumId w:val="73"/>
  </w:num>
  <w:num w:numId="160" w16cid:durableId="978072477">
    <w:abstractNumId w:val="103"/>
  </w:num>
  <w:num w:numId="161" w16cid:durableId="1003750330">
    <w:abstractNumId w:val="64"/>
  </w:num>
  <w:num w:numId="162" w16cid:durableId="2110421424">
    <w:abstractNumId w:val="95"/>
  </w:num>
  <w:num w:numId="163" w16cid:durableId="360712109">
    <w:abstractNumId w:val="109"/>
  </w:num>
  <w:num w:numId="164" w16cid:durableId="804858769">
    <w:abstractNumId w:val="144"/>
  </w:num>
  <w:num w:numId="165" w16cid:durableId="1124495920">
    <w:abstractNumId w:val="54"/>
  </w:num>
  <w:num w:numId="166" w16cid:durableId="1327634085">
    <w:abstractNumId w:val="120"/>
  </w:num>
  <w:num w:numId="167" w16cid:durableId="1336570242">
    <w:abstractNumId w:val="34"/>
  </w:num>
  <w:num w:numId="168" w16cid:durableId="1971205579">
    <w:abstractNumId w:val="126"/>
  </w:num>
  <w:num w:numId="169" w16cid:durableId="1233125978">
    <w:abstractNumId w:val="130"/>
  </w:num>
  <w:num w:numId="170" w16cid:durableId="1048845070">
    <w:abstractNumId w:val="140"/>
  </w:num>
  <w:num w:numId="171" w16cid:durableId="1560434350">
    <w:abstractNumId w:val="5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65"/>
    <w:rsid w:val="00000B0A"/>
    <w:rsid w:val="000010F8"/>
    <w:rsid w:val="00001FBD"/>
    <w:rsid w:val="00004235"/>
    <w:rsid w:val="00004740"/>
    <w:rsid w:val="0000611A"/>
    <w:rsid w:val="00010219"/>
    <w:rsid w:val="000121E4"/>
    <w:rsid w:val="0001385E"/>
    <w:rsid w:val="00014C3B"/>
    <w:rsid w:val="000152AB"/>
    <w:rsid w:val="000154EC"/>
    <w:rsid w:val="0001752C"/>
    <w:rsid w:val="00020691"/>
    <w:rsid w:val="00020D21"/>
    <w:rsid w:val="00023867"/>
    <w:rsid w:val="0002591A"/>
    <w:rsid w:val="00025E8A"/>
    <w:rsid w:val="00025E8B"/>
    <w:rsid w:val="00027265"/>
    <w:rsid w:val="000301C3"/>
    <w:rsid w:val="00032744"/>
    <w:rsid w:val="00032B31"/>
    <w:rsid w:val="00034056"/>
    <w:rsid w:val="00036BB1"/>
    <w:rsid w:val="00036F2B"/>
    <w:rsid w:val="00037022"/>
    <w:rsid w:val="000371BC"/>
    <w:rsid w:val="0003752E"/>
    <w:rsid w:val="00037902"/>
    <w:rsid w:val="00041AB6"/>
    <w:rsid w:val="00041E4D"/>
    <w:rsid w:val="0004388D"/>
    <w:rsid w:val="0004478A"/>
    <w:rsid w:val="00045E04"/>
    <w:rsid w:val="00051115"/>
    <w:rsid w:val="00051425"/>
    <w:rsid w:val="0005199E"/>
    <w:rsid w:val="00052214"/>
    <w:rsid w:val="00052B76"/>
    <w:rsid w:val="000539BB"/>
    <w:rsid w:val="00053EE3"/>
    <w:rsid w:val="00057C7A"/>
    <w:rsid w:val="00060345"/>
    <w:rsid w:val="00060A63"/>
    <w:rsid w:val="0006245E"/>
    <w:rsid w:val="000642FF"/>
    <w:rsid w:val="00064BA4"/>
    <w:rsid w:val="00064C8D"/>
    <w:rsid w:val="00065940"/>
    <w:rsid w:val="00066A7C"/>
    <w:rsid w:val="000703A0"/>
    <w:rsid w:val="0007173B"/>
    <w:rsid w:val="0007308C"/>
    <w:rsid w:val="000738D1"/>
    <w:rsid w:val="000753CB"/>
    <w:rsid w:val="00080345"/>
    <w:rsid w:val="00084C2D"/>
    <w:rsid w:val="00085D35"/>
    <w:rsid w:val="00087B89"/>
    <w:rsid w:val="00091A47"/>
    <w:rsid w:val="0009399D"/>
    <w:rsid w:val="00093BA8"/>
    <w:rsid w:val="00095CE0"/>
    <w:rsid w:val="00097081"/>
    <w:rsid w:val="00097710"/>
    <w:rsid w:val="0009797E"/>
    <w:rsid w:val="00097DD3"/>
    <w:rsid w:val="000A2ED1"/>
    <w:rsid w:val="000A3667"/>
    <w:rsid w:val="000A46C6"/>
    <w:rsid w:val="000A7665"/>
    <w:rsid w:val="000B0177"/>
    <w:rsid w:val="000B0C85"/>
    <w:rsid w:val="000B0D4E"/>
    <w:rsid w:val="000B1382"/>
    <w:rsid w:val="000B2196"/>
    <w:rsid w:val="000B4A9A"/>
    <w:rsid w:val="000B6191"/>
    <w:rsid w:val="000B64B7"/>
    <w:rsid w:val="000B78B2"/>
    <w:rsid w:val="000C0882"/>
    <w:rsid w:val="000C0CAD"/>
    <w:rsid w:val="000C1F49"/>
    <w:rsid w:val="000C2806"/>
    <w:rsid w:val="000C2A89"/>
    <w:rsid w:val="000C3881"/>
    <w:rsid w:val="000C39C7"/>
    <w:rsid w:val="000C3C31"/>
    <w:rsid w:val="000D011B"/>
    <w:rsid w:val="000D20E3"/>
    <w:rsid w:val="000D3268"/>
    <w:rsid w:val="000D373F"/>
    <w:rsid w:val="000D39F9"/>
    <w:rsid w:val="000D421E"/>
    <w:rsid w:val="000D5DEB"/>
    <w:rsid w:val="000D61B6"/>
    <w:rsid w:val="000D7457"/>
    <w:rsid w:val="000E0470"/>
    <w:rsid w:val="000E3EEF"/>
    <w:rsid w:val="000E5B18"/>
    <w:rsid w:val="000E6D06"/>
    <w:rsid w:val="000F0285"/>
    <w:rsid w:val="000F21C1"/>
    <w:rsid w:val="000F2227"/>
    <w:rsid w:val="000F2BBD"/>
    <w:rsid w:val="000F3DC0"/>
    <w:rsid w:val="000F3FAD"/>
    <w:rsid w:val="000F4512"/>
    <w:rsid w:val="000F685E"/>
    <w:rsid w:val="00101D5A"/>
    <w:rsid w:val="0010247E"/>
    <w:rsid w:val="00102A20"/>
    <w:rsid w:val="0010324C"/>
    <w:rsid w:val="00103DCE"/>
    <w:rsid w:val="00104BC6"/>
    <w:rsid w:val="001057D5"/>
    <w:rsid w:val="00106E6E"/>
    <w:rsid w:val="0010787B"/>
    <w:rsid w:val="0011093A"/>
    <w:rsid w:val="00110BAA"/>
    <w:rsid w:val="0011102B"/>
    <w:rsid w:val="00112E78"/>
    <w:rsid w:val="001146DC"/>
    <w:rsid w:val="001150C8"/>
    <w:rsid w:val="0011543C"/>
    <w:rsid w:val="00117C2A"/>
    <w:rsid w:val="00117DDC"/>
    <w:rsid w:val="0012046B"/>
    <w:rsid w:val="00121DD6"/>
    <w:rsid w:val="00122450"/>
    <w:rsid w:val="001234AE"/>
    <w:rsid w:val="00123F19"/>
    <w:rsid w:val="00127957"/>
    <w:rsid w:val="001335EF"/>
    <w:rsid w:val="0013367A"/>
    <w:rsid w:val="00133B55"/>
    <w:rsid w:val="00134131"/>
    <w:rsid w:val="001347BB"/>
    <w:rsid w:val="00134D49"/>
    <w:rsid w:val="00135C21"/>
    <w:rsid w:val="001362AF"/>
    <w:rsid w:val="0014049F"/>
    <w:rsid w:val="00142CE7"/>
    <w:rsid w:val="00143703"/>
    <w:rsid w:val="001444D4"/>
    <w:rsid w:val="001447ED"/>
    <w:rsid w:val="00146BD7"/>
    <w:rsid w:val="001471AC"/>
    <w:rsid w:val="00150D33"/>
    <w:rsid w:val="0015156B"/>
    <w:rsid w:val="0015163C"/>
    <w:rsid w:val="00151CE7"/>
    <w:rsid w:val="00155334"/>
    <w:rsid w:val="001556CE"/>
    <w:rsid w:val="0015620E"/>
    <w:rsid w:val="0015670E"/>
    <w:rsid w:val="00157296"/>
    <w:rsid w:val="00157F4D"/>
    <w:rsid w:val="001609B7"/>
    <w:rsid w:val="00160F07"/>
    <w:rsid w:val="0016159F"/>
    <w:rsid w:val="00163370"/>
    <w:rsid w:val="00163AA9"/>
    <w:rsid w:val="0016425B"/>
    <w:rsid w:val="00165AF4"/>
    <w:rsid w:val="00167C78"/>
    <w:rsid w:val="00167E3F"/>
    <w:rsid w:val="00170324"/>
    <w:rsid w:val="001706EB"/>
    <w:rsid w:val="00170BB1"/>
    <w:rsid w:val="00170F89"/>
    <w:rsid w:val="00171E5B"/>
    <w:rsid w:val="00171F65"/>
    <w:rsid w:val="001721BC"/>
    <w:rsid w:val="0017245B"/>
    <w:rsid w:val="00174146"/>
    <w:rsid w:val="001743D2"/>
    <w:rsid w:val="00174EC3"/>
    <w:rsid w:val="00175AC4"/>
    <w:rsid w:val="00176285"/>
    <w:rsid w:val="0017711A"/>
    <w:rsid w:val="00177994"/>
    <w:rsid w:val="00181607"/>
    <w:rsid w:val="00182C97"/>
    <w:rsid w:val="001838FD"/>
    <w:rsid w:val="001845F2"/>
    <w:rsid w:val="0018565A"/>
    <w:rsid w:val="00187A06"/>
    <w:rsid w:val="00187D2F"/>
    <w:rsid w:val="00190764"/>
    <w:rsid w:val="00191B15"/>
    <w:rsid w:val="001931E6"/>
    <w:rsid w:val="00193365"/>
    <w:rsid w:val="00193DE2"/>
    <w:rsid w:val="00194967"/>
    <w:rsid w:val="00196CA1"/>
    <w:rsid w:val="001A1387"/>
    <w:rsid w:val="001A21B6"/>
    <w:rsid w:val="001A241A"/>
    <w:rsid w:val="001A395F"/>
    <w:rsid w:val="001A3A97"/>
    <w:rsid w:val="001A5F5C"/>
    <w:rsid w:val="001A6040"/>
    <w:rsid w:val="001A6258"/>
    <w:rsid w:val="001A630A"/>
    <w:rsid w:val="001B0914"/>
    <w:rsid w:val="001B3C10"/>
    <w:rsid w:val="001B41DB"/>
    <w:rsid w:val="001B5122"/>
    <w:rsid w:val="001B5AFB"/>
    <w:rsid w:val="001B6812"/>
    <w:rsid w:val="001C1572"/>
    <w:rsid w:val="001C1E28"/>
    <w:rsid w:val="001C2007"/>
    <w:rsid w:val="001C2539"/>
    <w:rsid w:val="001C6B02"/>
    <w:rsid w:val="001C77A8"/>
    <w:rsid w:val="001D4238"/>
    <w:rsid w:val="001D70B2"/>
    <w:rsid w:val="001D7F20"/>
    <w:rsid w:val="001E0293"/>
    <w:rsid w:val="001E1561"/>
    <w:rsid w:val="001E3272"/>
    <w:rsid w:val="001E3397"/>
    <w:rsid w:val="001E511E"/>
    <w:rsid w:val="001E7D30"/>
    <w:rsid w:val="001F2AA4"/>
    <w:rsid w:val="001F3FF9"/>
    <w:rsid w:val="001F7EF9"/>
    <w:rsid w:val="00200854"/>
    <w:rsid w:val="002023B5"/>
    <w:rsid w:val="00202F7B"/>
    <w:rsid w:val="00203483"/>
    <w:rsid w:val="00206378"/>
    <w:rsid w:val="002065EE"/>
    <w:rsid w:val="002071F1"/>
    <w:rsid w:val="00211476"/>
    <w:rsid w:val="00211F19"/>
    <w:rsid w:val="0021208B"/>
    <w:rsid w:val="00212EE1"/>
    <w:rsid w:val="00213B2F"/>
    <w:rsid w:val="00214891"/>
    <w:rsid w:val="00217B09"/>
    <w:rsid w:val="0022010B"/>
    <w:rsid w:val="0022069E"/>
    <w:rsid w:val="0022326A"/>
    <w:rsid w:val="0023044E"/>
    <w:rsid w:val="0023127D"/>
    <w:rsid w:val="00231EF8"/>
    <w:rsid w:val="00233BE9"/>
    <w:rsid w:val="00235E0F"/>
    <w:rsid w:val="00241DA0"/>
    <w:rsid w:val="00243F8B"/>
    <w:rsid w:val="00244F42"/>
    <w:rsid w:val="002472CD"/>
    <w:rsid w:val="002502FB"/>
    <w:rsid w:val="00251799"/>
    <w:rsid w:val="00252731"/>
    <w:rsid w:val="0025321E"/>
    <w:rsid w:val="002535DE"/>
    <w:rsid w:val="00254AE6"/>
    <w:rsid w:val="00255B2D"/>
    <w:rsid w:val="00255F65"/>
    <w:rsid w:val="00256ABB"/>
    <w:rsid w:val="00256F44"/>
    <w:rsid w:val="00257788"/>
    <w:rsid w:val="00262350"/>
    <w:rsid w:val="00264ED0"/>
    <w:rsid w:val="002651F3"/>
    <w:rsid w:val="00265FB4"/>
    <w:rsid w:val="002700DF"/>
    <w:rsid w:val="00270330"/>
    <w:rsid w:val="00273CED"/>
    <w:rsid w:val="002762A6"/>
    <w:rsid w:val="00276446"/>
    <w:rsid w:val="0027690C"/>
    <w:rsid w:val="0027768D"/>
    <w:rsid w:val="00277D4E"/>
    <w:rsid w:val="00280B30"/>
    <w:rsid w:val="00283693"/>
    <w:rsid w:val="0028369F"/>
    <w:rsid w:val="00283938"/>
    <w:rsid w:val="00283C06"/>
    <w:rsid w:val="0028401A"/>
    <w:rsid w:val="00284C2B"/>
    <w:rsid w:val="00291EE1"/>
    <w:rsid w:val="00293B8F"/>
    <w:rsid w:val="002A2312"/>
    <w:rsid w:val="002A2789"/>
    <w:rsid w:val="002A591F"/>
    <w:rsid w:val="002A6CD5"/>
    <w:rsid w:val="002A7F76"/>
    <w:rsid w:val="002B16E0"/>
    <w:rsid w:val="002B1E2E"/>
    <w:rsid w:val="002B5AE0"/>
    <w:rsid w:val="002B7489"/>
    <w:rsid w:val="002B7E9E"/>
    <w:rsid w:val="002C1DCD"/>
    <w:rsid w:val="002C3B88"/>
    <w:rsid w:val="002C3EE6"/>
    <w:rsid w:val="002C4140"/>
    <w:rsid w:val="002C76B0"/>
    <w:rsid w:val="002D0B5D"/>
    <w:rsid w:val="002D18F1"/>
    <w:rsid w:val="002D34E0"/>
    <w:rsid w:val="002D4220"/>
    <w:rsid w:val="002D4485"/>
    <w:rsid w:val="002D5D86"/>
    <w:rsid w:val="002D781D"/>
    <w:rsid w:val="002D7C43"/>
    <w:rsid w:val="002E3B99"/>
    <w:rsid w:val="002E449F"/>
    <w:rsid w:val="002E4A34"/>
    <w:rsid w:val="002E7181"/>
    <w:rsid w:val="002E795E"/>
    <w:rsid w:val="002F27FE"/>
    <w:rsid w:val="002F28FB"/>
    <w:rsid w:val="002F5E1E"/>
    <w:rsid w:val="002F7292"/>
    <w:rsid w:val="002F7EA1"/>
    <w:rsid w:val="002F7F90"/>
    <w:rsid w:val="00300D50"/>
    <w:rsid w:val="00301693"/>
    <w:rsid w:val="00302D68"/>
    <w:rsid w:val="00307FBD"/>
    <w:rsid w:val="00310F54"/>
    <w:rsid w:val="0031121D"/>
    <w:rsid w:val="00311F43"/>
    <w:rsid w:val="003124A4"/>
    <w:rsid w:val="00312F86"/>
    <w:rsid w:val="003171A1"/>
    <w:rsid w:val="003175FF"/>
    <w:rsid w:val="00320486"/>
    <w:rsid w:val="0032188D"/>
    <w:rsid w:val="00322615"/>
    <w:rsid w:val="003248DB"/>
    <w:rsid w:val="00326CAF"/>
    <w:rsid w:val="00331885"/>
    <w:rsid w:val="00332257"/>
    <w:rsid w:val="00335029"/>
    <w:rsid w:val="0034281C"/>
    <w:rsid w:val="00343250"/>
    <w:rsid w:val="0034326F"/>
    <w:rsid w:val="00343B9D"/>
    <w:rsid w:val="00343CCB"/>
    <w:rsid w:val="003453D2"/>
    <w:rsid w:val="003465A5"/>
    <w:rsid w:val="00351FCD"/>
    <w:rsid w:val="003520E9"/>
    <w:rsid w:val="00353F8F"/>
    <w:rsid w:val="00354F1C"/>
    <w:rsid w:val="00354FA0"/>
    <w:rsid w:val="0036319F"/>
    <w:rsid w:val="003646F2"/>
    <w:rsid w:val="00364934"/>
    <w:rsid w:val="00364A17"/>
    <w:rsid w:val="00365D60"/>
    <w:rsid w:val="003661D1"/>
    <w:rsid w:val="00374909"/>
    <w:rsid w:val="00377086"/>
    <w:rsid w:val="00377381"/>
    <w:rsid w:val="00377F9E"/>
    <w:rsid w:val="00380946"/>
    <w:rsid w:val="00381D3E"/>
    <w:rsid w:val="00383E2F"/>
    <w:rsid w:val="003864E7"/>
    <w:rsid w:val="00390B9E"/>
    <w:rsid w:val="00391E6C"/>
    <w:rsid w:val="00392BAC"/>
    <w:rsid w:val="00392D4F"/>
    <w:rsid w:val="00393643"/>
    <w:rsid w:val="00393C9A"/>
    <w:rsid w:val="00394ACA"/>
    <w:rsid w:val="00396ACF"/>
    <w:rsid w:val="00396D2A"/>
    <w:rsid w:val="003A053A"/>
    <w:rsid w:val="003A14F9"/>
    <w:rsid w:val="003A19DC"/>
    <w:rsid w:val="003A20DE"/>
    <w:rsid w:val="003A2270"/>
    <w:rsid w:val="003A3739"/>
    <w:rsid w:val="003A44B1"/>
    <w:rsid w:val="003A7EBB"/>
    <w:rsid w:val="003B03D1"/>
    <w:rsid w:val="003B061B"/>
    <w:rsid w:val="003B1468"/>
    <w:rsid w:val="003B27CF"/>
    <w:rsid w:val="003B4C97"/>
    <w:rsid w:val="003B5A2A"/>
    <w:rsid w:val="003C01D5"/>
    <w:rsid w:val="003C39CF"/>
    <w:rsid w:val="003C5C82"/>
    <w:rsid w:val="003C61EF"/>
    <w:rsid w:val="003C6D0A"/>
    <w:rsid w:val="003D04D0"/>
    <w:rsid w:val="003D10B3"/>
    <w:rsid w:val="003D3478"/>
    <w:rsid w:val="003D4014"/>
    <w:rsid w:val="003D459C"/>
    <w:rsid w:val="003D4FD1"/>
    <w:rsid w:val="003D5711"/>
    <w:rsid w:val="003D64AF"/>
    <w:rsid w:val="003D6C38"/>
    <w:rsid w:val="003D75BC"/>
    <w:rsid w:val="003D7773"/>
    <w:rsid w:val="003D7A61"/>
    <w:rsid w:val="003D7EBD"/>
    <w:rsid w:val="003E1531"/>
    <w:rsid w:val="003E3644"/>
    <w:rsid w:val="003E6B55"/>
    <w:rsid w:val="003E6BA2"/>
    <w:rsid w:val="003E7C98"/>
    <w:rsid w:val="003F0160"/>
    <w:rsid w:val="003F179D"/>
    <w:rsid w:val="003F1D7E"/>
    <w:rsid w:val="003F3034"/>
    <w:rsid w:val="003F3ACC"/>
    <w:rsid w:val="003F62C9"/>
    <w:rsid w:val="003F6FF6"/>
    <w:rsid w:val="0040121F"/>
    <w:rsid w:val="00401688"/>
    <w:rsid w:val="00401F1A"/>
    <w:rsid w:val="00404D60"/>
    <w:rsid w:val="00405463"/>
    <w:rsid w:val="00405760"/>
    <w:rsid w:val="00411ADA"/>
    <w:rsid w:val="00411F73"/>
    <w:rsid w:val="0041341D"/>
    <w:rsid w:val="004211DC"/>
    <w:rsid w:val="00421C80"/>
    <w:rsid w:val="00421F11"/>
    <w:rsid w:val="004237BF"/>
    <w:rsid w:val="004241EB"/>
    <w:rsid w:val="00425213"/>
    <w:rsid w:val="00425722"/>
    <w:rsid w:val="00426622"/>
    <w:rsid w:val="004317C8"/>
    <w:rsid w:val="00431B4B"/>
    <w:rsid w:val="00432055"/>
    <w:rsid w:val="004328AE"/>
    <w:rsid w:val="004335BA"/>
    <w:rsid w:val="00434A1B"/>
    <w:rsid w:val="00434C60"/>
    <w:rsid w:val="004355CA"/>
    <w:rsid w:val="0043766F"/>
    <w:rsid w:val="004407CF"/>
    <w:rsid w:val="0044120B"/>
    <w:rsid w:val="004417F2"/>
    <w:rsid w:val="00445010"/>
    <w:rsid w:val="00452822"/>
    <w:rsid w:val="0045387C"/>
    <w:rsid w:val="00453DC5"/>
    <w:rsid w:val="00456A3D"/>
    <w:rsid w:val="004611B5"/>
    <w:rsid w:val="00461826"/>
    <w:rsid w:val="004619B8"/>
    <w:rsid w:val="00463625"/>
    <w:rsid w:val="0046452F"/>
    <w:rsid w:val="0046526F"/>
    <w:rsid w:val="004652E0"/>
    <w:rsid w:val="00466810"/>
    <w:rsid w:val="0046773D"/>
    <w:rsid w:val="00471C15"/>
    <w:rsid w:val="00472051"/>
    <w:rsid w:val="00474AA1"/>
    <w:rsid w:val="00476FF6"/>
    <w:rsid w:val="00477D37"/>
    <w:rsid w:val="004825CC"/>
    <w:rsid w:val="00482711"/>
    <w:rsid w:val="0048279A"/>
    <w:rsid w:val="00483ED4"/>
    <w:rsid w:val="0048794F"/>
    <w:rsid w:val="00491E0D"/>
    <w:rsid w:val="0049273D"/>
    <w:rsid w:val="00493C4A"/>
    <w:rsid w:val="00494B51"/>
    <w:rsid w:val="004972FD"/>
    <w:rsid w:val="00497CD7"/>
    <w:rsid w:val="004A0BD0"/>
    <w:rsid w:val="004A1B45"/>
    <w:rsid w:val="004A3896"/>
    <w:rsid w:val="004A3F8C"/>
    <w:rsid w:val="004A5FFB"/>
    <w:rsid w:val="004B0AED"/>
    <w:rsid w:val="004B12F7"/>
    <w:rsid w:val="004B21E1"/>
    <w:rsid w:val="004B2BF5"/>
    <w:rsid w:val="004B2CD5"/>
    <w:rsid w:val="004B3EA1"/>
    <w:rsid w:val="004B41D0"/>
    <w:rsid w:val="004B44CB"/>
    <w:rsid w:val="004B5392"/>
    <w:rsid w:val="004B640F"/>
    <w:rsid w:val="004B7518"/>
    <w:rsid w:val="004C0912"/>
    <w:rsid w:val="004C16E9"/>
    <w:rsid w:val="004C1A10"/>
    <w:rsid w:val="004C2520"/>
    <w:rsid w:val="004C37DA"/>
    <w:rsid w:val="004C52C2"/>
    <w:rsid w:val="004C588F"/>
    <w:rsid w:val="004C7534"/>
    <w:rsid w:val="004D0FB0"/>
    <w:rsid w:val="004D165D"/>
    <w:rsid w:val="004D17AD"/>
    <w:rsid w:val="004D1D40"/>
    <w:rsid w:val="004D1FAC"/>
    <w:rsid w:val="004D1FE5"/>
    <w:rsid w:val="004D26D6"/>
    <w:rsid w:val="004D4775"/>
    <w:rsid w:val="004D49BF"/>
    <w:rsid w:val="004D4D74"/>
    <w:rsid w:val="004D6A19"/>
    <w:rsid w:val="004D6CD2"/>
    <w:rsid w:val="004E0B59"/>
    <w:rsid w:val="004E1DEB"/>
    <w:rsid w:val="004E20E2"/>
    <w:rsid w:val="004E2D17"/>
    <w:rsid w:val="004E355B"/>
    <w:rsid w:val="004E35FA"/>
    <w:rsid w:val="004E367B"/>
    <w:rsid w:val="004E5449"/>
    <w:rsid w:val="004F0CB1"/>
    <w:rsid w:val="004F1394"/>
    <w:rsid w:val="004F21E5"/>
    <w:rsid w:val="004F2BA8"/>
    <w:rsid w:val="004F38F3"/>
    <w:rsid w:val="004F3F0C"/>
    <w:rsid w:val="004F5AE1"/>
    <w:rsid w:val="004F68F2"/>
    <w:rsid w:val="004F7141"/>
    <w:rsid w:val="004F719B"/>
    <w:rsid w:val="0050150D"/>
    <w:rsid w:val="00502726"/>
    <w:rsid w:val="00502991"/>
    <w:rsid w:val="0050561A"/>
    <w:rsid w:val="00510C91"/>
    <w:rsid w:val="00510FF9"/>
    <w:rsid w:val="00512D82"/>
    <w:rsid w:val="005152A3"/>
    <w:rsid w:val="005165E4"/>
    <w:rsid w:val="005166DC"/>
    <w:rsid w:val="00516A7B"/>
    <w:rsid w:val="00520DF8"/>
    <w:rsid w:val="00522E64"/>
    <w:rsid w:val="00522E95"/>
    <w:rsid w:val="00523DA4"/>
    <w:rsid w:val="005245B9"/>
    <w:rsid w:val="00524C34"/>
    <w:rsid w:val="0052788F"/>
    <w:rsid w:val="00530676"/>
    <w:rsid w:val="00530BFE"/>
    <w:rsid w:val="00531A97"/>
    <w:rsid w:val="00531CBF"/>
    <w:rsid w:val="00533490"/>
    <w:rsid w:val="005345BC"/>
    <w:rsid w:val="00534636"/>
    <w:rsid w:val="005359C9"/>
    <w:rsid w:val="00536A48"/>
    <w:rsid w:val="0054233C"/>
    <w:rsid w:val="00543275"/>
    <w:rsid w:val="005435AD"/>
    <w:rsid w:val="005449DC"/>
    <w:rsid w:val="00544E80"/>
    <w:rsid w:val="005459DE"/>
    <w:rsid w:val="0054789C"/>
    <w:rsid w:val="00547D42"/>
    <w:rsid w:val="00550FF5"/>
    <w:rsid w:val="00551793"/>
    <w:rsid w:val="005518A8"/>
    <w:rsid w:val="005538CE"/>
    <w:rsid w:val="005540BA"/>
    <w:rsid w:val="00556840"/>
    <w:rsid w:val="00557279"/>
    <w:rsid w:val="00562066"/>
    <w:rsid w:val="00563381"/>
    <w:rsid w:val="005659FB"/>
    <w:rsid w:val="00565F21"/>
    <w:rsid w:val="0056622E"/>
    <w:rsid w:val="00566378"/>
    <w:rsid w:val="00571773"/>
    <w:rsid w:val="00572720"/>
    <w:rsid w:val="00572E1F"/>
    <w:rsid w:val="00576131"/>
    <w:rsid w:val="00577A39"/>
    <w:rsid w:val="0058043A"/>
    <w:rsid w:val="0058074B"/>
    <w:rsid w:val="00581F38"/>
    <w:rsid w:val="00582016"/>
    <w:rsid w:val="005917B1"/>
    <w:rsid w:val="00591ED8"/>
    <w:rsid w:val="00592C60"/>
    <w:rsid w:val="00593DF3"/>
    <w:rsid w:val="0059457F"/>
    <w:rsid w:val="0059506C"/>
    <w:rsid w:val="00597548"/>
    <w:rsid w:val="005A01E8"/>
    <w:rsid w:val="005A0424"/>
    <w:rsid w:val="005A1E40"/>
    <w:rsid w:val="005A579D"/>
    <w:rsid w:val="005A587E"/>
    <w:rsid w:val="005A647A"/>
    <w:rsid w:val="005A7FE2"/>
    <w:rsid w:val="005B0B2A"/>
    <w:rsid w:val="005B1CB8"/>
    <w:rsid w:val="005B1FB8"/>
    <w:rsid w:val="005B2C76"/>
    <w:rsid w:val="005B3388"/>
    <w:rsid w:val="005B3B0E"/>
    <w:rsid w:val="005B4E26"/>
    <w:rsid w:val="005B51E8"/>
    <w:rsid w:val="005C00C4"/>
    <w:rsid w:val="005C2A4A"/>
    <w:rsid w:val="005C46CE"/>
    <w:rsid w:val="005C4E95"/>
    <w:rsid w:val="005C72E3"/>
    <w:rsid w:val="005D058B"/>
    <w:rsid w:val="005D0CE6"/>
    <w:rsid w:val="005D1130"/>
    <w:rsid w:val="005D14E1"/>
    <w:rsid w:val="005D2F84"/>
    <w:rsid w:val="005D4071"/>
    <w:rsid w:val="005D4E8B"/>
    <w:rsid w:val="005D4FA2"/>
    <w:rsid w:val="005D5905"/>
    <w:rsid w:val="005D726A"/>
    <w:rsid w:val="005E1255"/>
    <w:rsid w:val="005E138A"/>
    <w:rsid w:val="005E22D4"/>
    <w:rsid w:val="005E2E72"/>
    <w:rsid w:val="005E305D"/>
    <w:rsid w:val="005E69C5"/>
    <w:rsid w:val="005F0BDC"/>
    <w:rsid w:val="005F2DDF"/>
    <w:rsid w:val="005F3BC1"/>
    <w:rsid w:val="005F44A1"/>
    <w:rsid w:val="005F49AE"/>
    <w:rsid w:val="00602651"/>
    <w:rsid w:val="00606333"/>
    <w:rsid w:val="0060753C"/>
    <w:rsid w:val="0060771E"/>
    <w:rsid w:val="00607889"/>
    <w:rsid w:val="006146AC"/>
    <w:rsid w:val="00614BD9"/>
    <w:rsid w:val="00614D48"/>
    <w:rsid w:val="0061636E"/>
    <w:rsid w:val="00617F5E"/>
    <w:rsid w:val="0062068C"/>
    <w:rsid w:val="00621585"/>
    <w:rsid w:val="00621858"/>
    <w:rsid w:val="006218BB"/>
    <w:rsid w:val="006222CB"/>
    <w:rsid w:val="00622A27"/>
    <w:rsid w:val="00623458"/>
    <w:rsid w:val="00624086"/>
    <w:rsid w:val="0062473C"/>
    <w:rsid w:val="006258F9"/>
    <w:rsid w:val="00626622"/>
    <w:rsid w:val="006310E5"/>
    <w:rsid w:val="00631150"/>
    <w:rsid w:val="006314D6"/>
    <w:rsid w:val="00631FD1"/>
    <w:rsid w:val="0063208A"/>
    <w:rsid w:val="00634512"/>
    <w:rsid w:val="0063452E"/>
    <w:rsid w:val="00634E97"/>
    <w:rsid w:val="00636458"/>
    <w:rsid w:val="006366DB"/>
    <w:rsid w:val="00640BAA"/>
    <w:rsid w:val="0064648C"/>
    <w:rsid w:val="00646734"/>
    <w:rsid w:val="0064698F"/>
    <w:rsid w:val="00646D85"/>
    <w:rsid w:val="006470D4"/>
    <w:rsid w:val="00647191"/>
    <w:rsid w:val="00652B56"/>
    <w:rsid w:val="00653297"/>
    <w:rsid w:val="0065414C"/>
    <w:rsid w:val="00654CFD"/>
    <w:rsid w:val="00654EC8"/>
    <w:rsid w:val="00655ED4"/>
    <w:rsid w:val="006574F9"/>
    <w:rsid w:val="00662A73"/>
    <w:rsid w:val="0066409A"/>
    <w:rsid w:val="00664477"/>
    <w:rsid w:val="00666A58"/>
    <w:rsid w:val="0066714F"/>
    <w:rsid w:val="00674D72"/>
    <w:rsid w:val="00675CA1"/>
    <w:rsid w:val="00676DBC"/>
    <w:rsid w:val="006805F1"/>
    <w:rsid w:val="00680AF6"/>
    <w:rsid w:val="00680D47"/>
    <w:rsid w:val="00680FF1"/>
    <w:rsid w:val="00681122"/>
    <w:rsid w:val="00681C7D"/>
    <w:rsid w:val="00681E56"/>
    <w:rsid w:val="00682D18"/>
    <w:rsid w:val="00683A61"/>
    <w:rsid w:val="00683ABF"/>
    <w:rsid w:val="006854DC"/>
    <w:rsid w:val="0068601B"/>
    <w:rsid w:val="00687801"/>
    <w:rsid w:val="006917E9"/>
    <w:rsid w:val="0069270E"/>
    <w:rsid w:val="00693E45"/>
    <w:rsid w:val="00694B12"/>
    <w:rsid w:val="006952E1"/>
    <w:rsid w:val="0069640A"/>
    <w:rsid w:val="00696F0E"/>
    <w:rsid w:val="006A19DC"/>
    <w:rsid w:val="006A1B28"/>
    <w:rsid w:val="006A1C15"/>
    <w:rsid w:val="006A4CB3"/>
    <w:rsid w:val="006A59E3"/>
    <w:rsid w:val="006A65C8"/>
    <w:rsid w:val="006A6D17"/>
    <w:rsid w:val="006A74AF"/>
    <w:rsid w:val="006B1AEF"/>
    <w:rsid w:val="006B604E"/>
    <w:rsid w:val="006B6F71"/>
    <w:rsid w:val="006C15DA"/>
    <w:rsid w:val="006C3E04"/>
    <w:rsid w:val="006C4AB5"/>
    <w:rsid w:val="006C4FE7"/>
    <w:rsid w:val="006C56BD"/>
    <w:rsid w:val="006D016E"/>
    <w:rsid w:val="006D1BE6"/>
    <w:rsid w:val="006D3C08"/>
    <w:rsid w:val="006D4143"/>
    <w:rsid w:val="006D438E"/>
    <w:rsid w:val="006D49C8"/>
    <w:rsid w:val="006D4DC1"/>
    <w:rsid w:val="006D528E"/>
    <w:rsid w:val="006D70EA"/>
    <w:rsid w:val="006E14F3"/>
    <w:rsid w:val="006E2527"/>
    <w:rsid w:val="006E3036"/>
    <w:rsid w:val="006E3F47"/>
    <w:rsid w:val="006E4BF1"/>
    <w:rsid w:val="006E621F"/>
    <w:rsid w:val="006E64F9"/>
    <w:rsid w:val="006F0448"/>
    <w:rsid w:val="006F09FA"/>
    <w:rsid w:val="006F2620"/>
    <w:rsid w:val="006F3FA6"/>
    <w:rsid w:val="006F59F3"/>
    <w:rsid w:val="006F5A78"/>
    <w:rsid w:val="006F6D9B"/>
    <w:rsid w:val="007019F4"/>
    <w:rsid w:val="0070346F"/>
    <w:rsid w:val="007034F9"/>
    <w:rsid w:val="00704756"/>
    <w:rsid w:val="007047D5"/>
    <w:rsid w:val="007054D3"/>
    <w:rsid w:val="00710CAA"/>
    <w:rsid w:val="00710D39"/>
    <w:rsid w:val="0071158B"/>
    <w:rsid w:val="007117DB"/>
    <w:rsid w:val="00711995"/>
    <w:rsid w:val="00711A5D"/>
    <w:rsid w:val="0072008F"/>
    <w:rsid w:val="007207F1"/>
    <w:rsid w:val="007218AD"/>
    <w:rsid w:val="00721E78"/>
    <w:rsid w:val="00722A14"/>
    <w:rsid w:val="007232A6"/>
    <w:rsid w:val="00723FFC"/>
    <w:rsid w:val="00724BB9"/>
    <w:rsid w:val="00730E18"/>
    <w:rsid w:val="0073136E"/>
    <w:rsid w:val="007327A8"/>
    <w:rsid w:val="00735227"/>
    <w:rsid w:val="00735660"/>
    <w:rsid w:val="0073755E"/>
    <w:rsid w:val="00737C2C"/>
    <w:rsid w:val="00740833"/>
    <w:rsid w:val="00741EC3"/>
    <w:rsid w:val="00742341"/>
    <w:rsid w:val="007431DE"/>
    <w:rsid w:val="00744EBE"/>
    <w:rsid w:val="0074516E"/>
    <w:rsid w:val="0074726F"/>
    <w:rsid w:val="00747D83"/>
    <w:rsid w:val="00747E91"/>
    <w:rsid w:val="007511D4"/>
    <w:rsid w:val="00751E70"/>
    <w:rsid w:val="007525D8"/>
    <w:rsid w:val="00753817"/>
    <w:rsid w:val="00757C15"/>
    <w:rsid w:val="0076073E"/>
    <w:rsid w:val="00760920"/>
    <w:rsid w:val="00762F09"/>
    <w:rsid w:val="007630CA"/>
    <w:rsid w:val="007643DA"/>
    <w:rsid w:val="0076565B"/>
    <w:rsid w:val="00771243"/>
    <w:rsid w:val="007718AC"/>
    <w:rsid w:val="00772B15"/>
    <w:rsid w:val="00773EEC"/>
    <w:rsid w:val="00774B68"/>
    <w:rsid w:val="00777A3D"/>
    <w:rsid w:val="00777F52"/>
    <w:rsid w:val="007801CE"/>
    <w:rsid w:val="00780675"/>
    <w:rsid w:val="00782710"/>
    <w:rsid w:val="00782E14"/>
    <w:rsid w:val="007844DB"/>
    <w:rsid w:val="007906AE"/>
    <w:rsid w:val="00792560"/>
    <w:rsid w:val="0079586B"/>
    <w:rsid w:val="0079678F"/>
    <w:rsid w:val="00796BD2"/>
    <w:rsid w:val="007A24C9"/>
    <w:rsid w:val="007A261E"/>
    <w:rsid w:val="007A2B15"/>
    <w:rsid w:val="007A6BAF"/>
    <w:rsid w:val="007B2D47"/>
    <w:rsid w:val="007B35F9"/>
    <w:rsid w:val="007B4AD9"/>
    <w:rsid w:val="007B59A3"/>
    <w:rsid w:val="007B606A"/>
    <w:rsid w:val="007B7A8D"/>
    <w:rsid w:val="007C0D7E"/>
    <w:rsid w:val="007C1372"/>
    <w:rsid w:val="007C1873"/>
    <w:rsid w:val="007C25CF"/>
    <w:rsid w:val="007C2E5B"/>
    <w:rsid w:val="007C3F33"/>
    <w:rsid w:val="007C60A0"/>
    <w:rsid w:val="007C63A7"/>
    <w:rsid w:val="007C653E"/>
    <w:rsid w:val="007C6D21"/>
    <w:rsid w:val="007C7C78"/>
    <w:rsid w:val="007D0690"/>
    <w:rsid w:val="007D0924"/>
    <w:rsid w:val="007D0DD5"/>
    <w:rsid w:val="007D23E1"/>
    <w:rsid w:val="007D480B"/>
    <w:rsid w:val="007D6CFC"/>
    <w:rsid w:val="007D71D1"/>
    <w:rsid w:val="007E0651"/>
    <w:rsid w:val="007E3950"/>
    <w:rsid w:val="007E3A8E"/>
    <w:rsid w:val="007E405C"/>
    <w:rsid w:val="007E46DF"/>
    <w:rsid w:val="007E59BF"/>
    <w:rsid w:val="007E6528"/>
    <w:rsid w:val="007E6F26"/>
    <w:rsid w:val="007F0FAC"/>
    <w:rsid w:val="007F0FD6"/>
    <w:rsid w:val="007F5825"/>
    <w:rsid w:val="007F7E45"/>
    <w:rsid w:val="0080005C"/>
    <w:rsid w:val="00800657"/>
    <w:rsid w:val="0080140B"/>
    <w:rsid w:val="00801BCB"/>
    <w:rsid w:val="00801F52"/>
    <w:rsid w:val="00802C7C"/>
    <w:rsid w:val="0080442B"/>
    <w:rsid w:val="0080656E"/>
    <w:rsid w:val="00806F56"/>
    <w:rsid w:val="0081005B"/>
    <w:rsid w:val="00810C40"/>
    <w:rsid w:val="008123F1"/>
    <w:rsid w:val="00814498"/>
    <w:rsid w:val="00814537"/>
    <w:rsid w:val="008147FA"/>
    <w:rsid w:val="00816F1C"/>
    <w:rsid w:val="00821802"/>
    <w:rsid w:val="00821F39"/>
    <w:rsid w:val="008244F8"/>
    <w:rsid w:val="008257AC"/>
    <w:rsid w:val="00826124"/>
    <w:rsid w:val="00827D23"/>
    <w:rsid w:val="008317FC"/>
    <w:rsid w:val="008322E6"/>
    <w:rsid w:val="00833400"/>
    <w:rsid w:val="0083594D"/>
    <w:rsid w:val="00835BC1"/>
    <w:rsid w:val="00840DB4"/>
    <w:rsid w:val="00840F76"/>
    <w:rsid w:val="008419AB"/>
    <w:rsid w:val="008449EB"/>
    <w:rsid w:val="00850185"/>
    <w:rsid w:val="00850E33"/>
    <w:rsid w:val="008515E6"/>
    <w:rsid w:val="0085184B"/>
    <w:rsid w:val="008519E7"/>
    <w:rsid w:val="00853CA8"/>
    <w:rsid w:val="00857508"/>
    <w:rsid w:val="0085773D"/>
    <w:rsid w:val="00862952"/>
    <w:rsid w:val="008634EE"/>
    <w:rsid w:val="00864F93"/>
    <w:rsid w:val="008650CF"/>
    <w:rsid w:val="00866638"/>
    <w:rsid w:val="00866855"/>
    <w:rsid w:val="00867280"/>
    <w:rsid w:val="008715A2"/>
    <w:rsid w:val="00875050"/>
    <w:rsid w:val="00877E09"/>
    <w:rsid w:val="0088067B"/>
    <w:rsid w:val="00881950"/>
    <w:rsid w:val="00883F99"/>
    <w:rsid w:val="00884F88"/>
    <w:rsid w:val="008923D0"/>
    <w:rsid w:val="008926F6"/>
    <w:rsid w:val="0089296D"/>
    <w:rsid w:val="00892D84"/>
    <w:rsid w:val="00894B2D"/>
    <w:rsid w:val="008A42AB"/>
    <w:rsid w:val="008A5CD8"/>
    <w:rsid w:val="008A71F4"/>
    <w:rsid w:val="008B00F7"/>
    <w:rsid w:val="008B0A16"/>
    <w:rsid w:val="008B2253"/>
    <w:rsid w:val="008B31E0"/>
    <w:rsid w:val="008B322C"/>
    <w:rsid w:val="008C0789"/>
    <w:rsid w:val="008C4961"/>
    <w:rsid w:val="008D02F0"/>
    <w:rsid w:val="008D0355"/>
    <w:rsid w:val="008D0514"/>
    <w:rsid w:val="008D0579"/>
    <w:rsid w:val="008D121A"/>
    <w:rsid w:val="008D3A28"/>
    <w:rsid w:val="008D4161"/>
    <w:rsid w:val="008D7039"/>
    <w:rsid w:val="008E0A9F"/>
    <w:rsid w:val="008E272B"/>
    <w:rsid w:val="008E2A88"/>
    <w:rsid w:val="008E4CF8"/>
    <w:rsid w:val="008E57C6"/>
    <w:rsid w:val="008E5885"/>
    <w:rsid w:val="008E7615"/>
    <w:rsid w:val="008F5188"/>
    <w:rsid w:val="008F5B37"/>
    <w:rsid w:val="008F5C8F"/>
    <w:rsid w:val="008F6AFB"/>
    <w:rsid w:val="008F78DC"/>
    <w:rsid w:val="00902C02"/>
    <w:rsid w:val="00903524"/>
    <w:rsid w:val="009039AA"/>
    <w:rsid w:val="009041D4"/>
    <w:rsid w:val="00905095"/>
    <w:rsid w:val="009053B0"/>
    <w:rsid w:val="00905FFA"/>
    <w:rsid w:val="00906976"/>
    <w:rsid w:val="0090776F"/>
    <w:rsid w:val="00907BFF"/>
    <w:rsid w:val="009107A8"/>
    <w:rsid w:val="00911520"/>
    <w:rsid w:val="00914D50"/>
    <w:rsid w:val="009152F7"/>
    <w:rsid w:val="009161A6"/>
    <w:rsid w:val="00916549"/>
    <w:rsid w:val="00920CA5"/>
    <w:rsid w:val="009215C8"/>
    <w:rsid w:val="0092233E"/>
    <w:rsid w:val="00924291"/>
    <w:rsid w:val="0092466B"/>
    <w:rsid w:val="009260FE"/>
    <w:rsid w:val="009265E2"/>
    <w:rsid w:val="00931B08"/>
    <w:rsid w:val="009332BD"/>
    <w:rsid w:val="009340E2"/>
    <w:rsid w:val="00934AC8"/>
    <w:rsid w:val="00936483"/>
    <w:rsid w:val="0094128E"/>
    <w:rsid w:val="009412BC"/>
    <w:rsid w:val="009418F4"/>
    <w:rsid w:val="009450F3"/>
    <w:rsid w:val="00945C2D"/>
    <w:rsid w:val="009460F5"/>
    <w:rsid w:val="009462FD"/>
    <w:rsid w:val="0095107E"/>
    <w:rsid w:val="00953324"/>
    <w:rsid w:val="00955302"/>
    <w:rsid w:val="00957420"/>
    <w:rsid w:val="00957813"/>
    <w:rsid w:val="009604C2"/>
    <w:rsid w:val="00960CDE"/>
    <w:rsid w:val="00961FE5"/>
    <w:rsid w:val="00963DB2"/>
    <w:rsid w:val="00966B89"/>
    <w:rsid w:val="00970103"/>
    <w:rsid w:val="00970885"/>
    <w:rsid w:val="0097109C"/>
    <w:rsid w:val="0097118C"/>
    <w:rsid w:val="0097644E"/>
    <w:rsid w:val="00976DFB"/>
    <w:rsid w:val="00981D5A"/>
    <w:rsid w:val="0098227A"/>
    <w:rsid w:val="00985863"/>
    <w:rsid w:val="0099023F"/>
    <w:rsid w:val="00990618"/>
    <w:rsid w:val="00990BA1"/>
    <w:rsid w:val="009916CB"/>
    <w:rsid w:val="00992504"/>
    <w:rsid w:val="009928E1"/>
    <w:rsid w:val="0099482D"/>
    <w:rsid w:val="009975D2"/>
    <w:rsid w:val="009A0EAF"/>
    <w:rsid w:val="009A18F4"/>
    <w:rsid w:val="009A21D8"/>
    <w:rsid w:val="009B04E1"/>
    <w:rsid w:val="009B0ED2"/>
    <w:rsid w:val="009B2F39"/>
    <w:rsid w:val="009B30E7"/>
    <w:rsid w:val="009B58CE"/>
    <w:rsid w:val="009B5D38"/>
    <w:rsid w:val="009B6931"/>
    <w:rsid w:val="009C0DD8"/>
    <w:rsid w:val="009C105F"/>
    <w:rsid w:val="009C30C2"/>
    <w:rsid w:val="009C44AC"/>
    <w:rsid w:val="009C581D"/>
    <w:rsid w:val="009C5D20"/>
    <w:rsid w:val="009C691D"/>
    <w:rsid w:val="009C6E76"/>
    <w:rsid w:val="009C7FCE"/>
    <w:rsid w:val="009D5A2B"/>
    <w:rsid w:val="009D6127"/>
    <w:rsid w:val="009D6EE6"/>
    <w:rsid w:val="009E108A"/>
    <w:rsid w:val="009E22BC"/>
    <w:rsid w:val="009E4148"/>
    <w:rsid w:val="009E52B3"/>
    <w:rsid w:val="009E637D"/>
    <w:rsid w:val="009E7ECA"/>
    <w:rsid w:val="009F2603"/>
    <w:rsid w:val="009F49C1"/>
    <w:rsid w:val="009F4E21"/>
    <w:rsid w:val="009F6CDF"/>
    <w:rsid w:val="009F7877"/>
    <w:rsid w:val="00A00074"/>
    <w:rsid w:val="00A01FF4"/>
    <w:rsid w:val="00A03103"/>
    <w:rsid w:val="00A033A6"/>
    <w:rsid w:val="00A03BFC"/>
    <w:rsid w:val="00A03F98"/>
    <w:rsid w:val="00A05026"/>
    <w:rsid w:val="00A07E2D"/>
    <w:rsid w:val="00A110CA"/>
    <w:rsid w:val="00A12A5D"/>
    <w:rsid w:val="00A13055"/>
    <w:rsid w:val="00A166A7"/>
    <w:rsid w:val="00A231EE"/>
    <w:rsid w:val="00A23578"/>
    <w:rsid w:val="00A23EF3"/>
    <w:rsid w:val="00A24EAF"/>
    <w:rsid w:val="00A26CED"/>
    <w:rsid w:val="00A3065B"/>
    <w:rsid w:val="00A307E6"/>
    <w:rsid w:val="00A32283"/>
    <w:rsid w:val="00A3410F"/>
    <w:rsid w:val="00A345AC"/>
    <w:rsid w:val="00A36428"/>
    <w:rsid w:val="00A36475"/>
    <w:rsid w:val="00A36852"/>
    <w:rsid w:val="00A36BB3"/>
    <w:rsid w:val="00A36DE9"/>
    <w:rsid w:val="00A37681"/>
    <w:rsid w:val="00A37E0D"/>
    <w:rsid w:val="00A401FC"/>
    <w:rsid w:val="00A40D81"/>
    <w:rsid w:val="00A41ED5"/>
    <w:rsid w:val="00A44E74"/>
    <w:rsid w:val="00A45741"/>
    <w:rsid w:val="00A4770B"/>
    <w:rsid w:val="00A50129"/>
    <w:rsid w:val="00A53685"/>
    <w:rsid w:val="00A5408C"/>
    <w:rsid w:val="00A5466E"/>
    <w:rsid w:val="00A56CA4"/>
    <w:rsid w:val="00A57302"/>
    <w:rsid w:val="00A602E7"/>
    <w:rsid w:val="00A60350"/>
    <w:rsid w:val="00A61879"/>
    <w:rsid w:val="00A61C46"/>
    <w:rsid w:val="00A626A6"/>
    <w:rsid w:val="00A63591"/>
    <w:rsid w:val="00A64088"/>
    <w:rsid w:val="00A64F55"/>
    <w:rsid w:val="00A700FC"/>
    <w:rsid w:val="00A704C8"/>
    <w:rsid w:val="00A71816"/>
    <w:rsid w:val="00A71974"/>
    <w:rsid w:val="00A71B1F"/>
    <w:rsid w:val="00A75605"/>
    <w:rsid w:val="00A76896"/>
    <w:rsid w:val="00A76DBE"/>
    <w:rsid w:val="00A76F43"/>
    <w:rsid w:val="00A80A87"/>
    <w:rsid w:val="00A83894"/>
    <w:rsid w:val="00A848F3"/>
    <w:rsid w:val="00A853CE"/>
    <w:rsid w:val="00A858ED"/>
    <w:rsid w:val="00A86679"/>
    <w:rsid w:val="00A87A4C"/>
    <w:rsid w:val="00A94FDA"/>
    <w:rsid w:val="00A969A3"/>
    <w:rsid w:val="00AA12C0"/>
    <w:rsid w:val="00AA24DC"/>
    <w:rsid w:val="00AA2638"/>
    <w:rsid w:val="00AA332E"/>
    <w:rsid w:val="00AA34E8"/>
    <w:rsid w:val="00AA4326"/>
    <w:rsid w:val="00AA4BB2"/>
    <w:rsid w:val="00AA54B5"/>
    <w:rsid w:val="00AA6F4E"/>
    <w:rsid w:val="00AB150A"/>
    <w:rsid w:val="00AB1E47"/>
    <w:rsid w:val="00AB20E9"/>
    <w:rsid w:val="00AB4C40"/>
    <w:rsid w:val="00AB60F6"/>
    <w:rsid w:val="00AC0DA3"/>
    <w:rsid w:val="00AC170F"/>
    <w:rsid w:val="00AC3046"/>
    <w:rsid w:val="00AC684B"/>
    <w:rsid w:val="00AC68A9"/>
    <w:rsid w:val="00AC6CB4"/>
    <w:rsid w:val="00AD08F8"/>
    <w:rsid w:val="00AD0967"/>
    <w:rsid w:val="00AD1C51"/>
    <w:rsid w:val="00AD252A"/>
    <w:rsid w:val="00AD29E1"/>
    <w:rsid w:val="00AD31B2"/>
    <w:rsid w:val="00AD49D0"/>
    <w:rsid w:val="00AD51CB"/>
    <w:rsid w:val="00AE2FEB"/>
    <w:rsid w:val="00AE366F"/>
    <w:rsid w:val="00AE4D80"/>
    <w:rsid w:val="00AE61E4"/>
    <w:rsid w:val="00AE7357"/>
    <w:rsid w:val="00AF0176"/>
    <w:rsid w:val="00AF1E7E"/>
    <w:rsid w:val="00B00380"/>
    <w:rsid w:val="00B007E8"/>
    <w:rsid w:val="00B0312B"/>
    <w:rsid w:val="00B04EE1"/>
    <w:rsid w:val="00B06F3F"/>
    <w:rsid w:val="00B100FD"/>
    <w:rsid w:val="00B12895"/>
    <w:rsid w:val="00B148E6"/>
    <w:rsid w:val="00B1618A"/>
    <w:rsid w:val="00B169D7"/>
    <w:rsid w:val="00B17A4B"/>
    <w:rsid w:val="00B17B6F"/>
    <w:rsid w:val="00B17D46"/>
    <w:rsid w:val="00B23DD8"/>
    <w:rsid w:val="00B240E8"/>
    <w:rsid w:val="00B31AE5"/>
    <w:rsid w:val="00B35714"/>
    <w:rsid w:val="00B42B9B"/>
    <w:rsid w:val="00B42F5F"/>
    <w:rsid w:val="00B4443D"/>
    <w:rsid w:val="00B45586"/>
    <w:rsid w:val="00B45D93"/>
    <w:rsid w:val="00B501F7"/>
    <w:rsid w:val="00B5070C"/>
    <w:rsid w:val="00B50B40"/>
    <w:rsid w:val="00B50DBF"/>
    <w:rsid w:val="00B50F8D"/>
    <w:rsid w:val="00B5159A"/>
    <w:rsid w:val="00B5206A"/>
    <w:rsid w:val="00B5225C"/>
    <w:rsid w:val="00B5383C"/>
    <w:rsid w:val="00B57FCE"/>
    <w:rsid w:val="00B646DE"/>
    <w:rsid w:val="00B6546E"/>
    <w:rsid w:val="00B66862"/>
    <w:rsid w:val="00B67591"/>
    <w:rsid w:val="00B709D2"/>
    <w:rsid w:val="00B71A9B"/>
    <w:rsid w:val="00B747CE"/>
    <w:rsid w:val="00B77303"/>
    <w:rsid w:val="00B805B0"/>
    <w:rsid w:val="00B84DA4"/>
    <w:rsid w:val="00B862D5"/>
    <w:rsid w:val="00B86F62"/>
    <w:rsid w:val="00B8735D"/>
    <w:rsid w:val="00B91991"/>
    <w:rsid w:val="00B91A9E"/>
    <w:rsid w:val="00B93D4C"/>
    <w:rsid w:val="00B9403E"/>
    <w:rsid w:val="00B950CF"/>
    <w:rsid w:val="00B9556A"/>
    <w:rsid w:val="00B95B1A"/>
    <w:rsid w:val="00B96018"/>
    <w:rsid w:val="00BA062A"/>
    <w:rsid w:val="00BA6838"/>
    <w:rsid w:val="00BA71A5"/>
    <w:rsid w:val="00BA7384"/>
    <w:rsid w:val="00BB04C3"/>
    <w:rsid w:val="00BB1271"/>
    <w:rsid w:val="00BB6C3B"/>
    <w:rsid w:val="00BB6ED5"/>
    <w:rsid w:val="00BB7BAF"/>
    <w:rsid w:val="00BB7C13"/>
    <w:rsid w:val="00BC003C"/>
    <w:rsid w:val="00BC01E8"/>
    <w:rsid w:val="00BC5012"/>
    <w:rsid w:val="00BC5AB3"/>
    <w:rsid w:val="00BC5CB3"/>
    <w:rsid w:val="00BC78B9"/>
    <w:rsid w:val="00BD047C"/>
    <w:rsid w:val="00BD0F05"/>
    <w:rsid w:val="00BD3869"/>
    <w:rsid w:val="00BD6EB5"/>
    <w:rsid w:val="00BD73E9"/>
    <w:rsid w:val="00BE0B8A"/>
    <w:rsid w:val="00BE10F2"/>
    <w:rsid w:val="00BE449E"/>
    <w:rsid w:val="00BE4829"/>
    <w:rsid w:val="00BE529C"/>
    <w:rsid w:val="00BE5563"/>
    <w:rsid w:val="00BE5A62"/>
    <w:rsid w:val="00BE7B90"/>
    <w:rsid w:val="00BF3777"/>
    <w:rsid w:val="00BF56E4"/>
    <w:rsid w:val="00BF74CC"/>
    <w:rsid w:val="00C01CFC"/>
    <w:rsid w:val="00C022DC"/>
    <w:rsid w:val="00C04170"/>
    <w:rsid w:val="00C13233"/>
    <w:rsid w:val="00C13253"/>
    <w:rsid w:val="00C14E47"/>
    <w:rsid w:val="00C1557D"/>
    <w:rsid w:val="00C165B3"/>
    <w:rsid w:val="00C16F9F"/>
    <w:rsid w:val="00C1704A"/>
    <w:rsid w:val="00C20079"/>
    <w:rsid w:val="00C20652"/>
    <w:rsid w:val="00C23976"/>
    <w:rsid w:val="00C2565E"/>
    <w:rsid w:val="00C2658F"/>
    <w:rsid w:val="00C3530E"/>
    <w:rsid w:val="00C355E2"/>
    <w:rsid w:val="00C42409"/>
    <w:rsid w:val="00C42F20"/>
    <w:rsid w:val="00C44644"/>
    <w:rsid w:val="00C44903"/>
    <w:rsid w:val="00C4520F"/>
    <w:rsid w:val="00C51578"/>
    <w:rsid w:val="00C52D47"/>
    <w:rsid w:val="00C5317F"/>
    <w:rsid w:val="00C55489"/>
    <w:rsid w:val="00C555F7"/>
    <w:rsid w:val="00C56A1E"/>
    <w:rsid w:val="00C57B1D"/>
    <w:rsid w:val="00C61A1F"/>
    <w:rsid w:val="00C67A14"/>
    <w:rsid w:val="00C67F19"/>
    <w:rsid w:val="00C7031A"/>
    <w:rsid w:val="00C70F16"/>
    <w:rsid w:val="00C716C8"/>
    <w:rsid w:val="00C72B3A"/>
    <w:rsid w:val="00C754D2"/>
    <w:rsid w:val="00C76720"/>
    <w:rsid w:val="00C76B0B"/>
    <w:rsid w:val="00C76E83"/>
    <w:rsid w:val="00C80000"/>
    <w:rsid w:val="00C80033"/>
    <w:rsid w:val="00C81CD2"/>
    <w:rsid w:val="00C825A7"/>
    <w:rsid w:val="00C852CB"/>
    <w:rsid w:val="00C867D0"/>
    <w:rsid w:val="00C91A7B"/>
    <w:rsid w:val="00C95937"/>
    <w:rsid w:val="00C95DB8"/>
    <w:rsid w:val="00C96766"/>
    <w:rsid w:val="00C96F68"/>
    <w:rsid w:val="00CA002E"/>
    <w:rsid w:val="00CA0CA7"/>
    <w:rsid w:val="00CA241D"/>
    <w:rsid w:val="00CA247A"/>
    <w:rsid w:val="00CA4A29"/>
    <w:rsid w:val="00CA735C"/>
    <w:rsid w:val="00CB14FE"/>
    <w:rsid w:val="00CB6013"/>
    <w:rsid w:val="00CB762D"/>
    <w:rsid w:val="00CB7BB9"/>
    <w:rsid w:val="00CB7E7F"/>
    <w:rsid w:val="00CC00D9"/>
    <w:rsid w:val="00CC0602"/>
    <w:rsid w:val="00CC09AE"/>
    <w:rsid w:val="00CC2160"/>
    <w:rsid w:val="00CC6EF1"/>
    <w:rsid w:val="00CC6F28"/>
    <w:rsid w:val="00CD12E2"/>
    <w:rsid w:val="00CD136B"/>
    <w:rsid w:val="00CD2280"/>
    <w:rsid w:val="00CD247A"/>
    <w:rsid w:val="00CD28D2"/>
    <w:rsid w:val="00CD3A4B"/>
    <w:rsid w:val="00CD4A6D"/>
    <w:rsid w:val="00CD59F7"/>
    <w:rsid w:val="00CD7C13"/>
    <w:rsid w:val="00CE0458"/>
    <w:rsid w:val="00CE34A5"/>
    <w:rsid w:val="00CE3FE1"/>
    <w:rsid w:val="00CE5D08"/>
    <w:rsid w:val="00CE76EC"/>
    <w:rsid w:val="00CE7BCC"/>
    <w:rsid w:val="00CF023B"/>
    <w:rsid w:val="00CF2DEA"/>
    <w:rsid w:val="00CF4BEA"/>
    <w:rsid w:val="00CF7367"/>
    <w:rsid w:val="00CF7B8C"/>
    <w:rsid w:val="00CF7EC7"/>
    <w:rsid w:val="00D01543"/>
    <w:rsid w:val="00D022C2"/>
    <w:rsid w:val="00D024E6"/>
    <w:rsid w:val="00D03060"/>
    <w:rsid w:val="00D03B6E"/>
    <w:rsid w:val="00D079A2"/>
    <w:rsid w:val="00D10709"/>
    <w:rsid w:val="00D10799"/>
    <w:rsid w:val="00D10E2E"/>
    <w:rsid w:val="00D11861"/>
    <w:rsid w:val="00D11E3E"/>
    <w:rsid w:val="00D15A4A"/>
    <w:rsid w:val="00D15D27"/>
    <w:rsid w:val="00D17853"/>
    <w:rsid w:val="00D21C5C"/>
    <w:rsid w:val="00D22C3D"/>
    <w:rsid w:val="00D23F57"/>
    <w:rsid w:val="00D24740"/>
    <w:rsid w:val="00D2541A"/>
    <w:rsid w:val="00D30364"/>
    <w:rsid w:val="00D31E47"/>
    <w:rsid w:val="00D31F22"/>
    <w:rsid w:val="00D33BA4"/>
    <w:rsid w:val="00D33CDF"/>
    <w:rsid w:val="00D34C7D"/>
    <w:rsid w:val="00D3600A"/>
    <w:rsid w:val="00D37B9F"/>
    <w:rsid w:val="00D402DB"/>
    <w:rsid w:val="00D411DD"/>
    <w:rsid w:val="00D44027"/>
    <w:rsid w:val="00D443E2"/>
    <w:rsid w:val="00D44DA9"/>
    <w:rsid w:val="00D45F75"/>
    <w:rsid w:val="00D4716C"/>
    <w:rsid w:val="00D47695"/>
    <w:rsid w:val="00D506EF"/>
    <w:rsid w:val="00D50DB8"/>
    <w:rsid w:val="00D53F98"/>
    <w:rsid w:val="00D63991"/>
    <w:rsid w:val="00D6506D"/>
    <w:rsid w:val="00D673ED"/>
    <w:rsid w:val="00D7183B"/>
    <w:rsid w:val="00D74660"/>
    <w:rsid w:val="00D74AF6"/>
    <w:rsid w:val="00D74C3E"/>
    <w:rsid w:val="00D77BA9"/>
    <w:rsid w:val="00D80FA6"/>
    <w:rsid w:val="00D80FDA"/>
    <w:rsid w:val="00D81C65"/>
    <w:rsid w:val="00D82347"/>
    <w:rsid w:val="00D83D1B"/>
    <w:rsid w:val="00D848F8"/>
    <w:rsid w:val="00D8509B"/>
    <w:rsid w:val="00D86C75"/>
    <w:rsid w:val="00D870C3"/>
    <w:rsid w:val="00D872BF"/>
    <w:rsid w:val="00D87DA1"/>
    <w:rsid w:val="00D90DF3"/>
    <w:rsid w:val="00D91101"/>
    <w:rsid w:val="00D91CDE"/>
    <w:rsid w:val="00D92076"/>
    <w:rsid w:val="00D93CFA"/>
    <w:rsid w:val="00D94D4A"/>
    <w:rsid w:val="00D95F44"/>
    <w:rsid w:val="00DA30DD"/>
    <w:rsid w:val="00DA7186"/>
    <w:rsid w:val="00DA7868"/>
    <w:rsid w:val="00DB00C8"/>
    <w:rsid w:val="00DB0E92"/>
    <w:rsid w:val="00DB1265"/>
    <w:rsid w:val="00DB2E62"/>
    <w:rsid w:val="00DB3F2B"/>
    <w:rsid w:val="00DB4A62"/>
    <w:rsid w:val="00DB548F"/>
    <w:rsid w:val="00DB6020"/>
    <w:rsid w:val="00DB670A"/>
    <w:rsid w:val="00DB686C"/>
    <w:rsid w:val="00DC0C3D"/>
    <w:rsid w:val="00DC1E58"/>
    <w:rsid w:val="00DC205A"/>
    <w:rsid w:val="00DC2540"/>
    <w:rsid w:val="00DC255C"/>
    <w:rsid w:val="00DC2E72"/>
    <w:rsid w:val="00DC3012"/>
    <w:rsid w:val="00DC705E"/>
    <w:rsid w:val="00DC7749"/>
    <w:rsid w:val="00DD1565"/>
    <w:rsid w:val="00DD184D"/>
    <w:rsid w:val="00DD2482"/>
    <w:rsid w:val="00DD2637"/>
    <w:rsid w:val="00DD3B2F"/>
    <w:rsid w:val="00DD4050"/>
    <w:rsid w:val="00DD58F2"/>
    <w:rsid w:val="00DD5B92"/>
    <w:rsid w:val="00DD7CA7"/>
    <w:rsid w:val="00DE032B"/>
    <w:rsid w:val="00DE114E"/>
    <w:rsid w:val="00DE2293"/>
    <w:rsid w:val="00DE22E7"/>
    <w:rsid w:val="00DE2D8A"/>
    <w:rsid w:val="00DE3E88"/>
    <w:rsid w:val="00DE43A8"/>
    <w:rsid w:val="00DF0ABA"/>
    <w:rsid w:val="00DF10E6"/>
    <w:rsid w:val="00DF1CC1"/>
    <w:rsid w:val="00DF3520"/>
    <w:rsid w:val="00DF5B7D"/>
    <w:rsid w:val="00E00918"/>
    <w:rsid w:val="00E00D40"/>
    <w:rsid w:val="00E00DB6"/>
    <w:rsid w:val="00E01DA6"/>
    <w:rsid w:val="00E02274"/>
    <w:rsid w:val="00E029D5"/>
    <w:rsid w:val="00E0460D"/>
    <w:rsid w:val="00E05F00"/>
    <w:rsid w:val="00E0671B"/>
    <w:rsid w:val="00E10044"/>
    <w:rsid w:val="00E10694"/>
    <w:rsid w:val="00E11076"/>
    <w:rsid w:val="00E13761"/>
    <w:rsid w:val="00E156D7"/>
    <w:rsid w:val="00E16EFD"/>
    <w:rsid w:val="00E20152"/>
    <w:rsid w:val="00E20FAC"/>
    <w:rsid w:val="00E21EEC"/>
    <w:rsid w:val="00E22214"/>
    <w:rsid w:val="00E227AD"/>
    <w:rsid w:val="00E228CA"/>
    <w:rsid w:val="00E235A3"/>
    <w:rsid w:val="00E2436A"/>
    <w:rsid w:val="00E2468F"/>
    <w:rsid w:val="00E255B5"/>
    <w:rsid w:val="00E25940"/>
    <w:rsid w:val="00E27939"/>
    <w:rsid w:val="00E30054"/>
    <w:rsid w:val="00E30433"/>
    <w:rsid w:val="00E312BA"/>
    <w:rsid w:val="00E33A3E"/>
    <w:rsid w:val="00E33E2C"/>
    <w:rsid w:val="00E3420A"/>
    <w:rsid w:val="00E348E2"/>
    <w:rsid w:val="00E35F40"/>
    <w:rsid w:val="00E375C6"/>
    <w:rsid w:val="00E40614"/>
    <w:rsid w:val="00E41376"/>
    <w:rsid w:val="00E41A97"/>
    <w:rsid w:val="00E4241D"/>
    <w:rsid w:val="00E42BCC"/>
    <w:rsid w:val="00E43243"/>
    <w:rsid w:val="00E444E9"/>
    <w:rsid w:val="00E46A49"/>
    <w:rsid w:val="00E46DDA"/>
    <w:rsid w:val="00E47557"/>
    <w:rsid w:val="00E53571"/>
    <w:rsid w:val="00E54952"/>
    <w:rsid w:val="00E54D2D"/>
    <w:rsid w:val="00E5578A"/>
    <w:rsid w:val="00E56E4C"/>
    <w:rsid w:val="00E606A3"/>
    <w:rsid w:val="00E62AF8"/>
    <w:rsid w:val="00E65127"/>
    <w:rsid w:val="00E7170C"/>
    <w:rsid w:val="00E72C44"/>
    <w:rsid w:val="00E75320"/>
    <w:rsid w:val="00E7753C"/>
    <w:rsid w:val="00E77573"/>
    <w:rsid w:val="00E81520"/>
    <w:rsid w:val="00E820AD"/>
    <w:rsid w:val="00E82122"/>
    <w:rsid w:val="00E837FF"/>
    <w:rsid w:val="00E86555"/>
    <w:rsid w:val="00E8665A"/>
    <w:rsid w:val="00E87DD3"/>
    <w:rsid w:val="00E907E2"/>
    <w:rsid w:val="00E92E10"/>
    <w:rsid w:val="00E9358D"/>
    <w:rsid w:val="00E9385E"/>
    <w:rsid w:val="00E955F2"/>
    <w:rsid w:val="00E956A4"/>
    <w:rsid w:val="00E960B4"/>
    <w:rsid w:val="00E9635A"/>
    <w:rsid w:val="00EA03A2"/>
    <w:rsid w:val="00EA1C22"/>
    <w:rsid w:val="00EA2821"/>
    <w:rsid w:val="00EA3AFC"/>
    <w:rsid w:val="00EA47A2"/>
    <w:rsid w:val="00EA6398"/>
    <w:rsid w:val="00EA7653"/>
    <w:rsid w:val="00EB1D75"/>
    <w:rsid w:val="00EB1F21"/>
    <w:rsid w:val="00EB3D16"/>
    <w:rsid w:val="00EB4797"/>
    <w:rsid w:val="00EB6C7C"/>
    <w:rsid w:val="00EB6F10"/>
    <w:rsid w:val="00EB7A79"/>
    <w:rsid w:val="00EC01A5"/>
    <w:rsid w:val="00EC164C"/>
    <w:rsid w:val="00EC4AC8"/>
    <w:rsid w:val="00EC5A08"/>
    <w:rsid w:val="00EC701C"/>
    <w:rsid w:val="00ED3327"/>
    <w:rsid w:val="00ED347A"/>
    <w:rsid w:val="00ED4E2D"/>
    <w:rsid w:val="00ED5DCF"/>
    <w:rsid w:val="00EE130C"/>
    <w:rsid w:val="00EE419A"/>
    <w:rsid w:val="00EE5DC0"/>
    <w:rsid w:val="00EE6C52"/>
    <w:rsid w:val="00EF0D56"/>
    <w:rsid w:val="00EF1083"/>
    <w:rsid w:val="00EF1138"/>
    <w:rsid w:val="00EF1325"/>
    <w:rsid w:val="00EF2238"/>
    <w:rsid w:val="00EF2602"/>
    <w:rsid w:val="00EF3B87"/>
    <w:rsid w:val="00EF5373"/>
    <w:rsid w:val="00EF6A06"/>
    <w:rsid w:val="00F01C3B"/>
    <w:rsid w:val="00F01CF7"/>
    <w:rsid w:val="00F030F9"/>
    <w:rsid w:val="00F031AD"/>
    <w:rsid w:val="00F0383C"/>
    <w:rsid w:val="00F0402F"/>
    <w:rsid w:val="00F0575F"/>
    <w:rsid w:val="00F05FAE"/>
    <w:rsid w:val="00F069C3"/>
    <w:rsid w:val="00F106C2"/>
    <w:rsid w:val="00F136DB"/>
    <w:rsid w:val="00F14E3C"/>
    <w:rsid w:val="00F17A78"/>
    <w:rsid w:val="00F207D4"/>
    <w:rsid w:val="00F20AC3"/>
    <w:rsid w:val="00F247B5"/>
    <w:rsid w:val="00F24C83"/>
    <w:rsid w:val="00F26F64"/>
    <w:rsid w:val="00F30827"/>
    <w:rsid w:val="00F31545"/>
    <w:rsid w:val="00F31613"/>
    <w:rsid w:val="00F36E52"/>
    <w:rsid w:val="00F37A66"/>
    <w:rsid w:val="00F41261"/>
    <w:rsid w:val="00F41BE2"/>
    <w:rsid w:val="00F41C42"/>
    <w:rsid w:val="00F43FD5"/>
    <w:rsid w:val="00F45E74"/>
    <w:rsid w:val="00F4666F"/>
    <w:rsid w:val="00F46FAA"/>
    <w:rsid w:val="00F47514"/>
    <w:rsid w:val="00F4792C"/>
    <w:rsid w:val="00F50DC2"/>
    <w:rsid w:val="00F51A17"/>
    <w:rsid w:val="00F51DF0"/>
    <w:rsid w:val="00F52C10"/>
    <w:rsid w:val="00F53E05"/>
    <w:rsid w:val="00F54527"/>
    <w:rsid w:val="00F55459"/>
    <w:rsid w:val="00F55A28"/>
    <w:rsid w:val="00F60655"/>
    <w:rsid w:val="00F619F2"/>
    <w:rsid w:val="00F65F7F"/>
    <w:rsid w:val="00F67C35"/>
    <w:rsid w:val="00F700BA"/>
    <w:rsid w:val="00F70B58"/>
    <w:rsid w:val="00F720D8"/>
    <w:rsid w:val="00F748DC"/>
    <w:rsid w:val="00F75CAE"/>
    <w:rsid w:val="00F76F0E"/>
    <w:rsid w:val="00F80636"/>
    <w:rsid w:val="00F926AE"/>
    <w:rsid w:val="00F928E2"/>
    <w:rsid w:val="00F9326C"/>
    <w:rsid w:val="00F949EE"/>
    <w:rsid w:val="00F94E4A"/>
    <w:rsid w:val="00F969E0"/>
    <w:rsid w:val="00F97309"/>
    <w:rsid w:val="00F97B96"/>
    <w:rsid w:val="00FA0520"/>
    <w:rsid w:val="00FA11A3"/>
    <w:rsid w:val="00FA22CA"/>
    <w:rsid w:val="00FA4088"/>
    <w:rsid w:val="00FA5621"/>
    <w:rsid w:val="00FA58E3"/>
    <w:rsid w:val="00FA5AAC"/>
    <w:rsid w:val="00FA5DEC"/>
    <w:rsid w:val="00FA5E5C"/>
    <w:rsid w:val="00FA61CF"/>
    <w:rsid w:val="00FB08F5"/>
    <w:rsid w:val="00FB188E"/>
    <w:rsid w:val="00FB1E65"/>
    <w:rsid w:val="00FB2A5C"/>
    <w:rsid w:val="00FB326A"/>
    <w:rsid w:val="00FB328D"/>
    <w:rsid w:val="00FB4B44"/>
    <w:rsid w:val="00FB51B9"/>
    <w:rsid w:val="00FB624A"/>
    <w:rsid w:val="00FC09BE"/>
    <w:rsid w:val="00FC1EB0"/>
    <w:rsid w:val="00FC354B"/>
    <w:rsid w:val="00FC43FE"/>
    <w:rsid w:val="00FC504B"/>
    <w:rsid w:val="00FC5E25"/>
    <w:rsid w:val="00FC6CEC"/>
    <w:rsid w:val="00FC76FF"/>
    <w:rsid w:val="00FD0552"/>
    <w:rsid w:val="00FD34A4"/>
    <w:rsid w:val="00FD3A77"/>
    <w:rsid w:val="00FD62B5"/>
    <w:rsid w:val="00FD63DE"/>
    <w:rsid w:val="00FD6831"/>
    <w:rsid w:val="00FD7760"/>
    <w:rsid w:val="00FD7E1B"/>
    <w:rsid w:val="00FE3BEC"/>
    <w:rsid w:val="00FE3FAA"/>
    <w:rsid w:val="00FE50FD"/>
    <w:rsid w:val="00FE5BA4"/>
    <w:rsid w:val="00FE6D56"/>
    <w:rsid w:val="00FE707F"/>
    <w:rsid w:val="00FE7909"/>
    <w:rsid w:val="00FE7BC0"/>
    <w:rsid w:val="00FF0FB4"/>
    <w:rsid w:val="00FF26D3"/>
    <w:rsid w:val="00FF4435"/>
    <w:rsid w:val="00FF5D44"/>
    <w:rsid w:val="00FF6D00"/>
    <w:rsid w:val="00FF75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C43F"/>
  <w15:chartTrackingRefBased/>
  <w15:docId w15:val="{53C30957-5156-4B01-A17D-F49EABC0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AE1"/>
  </w:style>
  <w:style w:type="paragraph" w:styleId="Heading2">
    <w:name w:val="heading 2"/>
    <w:basedOn w:val="Normal"/>
    <w:next w:val="Normal"/>
    <w:link w:val="Heading2Char"/>
    <w:uiPriority w:val="9"/>
    <w:unhideWhenUsed/>
    <w:qFormat/>
    <w:rsid w:val="00E7170C"/>
    <w:pPr>
      <w:keepNext/>
      <w:keepLines/>
      <w:spacing w:before="160" w:after="80"/>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27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2F7"/>
    <w:pPr>
      <w:ind w:left="720"/>
      <w:contextualSpacing/>
    </w:pPr>
  </w:style>
  <w:style w:type="paragraph" w:styleId="NoSpacing">
    <w:name w:val="No Spacing"/>
    <w:uiPriority w:val="1"/>
    <w:qFormat/>
    <w:rsid w:val="009152F7"/>
    <w:pPr>
      <w:spacing w:after="0" w:line="240" w:lineRule="auto"/>
    </w:pPr>
  </w:style>
  <w:style w:type="character" w:styleId="CommentReference">
    <w:name w:val="annotation reference"/>
    <w:basedOn w:val="DefaultParagraphFont"/>
    <w:uiPriority w:val="99"/>
    <w:semiHidden/>
    <w:unhideWhenUsed/>
    <w:rsid w:val="00BA6838"/>
    <w:rPr>
      <w:sz w:val="16"/>
      <w:szCs w:val="16"/>
    </w:rPr>
  </w:style>
  <w:style w:type="paragraph" w:styleId="CommentText">
    <w:name w:val="annotation text"/>
    <w:basedOn w:val="Normal"/>
    <w:link w:val="CommentTextChar"/>
    <w:uiPriority w:val="99"/>
    <w:unhideWhenUsed/>
    <w:rsid w:val="00BA6838"/>
    <w:pPr>
      <w:spacing w:line="240" w:lineRule="auto"/>
    </w:pPr>
    <w:rPr>
      <w:sz w:val="20"/>
      <w:szCs w:val="20"/>
    </w:rPr>
  </w:style>
  <w:style w:type="character" w:customStyle="1" w:styleId="CommentTextChar">
    <w:name w:val="Comment Text Char"/>
    <w:basedOn w:val="DefaultParagraphFont"/>
    <w:link w:val="CommentText"/>
    <w:uiPriority w:val="99"/>
    <w:rsid w:val="00BA6838"/>
    <w:rPr>
      <w:sz w:val="20"/>
      <w:szCs w:val="20"/>
    </w:rPr>
  </w:style>
  <w:style w:type="paragraph" w:styleId="CommentSubject">
    <w:name w:val="annotation subject"/>
    <w:basedOn w:val="CommentText"/>
    <w:next w:val="CommentText"/>
    <w:link w:val="CommentSubjectChar"/>
    <w:uiPriority w:val="99"/>
    <w:semiHidden/>
    <w:unhideWhenUsed/>
    <w:rsid w:val="00BA6838"/>
    <w:rPr>
      <w:b/>
      <w:bCs/>
    </w:rPr>
  </w:style>
  <w:style w:type="character" w:customStyle="1" w:styleId="CommentSubjectChar">
    <w:name w:val="Comment Subject Char"/>
    <w:basedOn w:val="CommentTextChar"/>
    <w:link w:val="CommentSubject"/>
    <w:uiPriority w:val="99"/>
    <w:semiHidden/>
    <w:rsid w:val="00BA6838"/>
    <w:rPr>
      <w:b/>
      <w:bCs/>
      <w:sz w:val="20"/>
      <w:szCs w:val="20"/>
    </w:rPr>
  </w:style>
  <w:style w:type="paragraph" w:styleId="BalloonText">
    <w:name w:val="Balloon Text"/>
    <w:basedOn w:val="Normal"/>
    <w:link w:val="BalloonTextChar"/>
    <w:uiPriority w:val="99"/>
    <w:semiHidden/>
    <w:unhideWhenUsed/>
    <w:rsid w:val="00BA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38"/>
    <w:rPr>
      <w:rFonts w:ascii="Segoe UI" w:hAnsi="Segoe UI" w:cs="Segoe UI"/>
      <w:sz w:val="18"/>
      <w:szCs w:val="18"/>
    </w:rPr>
  </w:style>
  <w:style w:type="character" w:customStyle="1" w:styleId="Heading2Char">
    <w:name w:val="Heading 2 Char"/>
    <w:basedOn w:val="DefaultParagraphFont"/>
    <w:link w:val="Heading2"/>
    <w:uiPriority w:val="9"/>
    <w:rsid w:val="00E7170C"/>
    <w:rPr>
      <w:rFonts w:asciiTheme="majorHAnsi" w:eastAsiaTheme="majorEastAsia" w:hAnsiTheme="majorHAnsi" w:cstheme="majorBidi"/>
      <w:color w:val="2E74B5" w:themeColor="accent1" w:themeShade="BF"/>
      <w:kern w:val="2"/>
      <w:sz w:val="32"/>
      <w:szCs w:val="32"/>
      <w:lang w:val="en-GB"/>
      <w14:ligatures w14:val="standardContextual"/>
    </w:rPr>
  </w:style>
  <w:style w:type="character" w:customStyle="1" w:styleId="apple-tab-span">
    <w:name w:val="apple-tab-span"/>
    <w:basedOn w:val="DefaultParagraphFont"/>
    <w:rsid w:val="00B950CF"/>
  </w:style>
  <w:style w:type="paragraph" w:styleId="FootnoteText">
    <w:name w:val="footnote text"/>
    <w:basedOn w:val="Normal"/>
    <w:link w:val="FootnoteTextChar"/>
    <w:uiPriority w:val="99"/>
    <w:semiHidden/>
    <w:unhideWhenUsed/>
    <w:rsid w:val="00800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05C"/>
    <w:rPr>
      <w:sz w:val="20"/>
      <w:szCs w:val="20"/>
    </w:rPr>
  </w:style>
  <w:style w:type="character" w:styleId="FootnoteReference">
    <w:name w:val="footnote reference"/>
    <w:basedOn w:val="DefaultParagraphFont"/>
    <w:uiPriority w:val="99"/>
    <w:semiHidden/>
    <w:unhideWhenUsed/>
    <w:rsid w:val="0080005C"/>
    <w:rPr>
      <w:vertAlign w:val="superscript"/>
    </w:rPr>
  </w:style>
  <w:style w:type="table" w:styleId="TableGrid">
    <w:name w:val="Table Grid"/>
    <w:basedOn w:val="TableNormal"/>
    <w:uiPriority w:val="39"/>
    <w:rsid w:val="0020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5D93"/>
    <w:rPr>
      <w:b/>
      <w:bCs/>
    </w:rPr>
  </w:style>
  <w:style w:type="character" w:customStyle="1" w:styleId="Heading3Char">
    <w:name w:val="Heading 3 Char"/>
    <w:basedOn w:val="DefaultParagraphFont"/>
    <w:link w:val="Heading3"/>
    <w:uiPriority w:val="9"/>
    <w:semiHidden/>
    <w:rsid w:val="0003274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3274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B5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7E96-C446-41D4-80E3-B300AD94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21906</Words>
  <Characters>124865</Characters>
  <Application>Microsoft Office Word</Application>
  <DocSecurity>0</DocSecurity>
  <Lines>1040</Lines>
  <Paragraphs>292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146479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mzz</dc:creator>
  <cp:keywords/>
  <dc:description/>
  <cp:lastModifiedBy>Danijel</cp:lastModifiedBy>
  <cp:revision>10</cp:revision>
  <dcterms:created xsi:type="dcterms:W3CDTF">2026-01-22T07:27:00Z</dcterms:created>
  <dcterms:modified xsi:type="dcterms:W3CDTF">2026-02-27T07:59:00Z</dcterms:modified>
</cp:coreProperties>
</file>