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5057" w14:textId="77777777" w:rsidR="009275B8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Očesna klinika Ljubljana</w:t>
      </w:r>
      <w:r w:rsidR="00152CE9">
        <w:rPr>
          <w:rFonts w:ascii="Arial" w:hAnsi="Arial" w:cs="Arial"/>
          <w:sz w:val="24"/>
          <w:szCs w:val="24"/>
        </w:rPr>
        <w:t>, U</w:t>
      </w:r>
      <w:r w:rsidR="00E96F31" w:rsidRPr="00E96F31">
        <w:rPr>
          <w:rFonts w:ascii="Arial" w:hAnsi="Arial" w:cs="Arial"/>
          <w:sz w:val="24"/>
          <w:szCs w:val="24"/>
        </w:rPr>
        <w:t xml:space="preserve">niverzitetni </w:t>
      </w:r>
      <w:r w:rsidRPr="00E96F31">
        <w:rPr>
          <w:rFonts w:ascii="Arial" w:hAnsi="Arial" w:cs="Arial"/>
          <w:sz w:val="24"/>
          <w:szCs w:val="24"/>
        </w:rPr>
        <w:t>klinični center</w:t>
      </w:r>
      <w:r w:rsidR="00E96F31">
        <w:rPr>
          <w:rFonts w:ascii="Arial" w:hAnsi="Arial" w:cs="Arial"/>
          <w:sz w:val="24"/>
          <w:szCs w:val="24"/>
        </w:rPr>
        <w:t xml:space="preserve"> </w:t>
      </w:r>
      <w:r w:rsidR="00152CE9">
        <w:rPr>
          <w:rFonts w:ascii="Arial" w:hAnsi="Arial" w:cs="Arial"/>
          <w:sz w:val="24"/>
          <w:szCs w:val="24"/>
        </w:rPr>
        <w:t>Ljubljana</w:t>
      </w:r>
    </w:p>
    <w:p w14:paraId="7F12E7FA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5A61E0" w14:textId="6D1B6A21" w:rsidR="009275B8" w:rsidRPr="00152CE9" w:rsidRDefault="00E96F31" w:rsidP="00152CE9">
      <w:pPr>
        <w:pStyle w:val="Naslov1"/>
      </w:pPr>
      <w:r w:rsidRPr="00152CE9">
        <w:t xml:space="preserve">Obravnava odraslih s slepoto in slabovidnostjo v </w:t>
      </w:r>
      <w:r w:rsidR="00BD6C17">
        <w:t>N</w:t>
      </w:r>
      <w:r w:rsidRPr="00152CE9">
        <w:t>acionalnem centru za celovito rehabilitacijo slepih in slabovidnih (NC CRSS)</w:t>
      </w:r>
    </w:p>
    <w:p w14:paraId="0D699230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19FDAD" w14:textId="77777777" w:rsidR="009275B8" w:rsidRDefault="00E96F31" w:rsidP="00E96F31">
      <w:pPr>
        <w:pStyle w:val="Naslov2"/>
        <w:spacing w:line="276" w:lineRule="auto"/>
      </w:pPr>
      <w:r>
        <w:t>Napotitev</w:t>
      </w:r>
    </w:p>
    <w:p w14:paraId="4E259F34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596110" w14:textId="77777777" w:rsidR="009275B8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Odrasle osebe s slepoto in slabovidnostjo v NC CRSS napoti oftalmolog, ki izda napotnico z VZS: 2555P - Celovita rehabilitacija slepih in slabovidnih - prvi pregled. Napotnica naj bo trajna.</w:t>
      </w:r>
    </w:p>
    <w:p w14:paraId="43ED6E1E" w14:textId="77777777" w:rsid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A63D6F" w14:textId="77777777" w:rsidR="00E96F31" w:rsidRDefault="00E96F31" w:rsidP="00E96F31">
      <w:pPr>
        <w:pStyle w:val="Naslov2"/>
        <w:spacing w:line="276" w:lineRule="auto"/>
      </w:pPr>
      <w:r>
        <w:t>Kako se naročiti</w:t>
      </w:r>
    </w:p>
    <w:p w14:paraId="328F7835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5035B86" w14:textId="77777777" w:rsidR="009275B8" w:rsidRPr="00E96F31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 xml:space="preserve">Po </w:t>
      </w:r>
      <w:r w:rsidR="00E96F31">
        <w:rPr>
          <w:rFonts w:ascii="Arial" w:hAnsi="Arial" w:cs="Arial"/>
          <w:sz w:val="24"/>
          <w:szCs w:val="24"/>
        </w:rPr>
        <w:t>elektronski pošti</w:t>
      </w:r>
      <w:r w:rsidRPr="00E96F31">
        <w:rPr>
          <w:rFonts w:ascii="Arial" w:hAnsi="Arial" w:cs="Arial"/>
          <w:sz w:val="24"/>
          <w:szCs w:val="24"/>
        </w:rPr>
        <w:t xml:space="preserve"> na naslov narocanje.crss.ocesna@kclj.si.</w:t>
      </w:r>
    </w:p>
    <w:p w14:paraId="2CDB0E74" w14:textId="77777777" w:rsidR="009275B8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 xml:space="preserve">Poleg prijave </w:t>
      </w:r>
      <w:proofErr w:type="spellStart"/>
      <w:r w:rsidRPr="00E96F31">
        <w:rPr>
          <w:rFonts w:ascii="Arial" w:hAnsi="Arial" w:cs="Arial"/>
          <w:sz w:val="24"/>
          <w:szCs w:val="24"/>
        </w:rPr>
        <w:t>skenirajte</w:t>
      </w:r>
      <w:proofErr w:type="spellEnd"/>
      <w:r w:rsidRPr="00E96F31">
        <w:rPr>
          <w:rFonts w:ascii="Arial" w:hAnsi="Arial" w:cs="Arial"/>
          <w:sz w:val="24"/>
          <w:szCs w:val="24"/>
        </w:rPr>
        <w:t xml:space="preserve"> in pripnite potrdilo o izdaji elektronske napotnice, navedite številko kartice zdravstvenega zavarovanja, priložite vse izvide očesnega zdravnika (po možnosti tudi izvid vidnega polja), morebitne prejete odločbe in druge dokumente, ki so povezani z vašim stanjem, ter pripišite »naročanje za Nacionalni center CRSS« in vašo telefonsko številko;</w:t>
      </w:r>
    </w:p>
    <w:p w14:paraId="6AC64BC2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554697" w14:textId="77777777" w:rsidR="009275B8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 xml:space="preserve">Po </w:t>
      </w:r>
      <w:r w:rsidR="00E96F31">
        <w:rPr>
          <w:rFonts w:ascii="Arial" w:hAnsi="Arial" w:cs="Arial"/>
          <w:sz w:val="24"/>
          <w:szCs w:val="24"/>
        </w:rPr>
        <w:t>navadni pošti</w:t>
      </w:r>
      <w:r w:rsidRPr="00E96F31">
        <w:rPr>
          <w:rFonts w:ascii="Arial" w:hAnsi="Arial" w:cs="Arial"/>
          <w:sz w:val="24"/>
          <w:szCs w:val="24"/>
        </w:rPr>
        <w:t xml:space="preserve"> na naslov Očesna klinika UKC Ljubljana, </w:t>
      </w:r>
      <w:proofErr w:type="spellStart"/>
      <w:r w:rsidRPr="00E96F31">
        <w:rPr>
          <w:rFonts w:ascii="Arial" w:hAnsi="Arial" w:cs="Arial"/>
          <w:sz w:val="24"/>
          <w:szCs w:val="24"/>
        </w:rPr>
        <w:t>Grablovičeva</w:t>
      </w:r>
      <w:proofErr w:type="spellEnd"/>
      <w:r w:rsidRPr="00E96F31">
        <w:rPr>
          <w:rFonts w:ascii="Arial" w:hAnsi="Arial" w:cs="Arial"/>
          <w:sz w:val="24"/>
          <w:szCs w:val="24"/>
        </w:rPr>
        <w:t xml:space="preserve"> ulica 46, 1000 Ljubljana. Priložite vse kot v elektronski pošti (glej zgoraj) ter pripišite »naročanje za Nacionalni center CRSS« in vašo telefonsko številko.</w:t>
      </w:r>
    </w:p>
    <w:p w14:paraId="6681E519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3ECC8C" w14:textId="77777777" w:rsidR="009275B8" w:rsidRDefault="00E96F31" w:rsidP="00E96F31">
      <w:pPr>
        <w:pStyle w:val="Naslov2"/>
        <w:spacing w:line="276" w:lineRule="auto"/>
      </w:pPr>
      <w:r>
        <w:t>Kontakt</w:t>
      </w:r>
    </w:p>
    <w:p w14:paraId="2439CFE2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E8CD58" w14:textId="77777777" w:rsidR="009275B8" w:rsidRPr="00E96F31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Elektronski naslov: narocanje.crss.ocesna@kclj.si</w:t>
      </w:r>
    </w:p>
    <w:p w14:paraId="761A844E" w14:textId="77777777" w:rsidR="009275B8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Telefon: 01/522 1705 (od ponedeljka do petka med 12.30 in 14</w:t>
      </w:r>
      <w:r w:rsidR="00E96F31">
        <w:rPr>
          <w:rFonts w:ascii="Arial" w:hAnsi="Arial" w:cs="Arial"/>
          <w:sz w:val="24"/>
          <w:szCs w:val="24"/>
        </w:rPr>
        <w:t>.</w:t>
      </w:r>
      <w:r w:rsidRPr="00E96F31">
        <w:rPr>
          <w:rFonts w:ascii="Arial" w:hAnsi="Arial" w:cs="Arial"/>
          <w:sz w:val="24"/>
          <w:szCs w:val="24"/>
        </w:rPr>
        <w:t>30)</w:t>
      </w:r>
    </w:p>
    <w:p w14:paraId="72528E48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295A5D" w14:textId="77777777" w:rsidR="009275B8" w:rsidRDefault="00E96F31" w:rsidP="00E96F31">
      <w:pPr>
        <w:pStyle w:val="Naslov2"/>
      </w:pPr>
      <w:r>
        <w:t>Prva obravnava v</w:t>
      </w:r>
      <w:r w:rsidR="009275B8" w:rsidRPr="00E96F31">
        <w:t xml:space="preserve"> NC CRSS</w:t>
      </w:r>
    </w:p>
    <w:p w14:paraId="217C8584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1AE9BA" w14:textId="77777777" w:rsidR="009275B8" w:rsidRPr="00E96F31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 xml:space="preserve">Prva obravnava poteka pri medicinski sestri in je včasih združena z obravnavo pri oftalmologu. V povprečju traja 1-2 uri ter je namenjena oftalmološkemu pregledu, morebitnemu preizkusu in predpisu optičnih in </w:t>
      </w:r>
      <w:proofErr w:type="spellStart"/>
      <w:r w:rsidRPr="00E96F31">
        <w:rPr>
          <w:rFonts w:ascii="Arial" w:hAnsi="Arial" w:cs="Arial"/>
          <w:sz w:val="24"/>
          <w:szCs w:val="24"/>
        </w:rPr>
        <w:t>neoptičnih</w:t>
      </w:r>
      <w:proofErr w:type="spellEnd"/>
      <w:r w:rsidRPr="00E96F31">
        <w:rPr>
          <w:rFonts w:ascii="Arial" w:hAnsi="Arial" w:cs="Arial"/>
          <w:sz w:val="24"/>
          <w:szCs w:val="24"/>
        </w:rPr>
        <w:t xml:space="preserve"> pripomočkov, kategorizaciji, pogovoru o osnovni diagnozi in napovedi izida bolezni ter svetovanju in načrtovanju morebitne nadaljnje obravnave.</w:t>
      </w:r>
    </w:p>
    <w:p w14:paraId="40855711" w14:textId="77777777" w:rsidR="009275B8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 xml:space="preserve">Če ožji medicinski tim skupaj z </w:t>
      </w:r>
      <w:proofErr w:type="spellStart"/>
      <w:r w:rsidRPr="00E96F31">
        <w:rPr>
          <w:rFonts w:ascii="Arial" w:hAnsi="Arial" w:cs="Arial"/>
          <w:sz w:val="24"/>
          <w:szCs w:val="24"/>
        </w:rPr>
        <w:t>rehabilitan</w:t>
      </w:r>
      <w:r w:rsidR="00E96F31">
        <w:rPr>
          <w:rFonts w:ascii="Arial" w:hAnsi="Arial" w:cs="Arial"/>
          <w:sz w:val="24"/>
          <w:szCs w:val="24"/>
        </w:rPr>
        <w:t>d</w:t>
      </w:r>
      <w:r w:rsidRPr="00E96F31">
        <w:rPr>
          <w:rFonts w:ascii="Arial" w:hAnsi="Arial" w:cs="Arial"/>
          <w:sz w:val="24"/>
          <w:szCs w:val="24"/>
        </w:rPr>
        <w:t>om</w:t>
      </w:r>
      <w:proofErr w:type="spellEnd"/>
      <w:r w:rsidRPr="00E96F31">
        <w:rPr>
          <w:rFonts w:ascii="Arial" w:hAnsi="Arial" w:cs="Arial"/>
          <w:sz w:val="24"/>
          <w:szCs w:val="24"/>
        </w:rPr>
        <w:t xml:space="preserve"> presodi, da je potrebna nadaljnja obravnava, se </w:t>
      </w:r>
      <w:proofErr w:type="spellStart"/>
      <w:r w:rsidRPr="00E96F31">
        <w:rPr>
          <w:rFonts w:ascii="Arial" w:hAnsi="Arial" w:cs="Arial"/>
          <w:sz w:val="24"/>
          <w:szCs w:val="24"/>
        </w:rPr>
        <w:t>rehabilitand</w:t>
      </w:r>
      <w:proofErr w:type="spellEnd"/>
      <w:r w:rsidRPr="00E96F31">
        <w:rPr>
          <w:rFonts w:ascii="Arial" w:hAnsi="Arial" w:cs="Arial"/>
          <w:sz w:val="24"/>
          <w:szCs w:val="24"/>
        </w:rPr>
        <w:t xml:space="preserve"> sreča - glede na potrebe - z enim ali več strokovnjakov, tj. </w:t>
      </w:r>
      <w:r w:rsidRPr="00E96F31">
        <w:rPr>
          <w:rFonts w:ascii="Arial" w:hAnsi="Arial" w:cs="Arial"/>
          <w:sz w:val="24"/>
          <w:szCs w:val="24"/>
        </w:rPr>
        <w:lastRenderedPageBreak/>
        <w:t xml:space="preserve">s </w:t>
      </w:r>
      <w:proofErr w:type="spellStart"/>
      <w:r w:rsidRPr="00E96F31">
        <w:rPr>
          <w:rFonts w:ascii="Arial" w:hAnsi="Arial" w:cs="Arial"/>
          <w:sz w:val="24"/>
          <w:szCs w:val="24"/>
        </w:rPr>
        <w:t>tiflopedagoginjo</w:t>
      </w:r>
      <w:proofErr w:type="spellEnd"/>
      <w:r w:rsidRPr="00E96F31">
        <w:rPr>
          <w:rFonts w:ascii="Arial" w:hAnsi="Arial" w:cs="Arial"/>
          <w:sz w:val="24"/>
          <w:szCs w:val="24"/>
        </w:rPr>
        <w:t xml:space="preserve"> (specialno in rehabilitacijsko pedagoginjo za osebe s slepoto in slabovidnostjo), psihologinjo in socialno delavko.</w:t>
      </w:r>
    </w:p>
    <w:p w14:paraId="566A007D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BA1A908" w14:textId="77777777" w:rsidR="009275B8" w:rsidRDefault="00E96F31" w:rsidP="00E96F31">
      <w:pPr>
        <w:pStyle w:val="Naslov2"/>
        <w:spacing w:line="276" w:lineRule="auto"/>
      </w:pPr>
      <w:r>
        <w:t>Prva obravnava</w:t>
      </w:r>
    </w:p>
    <w:p w14:paraId="43DE67C8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6402F42" w14:textId="77777777" w:rsidR="009275B8" w:rsidRPr="00E96F31" w:rsidRDefault="009275B8" w:rsidP="00E96F31">
      <w:pPr>
        <w:pStyle w:val="Naslov2"/>
        <w:spacing w:line="276" w:lineRule="auto"/>
      </w:pPr>
      <w:r w:rsidRPr="00E96F31">
        <w:t>NC CRSS</w:t>
      </w:r>
      <w:r w:rsidR="00E96F31">
        <w:t xml:space="preserve"> Obravnava odraslih</w:t>
      </w:r>
    </w:p>
    <w:p w14:paraId="2761DB62" w14:textId="77777777" w:rsid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2A015C" w14:textId="77777777" w:rsidR="009275B8" w:rsidRDefault="00E96F31" w:rsidP="00E96F31">
      <w:pPr>
        <w:pStyle w:val="Naslov3"/>
      </w:pPr>
      <w:r>
        <w:t>Timska obravnava</w:t>
      </w:r>
    </w:p>
    <w:p w14:paraId="1683208F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84C46C" w14:textId="77777777" w:rsidR="009275B8" w:rsidRPr="00E96F31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medicinska sestra</w:t>
      </w:r>
    </w:p>
    <w:p w14:paraId="63703F18" w14:textId="77777777" w:rsidR="009275B8" w:rsidRPr="00E96F31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oftalmologinja</w:t>
      </w:r>
    </w:p>
    <w:p w14:paraId="64317015" w14:textId="77777777" w:rsid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Trajanje</w:t>
      </w:r>
      <w:r w:rsidR="009275B8" w:rsidRPr="00E96F31">
        <w:rPr>
          <w:rFonts w:ascii="Arial" w:hAnsi="Arial" w:cs="Arial"/>
          <w:sz w:val="24"/>
          <w:szCs w:val="24"/>
        </w:rPr>
        <w:t xml:space="preserve"> 1-2 uri </w:t>
      </w:r>
    </w:p>
    <w:p w14:paraId="57A5B2D7" w14:textId="77777777" w:rsid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CABA73" w14:textId="77777777" w:rsidR="009275B8" w:rsidRDefault="00E96F31" w:rsidP="00E96F31">
      <w:pPr>
        <w:pStyle w:val="Naslov3"/>
      </w:pPr>
      <w:r>
        <w:t xml:space="preserve">Namen </w:t>
      </w:r>
    </w:p>
    <w:p w14:paraId="1E5F872D" w14:textId="77777777" w:rsidR="00E96F31" w:rsidRPr="00E96F31" w:rsidRDefault="00E96F31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D18211" w14:textId="77777777" w:rsidR="009275B8" w:rsidRPr="00E96F31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oftalmološki pregled</w:t>
      </w:r>
    </w:p>
    <w:p w14:paraId="6D77B345" w14:textId="77777777" w:rsidR="009275B8" w:rsidRPr="00E96F31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 xml:space="preserve">morebitni preizkus in predpis optičnih in </w:t>
      </w:r>
      <w:proofErr w:type="spellStart"/>
      <w:r w:rsidRPr="00E96F31">
        <w:rPr>
          <w:rFonts w:ascii="Arial" w:hAnsi="Arial" w:cs="Arial"/>
          <w:sz w:val="24"/>
          <w:szCs w:val="24"/>
        </w:rPr>
        <w:t>neoptičnih</w:t>
      </w:r>
      <w:proofErr w:type="spellEnd"/>
      <w:r w:rsidRPr="00E96F31">
        <w:rPr>
          <w:rFonts w:ascii="Arial" w:hAnsi="Arial" w:cs="Arial"/>
          <w:sz w:val="24"/>
          <w:szCs w:val="24"/>
        </w:rPr>
        <w:t xml:space="preserve"> pripomočkov</w:t>
      </w:r>
    </w:p>
    <w:p w14:paraId="242549E4" w14:textId="77777777" w:rsidR="009275B8" w:rsidRPr="00E96F31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pogovor o diagnozi in napovedi izida bolezni</w:t>
      </w:r>
    </w:p>
    <w:p w14:paraId="459071FD" w14:textId="77777777" w:rsidR="009275B8" w:rsidRPr="00E96F31" w:rsidRDefault="009275B8" w:rsidP="0075527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svetovanje</w:t>
      </w:r>
    </w:p>
    <w:p w14:paraId="5171DFA9" w14:textId="77777777" w:rsidR="009275B8" w:rsidRDefault="009275B8" w:rsidP="0075527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načrtovanje nadaljnje obravnave</w:t>
      </w:r>
    </w:p>
    <w:p w14:paraId="189E2DB0" w14:textId="77777777" w:rsidR="00755272" w:rsidRPr="00E96F31" w:rsidRDefault="00755272" w:rsidP="0075527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74B83DF" w14:textId="77777777" w:rsidR="009275B8" w:rsidRDefault="00755272" w:rsidP="00755272">
      <w:pPr>
        <w:pStyle w:val="Naslov2"/>
        <w:spacing w:line="276" w:lineRule="auto"/>
      </w:pPr>
      <w:r>
        <w:t>Nadaljnja obravnava</w:t>
      </w:r>
    </w:p>
    <w:p w14:paraId="770EA7B3" w14:textId="77777777" w:rsidR="00755272" w:rsidRPr="00E96F31" w:rsidRDefault="00755272" w:rsidP="0075527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4465E2" w14:textId="77777777" w:rsidR="009275B8" w:rsidRDefault="00755272" w:rsidP="00755272">
      <w:pPr>
        <w:pStyle w:val="Naslov3"/>
        <w:spacing w:line="276" w:lineRule="auto"/>
      </w:pPr>
      <w:proofErr w:type="spellStart"/>
      <w:r>
        <w:t>Tiflopedagoginja</w:t>
      </w:r>
      <w:proofErr w:type="spellEnd"/>
      <w:r>
        <w:t xml:space="preserve"> </w:t>
      </w:r>
    </w:p>
    <w:p w14:paraId="43053949" w14:textId="77777777" w:rsidR="00755272" w:rsidRPr="00E96F31" w:rsidRDefault="00755272" w:rsidP="0075527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738979" w14:textId="77777777" w:rsidR="009275B8" w:rsidRPr="00E96F31" w:rsidRDefault="00755272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tifl</w:t>
      </w:r>
      <w:r w:rsidR="009275B8" w:rsidRPr="00E96F31">
        <w:rPr>
          <w:rFonts w:ascii="Arial" w:hAnsi="Arial" w:cs="Arial"/>
          <w:sz w:val="24"/>
          <w:szCs w:val="24"/>
        </w:rPr>
        <w:t>opedagoška</w:t>
      </w:r>
      <w:proofErr w:type="spellEnd"/>
      <w:r w:rsidR="009275B8" w:rsidRPr="00E96F31">
        <w:rPr>
          <w:rFonts w:ascii="Arial" w:hAnsi="Arial" w:cs="Arial"/>
          <w:sz w:val="24"/>
          <w:szCs w:val="24"/>
        </w:rPr>
        <w:t xml:space="preserve"> ocena: ocena funkcioniranja in ocena rehabilitacijskih področij</w:t>
      </w:r>
    </w:p>
    <w:p w14:paraId="7D6DCCA2" w14:textId="77777777" w:rsidR="009275B8" w:rsidRPr="00E96F31" w:rsidRDefault="00755272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tifl</w:t>
      </w:r>
      <w:r w:rsidR="009275B8" w:rsidRPr="00E96F31">
        <w:rPr>
          <w:rFonts w:ascii="Arial" w:hAnsi="Arial" w:cs="Arial"/>
          <w:sz w:val="24"/>
          <w:szCs w:val="24"/>
        </w:rPr>
        <w:t>opedagoška</w:t>
      </w:r>
      <w:proofErr w:type="spellEnd"/>
      <w:r w:rsidR="009275B8" w:rsidRPr="00E96F31">
        <w:rPr>
          <w:rFonts w:ascii="Arial" w:hAnsi="Arial" w:cs="Arial"/>
          <w:sz w:val="24"/>
          <w:szCs w:val="24"/>
        </w:rPr>
        <w:t xml:space="preserve"> obravnava po rehabilitacijskih področjih: vsakodnevne spretnosti, informacijsko- komunikacijska tehnologija, orientacija in mobilnost, </w:t>
      </w:r>
      <w:proofErr w:type="spellStart"/>
      <w:r w:rsidR="009275B8" w:rsidRPr="00E96F31">
        <w:rPr>
          <w:rFonts w:ascii="Arial" w:hAnsi="Arial" w:cs="Arial"/>
          <w:sz w:val="24"/>
          <w:szCs w:val="24"/>
        </w:rPr>
        <w:t>samozagovorništvo</w:t>
      </w:r>
      <w:proofErr w:type="spellEnd"/>
      <w:r w:rsidR="009275B8" w:rsidRPr="00E96F31">
        <w:rPr>
          <w:rFonts w:ascii="Arial" w:hAnsi="Arial" w:cs="Arial"/>
          <w:sz w:val="24"/>
          <w:szCs w:val="24"/>
        </w:rPr>
        <w:t xml:space="preserve"> idr.</w:t>
      </w:r>
    </w:p>
    <w:p w14:paraId="78504F58" w14:textId="77777777" w:rsidR="009275B8" w:rsidRDefault="009275B8" w:rsidP="00E96F3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rehabilitacijske skupine</w:t>
      </w:r>
    </w:p>
    <w:p w14:paraId="3C00E3C5" w14:textId="77777777" w:rsidR="00755272" w:rsidRPr="00E96F31" w:rsidRDefault="00755272" w:rsidP="00E96F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2EDFB3" w14:textId="77777777" w:rsidR="009275B8" w:rsidRDefault="00755272" w:rsidP="00753CA2">
      <w:pPr>
        <w:pStyle w:val="Naslov3"/>
        <w:spacing w:before="0" w:line="276" w:lineRule="auto"/>
      </w:pPr>
      <w:r>
        <w:t xml:space="preserve">Psihologinja </w:t>
      </w:r>
    </w:p>
    <w:p w14:paraId="6648956A" w14:textId="77777777" w:rsidR="00755272" w:rsidRPr="00E96F31" w:rsidRDefault="00755272" w:rsidP="00753CA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98F6FA" w14:textId="77777777" w:rsidR="009275B8" w:rsidRPr="00E96F31" w:rsidRDefault="009275B8" w:rsidP="00753CA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psihodiagnostika</w:t>
      </w:r>
    </w:p>
    <w:p w14:paraId="4C4784C6" w14:textId="77777777" w:rsidR="009275B8" w:rsidRPr="00E96F31" w:rsidRDefault="009275B8" w:rsidP="00753CA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psihoterapevtska obravnava posameznika in družine</w:t>
      </w:r>
    </w:p>
    <w:p w14:paraId="6EBD835B" w14:textId="77777777" w:rsidR="009275B8" w:rsidRDefault="009275B8" w:rsidP="00753CA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skupinska psihoterapevtska obravnava in rehabilitacijske skupine</w:t>
      </w:r>
    </w:p>
    <w:p w14:paraId="77653BAE" w14:textId="77777777" w:rsidR="00755272" w:rsidRPr="00E96F31" w:rsidRDefault="00755272" w:rsidP="00753CA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1AF8BB5" w14:textId="77777777" w:rsidR="009275B8" w:rsidRDefault="00753CA2" w:rsidP="00753CA2">
      <w:pPr>
        <w:pStyle w:val="Naslov3"/>
        <w:spacing w:before="0" w:line="276" w:lineRule="auto"/>
      </w:pPr>
      <w:r>
        <w:t>Socialna delavka</w:t>
      </w:r>
    </w:p>
    <w:p w14:paraId="468F5E38" w14:textId="77777777" w:rsidR="00753CA2" w:rsidRPr="00753CA2" w:rsidRDefault="00753CA2" w:rsidP="00753CA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1E5E6B" w14:textId="77777777" w:rsidR="009275B8" w:rsidRPr="00E96F31" w:rsidRDefault="009275B8" w:rsidP="00753CA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pomoč pri uveljavljanju pravic</w:t>
      </w:r>
    </w:p>
    <w:p w14:paraId="7918F1B4" w14:textId="77777777" w:rsidR="009275B8" w:rsidRDefault="009275B8" w:rsidP="00753CA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ocena socialne mreže in vzpodbujanje k večji vključenosti v širše družbeno okolje</w:t>
      </w:r>
    </w:p>
    <w:p w14:paraId="4CFD877E" w14:textId="77777777" w:rsidR="00753CA2" w:rsidRPr="00E96F31" w:rsidRDefault="00753CA2" w:rsidP="00753CA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43C56A" w14:textId="77777777" w:rsidR="009275B8" w:rsidRDefault="00753CA2" w:rsidP="00753CA2">
      <w:pPr>
        <w:pStyle w:val="Naslov3"/>
        <w:spacing w:before="0" w:line="276" w:lineRule="auto"/>
      </w:pPr>
      <w:r>
        <w:t>Oftalmologinja in medicinska sestra</w:t>
      </w:r>
    </w:p>
    <w:p w14:paraId="03F948C8" w14:textId="77777777" w:rsidR="00753CA2" w:rsidRPr="00E96F31" w:rsidRDefault="00753CA2" w:rsidP="00753CA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69C8E5" w14:textId="77777777" w:rsidR="009275B8" w:rsidRPr="00E96F31" w:rsidRDefault="009275B8" w:rsidP="00753CA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dodaten poglobljen oftalmološki pregled z diagnostiko in zdravljenjem po potrebi</w:t>
      </w:r>
    </w:p>
    <w:p w14:paraId="2E4CC16C" w14:textId="77777777" w:rsidR="00777DD4" w:rsidRPr="00E96F31" w:rsidRDefault="009275B8" w:rsidP="00753CA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6F31">
        <w:rPr>
          <w:rFonts w:ascii="Arial" w:hAnsi="Arial" w:cs="Arial"/>
          <w:sz w:val="24"/>
          <w:szCs w:val="24"/>
        </w:rPr>
        <w:t>-</w:t>
      </w:r>
      <w:r w:rsidRPr="00E96F31">
        <w:rPr>
          <w:rFonts w:ascii="Arial" w:hAnsi="Arial" w:cs="Arial"/>
          <w:sz w:val="24"/>
          <w:szCs w:val="24"/>
        </w:rPr>
        <w:tab/>
        <w:t>šola uporabe preostalega vida in pripomočkov</w:t>
      </w:r>
    </w:p>
    <w:sectPr w:rsidR="00777DD4" w:rsidRPr="00E9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B8"/>
    <w:rsid w:val="00152CE9"/>
    <w:rsid w:val="003D699E"/>
    <w:rsid w:val="00753CA2"/>
    <w:rsid w:val="00755272"/>
    <w:rsid w:val="00777DD4"/>
    <w:rsid w:val="00906FBD"/>
    <w:rsid w:val="009275B8"/>
    <w:rsid w:val="00BD6C17"/>
    <w:rsid w:val="00BE6468"/>
    <w:rsid w:val="00E9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F1C83"/>
  <w14:defaultImageDpi w14:val="0"/>
  <w15:docId w15:val="{37B00C04-5142-4497-AEDB-EDF4DC78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152CE9"/>
    <w:pPr>
      <w:keepNext/>
      <w:keepLines/>
      <w:spacing w:before="240" w:after="0" w:line="276" w:lineRule="auto"/>
      <w:outlineLvl w:val="0"/>
    </w:pPr>
    <w:rPr>
      <w:rFonts w:ascii="Arial" w:eastAsiaTheme="majorEastAsia" w:hAnsi="Arial"/>
      <w:b/>
      <w:bCs/>
      <w:sz w:val="36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2CE9"/>
    <w:pPr>
      <w:keepNext/>
      <w:keepLines/>
      <w:spacing w:before="40" w:after="0"/>
      <w:outlineLvl w:val="1"/>
    </w:pPr>
    <w:rPr>
      <w:rFonts w:ascii="Arial" w:eastAsiaTheme="majorEastAsia" w:hAnsi="Arial"/>
      <w:b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52CE9"/>
    <w:pPr>
      <w:keepNext/>
      <w:keepLines/>
      <w:spacing w:before="40" w:after="0"/>
      <w:outlineLvl w:val="2"/>
    </w:pPr>
    <w:rPr>
      <w:rFonts w:ascii="Arial" w:eastAsiaTheme="majorEastAsia" w:hAnsi="Arial"/>
      <w:sz w:val="28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locked/>
    <w:rsid w:val="00152CE9"/>
    <w:rPr>
      <w:rFonts w:ascii="Arial" w:eastAsiaTheme="majorEastAsia" w:hAnsi="Arial" w:cs="Times New Roman"/>
      <w:b/>
      <w:b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locked/>
    <w:rsid w:val="00152CE9"/>
    <w:rPr>
      <w:rFonts w:ascii="Arial" w:eastAsiaTheme="majorEastAsia" w:hAnsi="Arial" w:cs="Times New Roman"/>
      <w:b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locked/>
    <w:rsid w:val="00152CE9"/>
    <w:rPr>
      <w:rFonts w:ascii="Arial" w:eastAsiaTheme="majorEastAsia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389</Words>
  <Characters>2573</Characters>
  <Application>Microsoft Office Word</Application>
  <DocSecurity>0</DocSecurity>
  <Lines>87</Lines>
  <Paragraphs>41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Novak Pavlin</dc:creator>
  <cp:keywords/>
  <dc:description/>
  <cp:lastModifiedBy>Blaž Saksida</cp:lastModifiedBy>
  <cp:revision>4</cp:revision>
  <dcterms:created xsi:type="dcterms:W3CDTF">2025-12-15T11:48:00Z</dcterms:created>
  <dcterms:modified xsi:type="dcterms:W3CDTF">2025-12-15T11:51:00Z</dcterms:modified>
</cp:coreProperties>
</file>