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8C19" w14:textId="238A59E6" w:rsidR="00FF5FB1" w:rsidRDefault="0020019A" w:rsidP="00FF5FB1">
      <w:pPr>
        <w:pStyle w:val="Brezrazmikov"/>
      </w:pPr>
      <w:r>
        <w:rPr>
          <w:noProof/>
        </w:rPr>
        <mc:AlternateContent>
          <mc:Choice Requires="wps">
            <w:drawing>
              <wp:anchor distT="0" distB="0" distL="114300" distR="114300" simplePos="0" relativeHeight="251659264" behindDoc="0" locked="0" layoutInCell="1" allowOverlap="1" wp14:anchorId="32723D11" wp14:editId="6B60E78D">
                <wp:simplePos x="0" y="0"/>
                <wp:positionH relativeFrom="column">
                  <wp:posOffset>-108585</wp:posOffset>
                </wp:positionH>
                <wp:positionV relativeFrom="paragraph">
                  <wp:posOffset>144780</wp:posOffset>
                </wp:positionV>
                <wp:extent cx="4381500" cy="10001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000125"/>
                        </a:xfrm>
                        <a:prstGeom prst="rect">
                          <a:avLst/>
                        </a:prstGeom>
                        <a:noFill/>
                        <a:ln w="6350">
                          <a:noFill/>
                        </a:ln>
                      </wps:spPr>
                      <wps:txbx>
                        <w:txbxContent>
                          <w:p w14:paraId="58A07BE3" w14:textId="77777777" w:rsidR="0004004B" w:rsidRDefault="003F3375">
                            <w:pPr>
                              <w:rPr>
                                <w:b/>
                                <w:bCs/>
                              </w:rPr>
                            </w:pPr>
                            <w:r w:rsidRPr="0004004B">
                              <w:rPr>
                                <w:b/>
                                <w:bCs/>
                              </w:rPr>
                              <w:t xml:space="preserve">MEDIJEM, NOVINARJEM, NOVINARKAM, </w:t>
                            </w:r>
                          </w:p>
                          <w:p w14:paraId="2A9C0B22" w14:textId="1F1A8D03" w:rsidR="0020019A" w:rsidRPr="0004004B" w:rsidRDefault="003F3375">
                            <w:pPr>
                              <w:rPr>
                                <w:b/>
                                <w:bCs/>
                              </w:rPr>
                            </w:pPr>
                            <w:r w:rsidRPr="0004004B">
                              <w:rPr>
                                <w:b/>
                                <w:bCs/>
                              </w:rPr>
                              <w:t>UREDNIKOM IN UREDNICAM</w:t>
                            </w:r>
                          </w:p>
                          <w:p w14:paraId="299C8035" w14:textId="0935B8D0" w:rsidR="003F3375" w:rsidRPr="0004004B" w:rsidRDefault="003F3375">
                            <w:pPr>
                              <w:rPr>
                                <w:b/>
                                <w:bCs/>
                              </w:rPr>
                            </w:pPr>
                            <w:r w:rsidRPr="0004004B">
                              <w:rPr>
                                <w:b/>
                                <w:bCs/>
                              </w:rPr>
                              <w:t>VSEM MDSS IN ČLANOM ORGANOV ZDSSS</w:t>
                            </w:r>
                          </w:p>
                          <w:p w14:paraId="29B62574" w14:textId="77777777" w:rsidR="003F3375" w:rsidRDefault="003F3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23D11" id="_x0000_t202" coordsize="21600,21600" o:spt="202" path="m,l,21600r21600,l21600,xe">
                <v:stroke joinstyle="miter"/>
                <v:path gradientshapeok="t" o:connecttype="rect"/>
              </v:shapetype>
              <v:shape id="Text Box 10" o:spid="_x0000_s1026" type="#_x0000_t202" style="position:absolute;margin-left:-8.55pt;margin-top:11.4pt;width:34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" filled="f" stroked="f" strokeweight=".5pt">
                <v:textbox>
                  <w:txbxContent>
                    <w:p w14:paraId="58A07BE3" w14:textId="77777777" w:rsidR="0004004B" w:rsidRDefault="003F3375">
                      <w:pPr>
                        <w:rPr>
                          <w:b/>
                          <w:bCs/>
                        </w:rPr>
                      </w:pPr>
                      <w:r w:rsidRPr="0004004B">
                        <w:rPr>
                          <w:b/>
                          <w:bCs/>
                        </w:rPr>
                        <w:t xml:space="preserve">MEDIJEM, NOVINARJEM, NOVINARKAM, </w:t>
                      </w:r>
                    </w:p>
                    <w:p w14:paraId="2A9C0B22" w14:textId="1F1A8D03" w:rsidR="0020019A" w:rsidRPr="0004004B" w:rsidRDefault="003F3375">
                      <w:pPr>
                        <w:rPr>
                          <w:b/>
                          <w:bCs/>
                        </w:rPr>
                      </w:pPr>
                      <w:r w:rsidRPr="0004004B">
                        <w:rPr>
                          <w:b/>
                          <w:bCs/>
                        </w:rPr>
                        <w:t>UREDNIKOM IN UREDNICAM</w:t>
                      </w:r>
                    </w:p>
                    <w:p w14:paraId="299C8035" w14:textId="0935B8D0" w:rsidR="003F3375" w:rsidRPr="0004004B" w:rsidRDefault="003F3375">
                      <w:pPr>
                        <w:rPr>
                          <w:b/>
                          <w:bCs/>
                        </w:rPr>
                      </w:pPr>
                      <w:r w:rsidRPr="0004004B">
                        <w:rPr>
                          <w:b/>
                          <w:bCs/>
                        </w:rPr>
                        <w:t>VSEM MDSS IN ČLANOM ORGANOV ZDSSS</w:t>
                      </w:r>
                    </w:p>
                    <w:p w14:paraId="29B62574" w14:textId="77777777" w:rsidR="003F3375" w:rsidRDefault="003F3375"/>
                  </w:txbxContent>
                </v:textbox>
              </v:shape>
            </w:pict>
          </mc:Fallback>
        </mc:AlternateContent>
      </w:r>
      <w:r w:rsidR="00FF5FB1">
        <w:br/>
      </w:r>
      <w:r>
        <w:t xml:space="preserve"> </w:t>
      </w:r>
      <w:r w:rsidR="00FF5FB1" w:rsidRPr="00FF5FB1">
        <w:br/>
      </w:r>
      <w:r>
        <w:t xml:space="preserve"> </w:t>
      </w:r>
      <w:r w:rsidR="00FF5FB1" w:rsidRPr="00FF5FB1">
        <w:br/>
      </w:r>
      <w:r>
        <w:t xml:space="preserve"> </w:t>
      </w:r>
      <w:r w:rsidR="00FF5FB1" w:rsidRPr="00FF5FB1">
        <w:br/>
      </w:r>
      <w:r>
        <w:t xml:space="preserve"> </w:t>
      </w:r>
    </w:p>
    <w:p w14:paraId="4874FD64" w14:textId="77777777" w:rsidR="0004004B" w:rsidRDefault="0004004B" w:rsidP="003F3375">
      <w:pPr>
        <w:pStyle w:val="Brezrazmikov"/>
      </w:pPr>
    </w:p>
    <w:p w14:paraId="7F56022C" w14:textId="2B4BC68C" w:rsidR="00FF5FB1" w:rsidRDefault="00AD2EEB" w:rsidP="003F3375">
      <w:pPr>
        <w:pStyle w:val="Brezrazmikov"/>
      </w:pPr>
      <w:r w:rsidRPr="00FF5FB1">
        <w:t>Št</w:t>
      </w:r>
      <w:r w:rsidR="003F3375">
        <w:t>ev.</w:t>
      </w:r>
      <w:r w:rsidRPr="00FF5FB1">
        <w:t xml:space="preserve">: </w:t>
      </w:r>
      <w:r w:rsidR="003F3375">
        <w:tab/>
      </w:r>
      <w:r w:rsidR="003F3375">
        <w:tab/>
      </w:r>
      <w:r w:rsidR="0004004B">
        <w:t xml:space="preserve">0001 - </w:t>
      </w:r>
      <w:r w:rsidRPr="00FF5FB1">
        <w:t>ŠK/2025</w:t>
      </w:r>
      <w:r w:rsidR="00FF5FB1">
        <w:br/>
      </w:r>
      <w:r w:rsidR="003F3375">
        <w:t>Datum:</w:t>
      </w:r>
      <w:r w:rsidR="003F3375">
        <w:tab/>
      </w:r>
      <w:r w:rsidR="0004004B">
        <w:t>3</w:t>
      </w:r>
      <w:r w:rsidRPr="00FF5FB1">
        <w:t>.</w:t>
      </w:r>
      <w:r w:rsidR="0004004B">
        <w:t xml:space="preserve"> </w:t>
      </w:r>
      <w:r w:rsidRPr="00FF5FB1">
        <w:t>1.</w:t>
      </w:r>
      <w:r w:rsidR="0004004B">
        <w:t xml:space="preserve"> </w:t>
      </w:r>
      <w:r w:rsidRPr="00FF5FB1">
        <w:t>202</w:t>
      </w:r>
      <w:r w:rsidR="0004004B">
        <w:t>5</w:t>
      </w:r>
      <w:r w:rsidR="00FF5FB1">
        <w:br/>
      </w:r>
    </w:p>
    <w:p w14:paraId="7189C8E5" w14:textId="77777777" w:rsidR="003F3375" w:rsidRDefault="00AD2EEB" w:rsidP="003F3375">
      <w:pPr>
        <w:pStyle w:val="Naslov1"/>
        <w:spacing w:after="240"/>
        <w:ind w:left="720" w:hanging="1259"/>
        <w:rPr>
          <w:bCs/>
        </w:rPr>
      </w:pPr>
      <w:r w:rsidRPr="00FF5FB1">
        <w:t>Zadeva:</w:t>
      </w:r>
      <w:r w:rsidR="003F3375">
        <w:t xml:space="preserve"> </w:t>
      </w:r>
      <w:r w:rsidR="003F3375">
        <w:tab/>
      </w:r>
      <w:r w:rsidR="003F3375" w:rsidRPr="00B50B74">
        <w:rPr>
          <w:bCs/>
        </w:rPr>
        <w:t xml:space="preserve">Poslanica ob svetovnem dnevu </w:t>
      </w:r>
      <w:proofErr w:type="spellStart"/>
      <w:r w:rsidR="003F3375" w:rsidRPr="00B50B74">
        <w:rPr>
          <w:bCs/>
        </w:rPr>
        <w:t>brajice</w:t>
      </w:r>
      <w:proofErr w:type="spellEnd"/>
    </w:p>
    <w:p w14:paraId="22B08011" w14:textId="77777777" w:rsidR="0004004B" w:rsidRDefault="0004004B" w:rsidP="003F3375">
      <w:pPr>
        <w:pStyle w:val="Naslov1"/>
        <w:spacing w:after="240"/>
        <w:ind w:left="720" w:hanging="11"/>
        <w:jc w:val="center"/>
        <w:rPr>
          <w:bCs/>
        </w:rPr>
      </w:pPr>
    </w:p>
    <w:p w14:paraId="79A3743C" w14:textId="4BC49C5E" w:rsidR="00AD2EEB" w:rsidRPr="00FF5FB1" w:rsidRDefault="0004004B" w:rsidP="003F3375">
      <w:pPr>
        <w:pStyle w:val="Naslov1"/>
        <w:spacing w:after="240"/>
        <w:ind w:left="720" w:hanging="11"/>
        <w:jc w:val="center"/>
      </w:pPr>
      <w:r>
        <w:rPr>
          <w:bCs/>
        </w:rPr>
        <w:t xml:space="preserve">ALI JE SLEPIM IN SLABOVIDNIM OTROKOM RES OMOGOČENO ENAKOVREDNO VKLJUČEVANJE V ŠOLSKI SISTEM? </w:t>
      </w:r>
    </w:p>
    <w:p w14:paraId="42290CC8" w14:textId="77777777" w:rsidR="0004004B" w:rsidRDefault="0004004B" w:rsidP="003F3375"/>
    <w:p w14:paraId="6BB03A32" w14:textId="682DDAA0" w:rsidR="003F3375" w:rsidRPr="00B50B74" w:rsidRDefault="003F3375" w:rsidP="003F3375">
      <w:r w:rsidRPr="00B50B74">
        <w:t xml:space="preserve">4. januarja obeležujemo svetovni dan </w:t>
      </w:r>
      <w:proofErr w:type="spellStart"/>
      <w:r w:rsidRPr="00B50B74">
        <w:t>brajice</w:t>
      </w:r>
      <w:proofErr w:type="spellEnd"/>
      <w:r w:rsidRPr="00B50B74">
        <w:t xml:space="preserve">, posvečen spominu na Louisa Brailla, ki je za slepe in slabovidne že pred 200 leti razvil to edinstveno pisavo ter jim odprl vrata v svet pisane besede. </w:t>
      </w:r>
      <w:proofErr w:type="spellStart"/>
      <w:r w:rsidRPr="00B50B74">
        <w:t>Brajica</w:t>
      </w:r>
      <w:proofErr w:type="spellEnd"/>
      <w:r w:rsidRPr="00B50B74">
        <w:t xml:space="preserve"> </w:t>
      </w:r>
      <w:r>
        <w:t xml:space="preserve">je več kot le </w:t>
      </w:r>
      <w:r w:rsidRPr="00B50B74">
        <w:t xml:space="preserve">metoda branja in pisanja, </w:t>
      </w:r>
      <w:r>
        <w:t xml:space="preserve">pomeni namreč tudi </w:t>
      </w:r>
      <w:r w:rsidRPr="00B50B74">
        <w:t>simbol neodvisnosti in enakopravn</w:t>
      </w:r>
      <w:r>
        <w:t xml:space="preserve">ega vključevanja v družbo. </w:t>
      </w:r>
    </w:p>
    <w:p w14:paraId="62B56FFF" w14:textId="77777777" w:rsidR="003F3375" w:rsidRPr="00B50B74" w:rsidRDefault="003F3375" w:rsidP="003F3375">
      <w:r w:rsidRPr="00B50B74">
        <w:t>Kako dragocena veščina</w:t>
      </w:r>
      <w:r>
        <w:t xml:space="preserve"> je znanje </w:t>
      </w:r>
      <w:proofErr w:type="spellStart"/>
      <w:r>
        <w:t>brajice</w:t>
      </w:r>
      <w:proofErr w:type="spellEnd"/>
      <w:r w:rsidRPr="00B50B74">
        <w:t xml:space="preserve">, sta nam ob tej priložnosti povedala </w:t>
      </w:r>
      <w:proofErr w:type="spellStart"/>
      <w:r w:rsidRPr="00B50B74">
        <w:t>Alexis</w:t>
      </w:r>
      <w:proofErr w:type="spellEnd"/>
      <w:r w:rsidRPr="00B50B74">
        <w:t xml:space="preserve"> in Flor</w:t>
      </w:r>
      <w:r>
        <w:t>i</w:t>
      </w:r>
      <w:r w:rsidRPr="00B50B74">
        <w:t>jan, učenca 2. in 3. razreda v inkluziji:</w:t>
      </w:r>
    </w:p>
    <w:p w14:paraId="65966FC3" w14:textId="77777777" w:rsidR="003F3375" w:rsidRDefault="003F3375" w:rsidP="006D79E4">
      <w:pPr>
        <w:ind w:left="1440"/>
      </w:pPr>
      <w:r w:rsidRPr="006D79E4">
        <w:rPr>
          <w:i/>
          <w:iCs/>
        </w:rPr>
        <w:t>»Berem rad in sem vesel, kadar si lahko sposodim knjigo. V knjižnici sem prebral vse štiri, ki sem jih imel na voljo. V šoli pa imam na voljo po tri različne knjige in se potem odločim, katero bom prinesel domov.«</w:t>
      </w:r>
      <w:r w:rsidRPr="00B50B74">
        <w:t xml:space="preserve"> </w:t>
      </w:r>
      <w:r w:rsidRPr="006D79E4">
        <w:rPr>
          <w:b/>
          <w:bCs/>
        </w:rPr>
        <w:t>(</w:t>
      </w:r>
      <w:proofErr w:type="spellStart"/>
      <w:r w:rsidRPr="006D79E4">
        <w:rPr>
          <w:b/>
          <w:bCs/>
        </w:rPr>
        <w:t>Alexis</w:t>
      </w:r>
      <w:proofErr w:type="spellEnd"/>
      <w:r w:rsidRPr="006D79E4">
        <w:rPr>
          <w:b/>
          <w:bCs/>
        </w:rPr>
        <w:t>, 8 let).</w:t>
      </w:r>
    </w:p>
    <w:p w14:paraId="574A7BC8" w14:textId="62DA9E46" w:rsidR="003F3375" w:rsidRPr="00B50B74" w:rsidRDefault="003F3375" w:rsidP="006D79E4">
      <w:pPr>
        <w:ind w:left="1440"/>
        <w:rPr>
          <w:rFonts w:eastAsia="Times New Roman"/>
        </w:rPr>
      </w:pPr>
      <w:r w:rsidRPr="006D79E4">
        <w:rPr>
          <w:rFonts w:eastAsia="Times New Roman"/>
          <w:i/>
          <w:iCs/>
        </w:rPr>
        <w:t xml:space="preserve">"Branje v </w:t>
      </w:r>
      <w:proofErr w:type="spellStart"/>
      <w:r w:rsidRPr="006D79E4">
        <w:rPr>
          <w:rFonts w:eastAsia="Times New Roman"/>
          <w:i/>
          <w:iCs/>
        </w:rPr>
        <w:t>brajici</w:t>
      </w:r>
      <w:proofErr w:type="spellEnd"/>
      <w:r w:rsidRPr="006D79E4">
        <w:rPr>
          <w:rFonts w:eastAsia="Times New Roman"/>
          <w:i/>
          <w:iCs/>
        </w:rPr>
        <w:t xml:space="preserve"> zame pomeni, da nisem odvisen od drugih in lahko berem enako kot moji vrstniki. Ko dobim svežo knjigo v </w:t>
      </w:r>
      <w:proofErr w:type="spellStart"/>
      <w:r w:rsidRPr="006D79E4">
        <w:rPr>
          <w:rFonts w:eastAsia="Times New Roman"/>
          <w:i/>
          <w:iCs/>
        </w:rPr>
        <w:t>brajici</w:t>
      </w:r>
      <w:proofErr w:type="spellEnd"/>
      <w:r w:rsidRPr="006D79E4">
        <w:rPr>
          <w:rFonts w:eastAsia="Times New Roman"/>
          <w:i/>
          <w:iCs/>
        </w:rPr>
        <w:t xml:space="preserve">, me to zelo navduši, ker se sam odločim, kdaj se bom potopil v zgodbo. Rad hodim v Knjižnico za slepe in slabovidne Minke </w:t>
      </w:r>
      <w:proofErr w:type="spellStart"/>
      <w:r w:rsidRPr="006D79E4">
        <w:rPr>
          <w:rFonts w:eastAsia="Times New Roman"/>
          <w:i/>
          <w:iCs/>
        </w:rPr>
        <w:t>Skaberne</w:t>
      </w:r>
      <w:proofErr w:type="spellEnd"/>
      <w:r w:rsidR="006D79E4" w:rsidRPr="006D79E4">
        <w:rPr>
          <w:rFonts w:eastAsia="Times New Roman"/>
          <w:i/>
          <w:iCs/>
        </w:rPr>
        <w:t>.</w:t>
      </w:r>
      <w:r w:rsidRPr="006D79E4">
        <w:rPr>
          <w:rFonts w:eastAsia="Times New Roman"/>
          <w:i/>
          <w:iCs/>
        </w:rPr>
        <w:t>«</w:t>
      </w:r>
      <w:r w:rsidRPr="00B50B74">
        <w:rPr>
          <w:rFonts w:eastAsia="Times New Roman"/>
        </w:rPr>
        <w:t xml:space="preserve"> </w:t>
      </w:r>
      <w:r w:rsidRPr="006D79E4">
        <w:rPr>
          <w:rFonts w:eastAsia="Times New Roman"/>
          <w:b/>
          <w:bCs/>
        </w:rPr>
        <w:t>(Florijan, 9 let).</w:t>
      </w:r>
    </w:p>
    <w:p w14:paraId="5F7B8FBB" w14:textId="77777777" w:rsidR="003F3375" w:rsidRPr="00B50B74" w:rsidRDefault="003F3375" w:rsidP="003F3375">
      <w:pPr>
        <w:spacing w:after="0"/>
      </w:pPr>
      <w:r w:rsidRPr="00B50B74">
        <w:t xml:space="preserve">Pomanjkanje dostopnega gradiva v </w:t>
      </w:r>
      <w:proofErr w:type="spellStart"/>
      <w:r w:rsidRPr="00B50B74">
        <w:t>brajici</w:t>
      </w:r>
      <w:proofErr w:type="spellEnd"/>
      <w:r w:rsidRPr="00B50B74">
        <w:t xml:space="preserve">, ki ga navaja tudi mladi bralec </w:t>
      </w:r>
      <w:proofErr w:type="spellStart"/>
      <w:r w:rsidRPr="00B50B74">
        <w:t>Alexis</w:t>
      </w:r>
      <w:proofErr w:type="spellEnd"/>
      <w:r w:rsidRPr="00B50B74">
        <w:t xml:space="preserve">, pa ni edina prepreka. Kljub temu, da živimo v družbi, ki se deklarativno zavzema za inkluzijo, pogosto pozabljamo na dejansko izvajanje </w:t>
      </w:r>
      <w:r w:rsidRPr="00B50B74">
        <w:lastRenderedPageBreak/>
        <w:t xml:space="preserve">obljub: odločevalci namreč </w:t>
      </w:r>
      <w:proofErr w:type="spellStart"/>
      <w:r w:rsidRPr="00B50B74">
        <w:t>brajico</w:t>
      </w:r>
      <w:proofErr w:type="spellEnd"/>
      <w:r w:rsidRPr="00B50B74">
        <w:t xml:space="preserve"> vse prepogosto vidijo kot obrobno zadevo, ki zahteva posebej “ozko” financiranje in strokovni pristop, namesto da bi bila prepoznana kot nepogrešljiv kanal, ki gradi most do enakopravnega sodelovanja v življenju skupnosti. </w:t>
      </w:r>
    </w:p>
    <w:p w14:paraId="5DFB93B5" w14:textId="77777777" w:rsidR="003F3375" w:rsidRDefault="003F3375" w:rsidP="003F3375">
      <w:pPr>
        <w:spacing w:after="0"/>
      </w:pPr>
    </w:p>
    <w:p w14:paraId="2245DE3D" w14:textId="69DCFDA5" w:rsidR="003F3375" w:rsidRPr="00B50B74" w:rsidRDefault="003F3375" w:rsidP="003F3375">
      <w:pPr>
        <w:spacing w:after="0"/>
      </w:pPr>
      <w:r w:rsidRPr="00B50B74">
        <w:t xml:space="preserve">Šole, ki bi morale poleg sodobnih pripomočkov zagotavljati ustrezno usposabljanje za branje in pisanje v </w:t>
      </w:r>
      <w:proofErr w:type="spellStart"/>
      <w:r w:rsidRPr="00B50B74">
        <w:t>brajici</w:t>
      </w:r>
      <w:proofErr w:type="spellEnd"/>
      <w:r w:rsidRPr="00B50B74">
        <w:t xml:space="preserve">, se soočajo s pomanjkanjem sredstev, kadra ali pozornosti odgovornih. Mnogi slepi učenci ostajajo odvisni od drugih tehnologij, ki – čeprav ponujajo koristne rešitve – nikakor ne morejo v celoti nadomestiti temeljnih veščin branja in pisanja na otip. Brez sistematičnega vlaganja v dostop do knjig ter učnih gradiv v </w:t>
      </w:r>
      <w:proofErr w:type="spellStart"/>
      <w:r w:rsidRPr="00B50B74">
        <w:t>brajici</w:t>
      </w:r>
      <w:proofErr w:type="spellEnd"/>
      <w:r w:rsidRPr="00B50B74">
        <w:t xml:space="preserve"> in brez ustvarjanja novih vsebin ne moremo zagotoviti enakih možnosti za izobraževanje in osebno rast tistih, ki se zanašajo nanjo.</w:t>
      </w:r>
    </w:p>
    <w:p w14:paraId="6D6B93D0" w14:textId="77777777" w:rsidR="003F3375" w:rsidRPr="00B50B74" w:rsidRDefault="003F3375" w:rsidP="003F3375">
      <w:pPr>
        <w:spacing w:after="0"/>
      </w:pPr>
    </w:p>
    <w:p w14:paraId="5312819B" w14:textId="77777777" w:rsidR="003F3375" w:rsidRDefault="003F3375" w:rsidP="003F3375">
      <w:r w:rsidRPr="00B50B74">
        <w:t>Družine slepih in slabovidnih otrok se ža</w:t>
      </w:r>
      <w:r>
        <w:t>l</w:t>
      </w:r>
      <w:r w:rsidRPr="00B50B74">
        <w:t xml:space="preserve"> </w:t>
      </w:r>
      <w:r>
        <w:t xml:space="preserve">še vedno </w:t>
      </w:r>
      <w:r w:rsidRPr="00B50B74">
        <w:t xml:space="preserve">srečujejo s številnimi izzivi. Zahvaljujemo se </w:t>
      </w:r>
      <w:proofErr w:type="spellStart"/>
      <w:r w:rsidRPr="00B50B74">
        <w:t>Alexisovima</w:t>
      </w:r>
      <w:proofErr w:type="spellEnd"/>
      <w:r w:rsidRPr="00B50B74">
        <w:t xml:space="preserve"> staršema Suzani in Saši ter Flor</w:t>
      </w:r>
      <w:r>
        <w:t>i</w:t>
      </w:r>
      <w:r w:rsidRPr="00B50B74">
        <w:t>janovima staršema Martini in Janku, da so z nami podelili njihove izkušnje. Objavljamo jih v celoti:</w:t>
      </w:r>
    </w:p>
    <w:p w14:paraId="0802F8A5" w14:textId="77777777" w:rsidR="003F3375" w:rsidRPr="006D79E4" w:rsidRDefault="003F3375" w:rsidP="006D79E4">
      <w:pPr>
        <w:spacing w:after="0"/>
        <w:ind w:left="1440"/>
        <w:rPr>
          <w:i/>
          <w:iCs/>
        </w:rPr>
      </w:pPr>
      <w:r w:rsidRPr="006D79E4">
        <w:rPr>
          <w:i/>
          <w:iCs/>
        </w:rPr>
        <w:t xml:space="preserve">»Na branje in pisanje v </w:t>
      </w:r>
      <w:proofErr w:type="spellStart"/>
      <w:r w:rsidRPr="006D79E4">
        <w:rPr>
          <w:i/>
          <w:iCs/>
        </w:rPr>
        <w:t>brajici</w:t>
      </w:r>
      <w:proofErr w:type="spellEnd"/>
      <w:r w:rsidRPr="006D79E4">
        <w:rPr>
          <w:i/>
          <w:iCs/>
        </w:rPr>
        <w:t xml:space="preserve"> se je moj otrok uril že od samega rojstva. Veliko </w:t>
      </w:r>
      <w:proofErr w:type="spellStart"/>
      <w:r w:rsidRPr="006D79E4">
        <w:rPr>
          <w:i/>
          <w:iCs/>
        </w:rPr>
        <w:t>tiflopedagoških</w:t>
      </w:r>
      <w:proofErr w:type="spellEnd"/>
      <w:r w:rsidRPr="006D79E4">
        <w:rPr>
          <w:i/>
          <w:iCs/>
        </w:rPr>
        <w:t xml:space="preserve"> ur, že v zgodnji obravnavi, je bilo namenjenih razvijanju občutljivosti prstnih blazinic za čim boljše prepoznavanje majhnih pikic, ki tvorijo črke v </w:t>
      </w:r>
      <w:proofErr w:type="spellStart"/>
      <w:r w:rsidRPr="006D79E4">
        <w:rPr>
          <w:i/>
          <w:iCs/>
        </w:rPr>
        <w:t>brajici</w:t>
      </w:r>
      <w:proofErr w:type="spellEnd"/>
      <w:r w:rsidRPr="006D79E4">
        <w:rPr>
          <w:i/>
          <w:iCs/>
        </w:rPr>
        <w:t>. Tako je prvih nekaj let potekalo nemoteno, saj je otrok imel na voljo dovolj taktilnega materiala, stavnico in tipnih slikanic v vrtcu za slepe.</w:t>
      </w:r>
    </w:p>
    <w:p w14:paraId="1CCBC073" w14:textId="77777777" w:rsidR="003F3375" w:rsidRPr="006D79E4" w:rsidRDefault="003F3375" w:rsidP="006D79E4">
      <w:pPr>
        <w:spacing w:after="0"/>
        <w:ind w:left="1440"/>
        <w:rPr>
          <w:i/>
          <w:iCs/>
        </w:rPr>
      </w:pPr>
    </w:p>
    <w:p w14:paraId="7509838B" w14:textId="175E6EC2" w:rsidR="003F3375" w:rsidRPr="006D79E4" w:rsidRDefault="003F3375" w:rsidP="006D79E4">
      <w:pPr>
        <w:spacing w:after="0"/>
        <w:ind w:left="1440"/>
        <w:rPr>
          <w:b/>
          <w:bCs/>
          <w:i/>
          <w:iCs/>
        </w:rPr>
      </w:pPr>
      <w:r w:rsidRPr="006D79E4">
        <w:rPr>
          <w:i/>
          <w:iCs/>
        </w:rPr>
        <w:t xml:space="preserve">Zadeva pa se je drastično spremenila z vstopom v šolo. </w:t>
      </w:r>
      <w:proofErr w:type="spellStart"/>
      <w:r w:rsidRPr="006D79E4">
        <w:rPr>
          <w:i/>
          <w:iCs/>
        </w:rPr>
        <w:t>Alexis</w:t>
      </w:r>
      <w:proofErr w:type="spellEnd"/>
      <w:r w:rsidRPr="006D79E4">
        <w:rPr>
          <w:i/>
          <w:iCs/>
        </w:rPr>
        <w:t xml:space="preserve"> je postal bralec in že v času poletnih počitnic je prebral vse, kar je imel na voljo za bralce začetnike v Knjižnici Minke </w:t>
      </w:r>
      <w:proofErr w:type="spellStart"/>
      <w:r w:rsidRPr="006D79E4">
        <w:rPr>
          <w:i/>
          <w:iCs/>
        </w:rPr>
        <w:t>Skaberne</w:t>
      </w:r>
      <w:proofErr w:type="spellEnd"/>
      <w:r w:rsidRPr="006D79E4">
        <w:rPr>
          <w:i/>
          <w:iCs/>
        </w:rPr>
        <w:t xml:space="preserve">. Ker se zavedam, kako pomembno je branje, in morda še nekoliko bolj za slepe, sem začela iskati vire tudi drugod. Posluh za naše izzive so imeli tudi na Zvezi slepih, a so žal omejeni s </w:t>
      </w:r>
      <w:r w:rsidRPr="006D79E4">
        <w:rPr>
          <w:b/>
          <w:bCs/>
          <w:i/>
          <w:iCs/>
        </w:rPr>
        <w:t xml:space="preserve">številom prilagojenih knjig, ki je zdaleč premajhno za potrebe vseh slepih. </w:t>
      </w:r>
    </w:p>
    <w:p w14:paraId="331B14E5" w14:textId="77777777" w:rsidR="003F3375" w:rsidRPr="006D79E4" w:rsidRDefault="003F3375" w:rsidP="006D79E4">
      <w:pPr>
        <w:spacing w:after="0"/>
        <w:ind w:left="1440"/>
        <w:rPr>
          <w:i/>
          <w:iCs/>
        </w:rPr>
      </w:pPr>
    </w:p>
    <w:p w14:paraId="09084EC8" w14:textId="4FA2C98D" w:rsidR="003F3375" w:rsidRPr="006D79E4" w:rsidRDefault="003F3375" w:rsidP="006D79E4">
      <w:pPr>
        <w:spacing w:after="0"/>
        <w:ind w:left="1440"/>
        <w:rPr>
          <w:i/>
          <w:iCs/>
        </w:rPr>
      </w:pPr>
      <w:proofErr w:type="spellStart"/>
      <w:r w:rsidRPr="006D79E4">
        <w:rPr>
          <w:i/>
          <w:iCs/>
        </w:rPr>
        <w:t>Alexis</w:t>
      </w:r>
      <w:proofErr w:type="spellEnd"/>
      <w:r w:rsidRPr="006D79E4">
        <w:rPr>
          <w:i/>
          <w:iCs/>
        </w:rPr>
        <w:t xml:space="preserve"> rad prebere vse, kar najde. Žal je tega v vsakdanjem življenju občutno premalo (</w:t>
      </w:r>
      <w:proofErr w:type="spellStart"/>
      <w:r w:rsidRPr="006D79E4">
        <w:rPr>
          <w:i/>
          <w:iCs/>
        </w:rPr>
        <w:t>brajica</w:t>
      </w:r>
      <w:proofErr w:type="spellEnd"/>
      <w:r w:rsidRPr="006D79E4">
        <w:rPr>
          <w:i/>
          <w:iCs/>
        </w:rPr>
        <w:t xml:space="preserve"> na škatlicah od zdravil, tipni zemljevidi na nekaterih LPP postajah, maketa Ljubljanskega gradu ...). V </w:t>
      </w:r>
      <w:r w:rsidRPr="006D79E4">
        <w:rPr>
          <w:b/>
          <w:bCs/>
          <w:i/>
          <w:iCs/>
        </w:rPr>
        <w:t>glavnem bere knjigo, ki je na voljo in ne knjigo, katera vsebina ga zanima, saj je izbor zelo omejen</w:t>
      </w:r>
      <w:r w:rsidRPr="006D79E4">
        <w:rPr>
          <w:i/>
          <w:iCs/>
        </w:rPr>
        <w:t xml:space="preserve">. Trenutno </w:t>
      </w:r>
      <w:r w:rsidRPr="006D79E4">
        <w:rPr>
          <w:i/>
          <w:iCs/>
        </w:rPr>
        <w:lastRenderedPageBreak/>
        <w:t xml:space="preserve">bere knjige, katere nam je podarila mama starejšega dečka, saj je pred leti bila v enaki situaciji in je nekaj knjig prilagodila sama. Z Zvezo smo se pogovarjali o morebitnem seznamu za prihodnje knjige v </w:t>
      </w:r>
      <w:proofErr w:type="spellStart"/>
      <w:r w:rsidRPr="006D79E4">
        <w:rPr>
          <w:i/>
          <w:iCs/>
        </w:rPr>
        <w:t>brajici</w:t>
      </w:r>
      <w:proofErr w:type="spellEnd"/>
      <w:r w:rsidRPr="006D79E4">
        <w:rPr>
          <w:i/>
          <w:iCs/>
        </w:rPr>
        <w:t xml:space="preserve">, a se mi zdi to delo zelo nehvaležno. </w:t>
      </w:r>
      <w:r w:rsidRPr="006D79E4">
        <w:rPr>
          <w:b/>
          <w:bCs/>
          <w:i/>
          <w:iCs/>
        </w:rPr>
        <w:t>Prilagajanje poteka počasi</w:t>
      </w:r>
      <w:r w:rsidRPr="006D79E4">
        <w:rPr>
          <w:i/>
          <w:iCs/>
        </w:rPr>
        <w:t xml:space="preserve"> in nemogoče je vedeti, kaj bo otroka zanimalo čez pol leta, leto ali dve.</w:t>
      </w:r>
    </w:p>
    <w:p w14:paraId="1EC2F5B2" w14:textId="77777777" w:rsidR="003F3375" w:rsidRPr="006D79E4" w:rsidRDefault="003F3375" w:rsidP="006D79E4">
      <w:pPr>
        <w:spacing w:after="0"/>
        <w:ind w:left="1440"/>
        <w:rPr>
          <w:i/>
          <w:iCs/>
        </w:rPr>
      </w:pPr>
      <w:r w:rsidRPr="006D79E4">
        <w:rPr>
          <w:i/>
          <w:iCs/>
        </w:rPr>
        <w:t xml:space="preserve">Pri šolskem delu je nemoten potek pouka v veliki meri odvisen od iznajdljivosti učiteljice. </w:t>
      </w:r>
      <w:r w:rsidRPr="006D79E4">
        <w:rPr>
          <w:b/>
          <w:bCs/>
          <w:i/>
          <w:iCs/>
        </w:rPr>
        <w:t xml:space="preserve">Učbenikov nima, saj niso prilagojeni. Ima le berilo v </w:t>
      </w:r>
      <w:proofErr w:type="spellStart"/>
      <w:r w:rsidRPr="006D79E4">
        <w:rPr>
          <w:b/>
          <w:bCs/>
          <w:i/>
          <w:iCs/>
        </w:rPr>
        <w:t>brajici</w:t>
      </w:r>
      <w:proofErr w:type="spellEnd"/>
      <w:r w:rsidRPr="006D79E4">
        <w:rPr>
          <w:b/>
          <w:bCs/>
          <w:i/>
          <w:iCs/>
        </w:rPr>
        <w:t>, ki pa ni enako kot ga imajo ostali v razredu.</w:t>
      </w:r>
      <w:r w:rsidRPr="006D79E4">
        <w:rPr>
          <w:i/>
          <w:iCs/>
        </w:rPr>
        <w:t xml:space="preserve"> Trenutno lahko sledi le pri predmetu matematika, saj učiteljica iz Centra IRIS sproti prilagaja delovni zvezek in ga po poglavjih pošilja na otrokovo solo.</w:t>
      </w:r>
    </w:p>
    <w:p w14:paraId="3858797E" w14:textId="77777777" w:rsidR="003F3375" w:rsidRPr="00B50B74" w:rsidRDefault="003F3375" w:rsidP="006D79E4">
      <w:pPr>
        <w:spacing w:after="0"/>
        <w:ind w:left="1440"/>
      </w:pPr>
      <w:r w:rsidRPr="006D79E4">
        <w:rPr>
          <w:i/>
          <w:iCs/>
        </w:rPr>
        <w:t>Hvaležni in pomirjeni smo, saj vidimo da nas okolica razume. Čutijo našo stisko in brez dobrih ljudi, ki vložijo veliko truda in časa v prilagajanja, slepi otroci ne bi imeli ničesar. V novem letu pa bi si želeli, da bi se nabor knjig in učbenikov ter njihova dostopnost povečala in pohitrila. Ne pravimo zaman, da je za slepe knjiga okno v svet.«</w:t>
      </w:r>
      <w:r w:rsidRPr="00B50B74">
        <w:t xml:space="preserve"> </w:t>
      </w:r>
      <w:r w:rsidRPr="006D79E4">
        <w:rPr>
          <w:b/>
          <w:bCs/>
        </w:rPr>
        <w:t xml:space="preserve">(Suzana Panić, </w:t>
      </w:r>
      <w:proofErr w:type="spellStart"/>
      <w:r w:rsidRPr="006D79E4">
        <w:rPr>
          <w:b/>
          <w:bCs/>
        </w:rPr>
        <w:t>Alexisova</w:t>
      </w:r>
      <w:proofErr w:type="spellEnd"/>
      <w:r w:rsidRPr="006D79E4">
        <w:rPr>
          <w:b/>
          <w:bCs/>
        </w:rPr>
        <w:t xml:space="preserve"> mama).</w:t>
      </w:r>
    </w:p>
    <w:p w14:paraId="3539A9B8" w14:textId="77777777" w:rsidR="003F3375" w:rsidRDefault="003F3375" w:rsidP="003F3375">
      <w:pPr>
        <w:spacing w:after="0"/>
      </w:pPr>
    </w:p>
    <w:p w14:paraId="0030D49C" w14:textId="77777777" w:rsidR="003F3375" w:rsidRPr="006D79E4" w:rsidRDefault="003F3375" w:rsidP="006D79E4">
      <w:pPr>
        <w:spacing w:after="0"/>
        <w:ind w:left="1440"/>
        <w:rPr>
          <w:rFonts w:eastAsia="Times New Roman"/>
          <w:i/>
          <w:iCs/>
        </w:rPr>
      </w:pPr>
      <w:r w:rsidRPr="006D79E4">
        <w:rPr>
          <w:rFonts w:eastAsia="Times New Roman"/>
          <w:i/>
          <w:iCs/>
        </w:rPr>
        <w:t xml:space="preserve">"Sinu pomeni branje v </w:t>
      </w:r>
      <w:proofErr w:type="spellStart"/>
      <w:r w:rsidRPr="006D79E4">
        <w:rPr>
          <w:rFonts w:eastAsia="Times New Roman"/>
          <w:i/>
          <w:iCs/>
        </w:rPr>
        <w:t>brajici</w:t>
      </w:r>
      <w:proofErr w:type="spellEnd"/>
      <w:r w:rsidRPr="006D79E4">
        <w:rPr>
          <w:rFonts w:eastAsia="Times New Roman"/>
          <w:i/>
          <w:iCs/>
        </w:rPr>
        <w:t xml:space="preserve"> občutek neodvisnosti in svobode. Zelo rad bere, zato redno obiskujemo Knjižnico za slepe in slabovidne Minke </w:t>
      </w:r>
      <w:proofErr w:type="spellStart"/>
      <w:r w:rsidRPr="006D79E4">
        <w:rPr>
          <w:rFonts w:eastAsia="Times New Roman"/>
          <w:i/>
          <w:iCs/>
        </w:rPr>
        <w:t>Skaberne</w:t>
      </w:r>
      <w:proofErr w:type="spellEnd"/>
      <w:r w:rsidRPr="006D79E4">
        <w:rPr>
          <w:rFonts w:eastAsia="Times New Roman"/>
          <w:i/>
          <w:iCs/>
        </w:rPr>
        <w:t xml:space="preserve">, kjer je zanj zelo pomemben prostor za spoznavanja gradiv v </w:t>
      </w:r>
      <w:proofErr w:type="spellStart"/>
      <w:r w:rsidRPr="006D79E4">
        <w:rPr>
          <w:rFonts w:eastAsia="Times New Roman"/>
          <w:i/>
          <w:iCs/>
        </w:rPr>
        <w:t>brajici</w:t>
      </w:r>
      <w:proofErr w:type="spellEnd"/>
      <w:r w:rsidRPr="006D79E4">
        <w:rPr>
          <w:rFonts w:eastAsia="Times New Roman"/>
          <w:i/>
          <w:iCs/>
        </w:rPr>
        <w:t xml:space="preserve">. Veliko mu pomeni dober nasvet knjižničarjev glede zgodb, ki so na voljo v </w:t>
      </w:r>
      <w:proofErr w:type="spellStart"/>
      <w:r w:rsidRPr="006D79E4">
        <w:rPr>
          <w:rFonts w:eastAsia="Times New Roman"/>
          <w:i/>
          <w:iCs/>
        </w:rPr>
        <w:t>brajici</w:t>
      </w:r>
      <w:proofErr w:type="spellEnd"/>
      <w:r w:rsidRPr="006D79E4">
        <w:rPr>
          <w:rFonts w:eastAsia="Times New Roman"/>
          <w:i/>
          <w:iCs/>
        </w:rPr>
        <w:t xml:space="preserve">. Opažamo, da gradiv v </w:t>
      </w:r>
      <w:proofErr w:type="spellStart"/>
      <w:r w:rsidRPr="006D79E4">
        <w:rPr>
          <w:rFonts w:eastAsia="Times New Roman"/>
          <w:i/>
          <w:iCs/>
        </w:rPr>
        <w:t>brajici</w:t>
      </w:r>
      <w:proofErr w:type="spellEnd"/>
      <w:r w:rsidRPr="006D79E4">
        <w:rPr>
          <w:rFonts w:eastAsia="Times New Roman"/>
          <w:i/>
          <w:iCs/>
        </w:rPr>
        <w:t xml:space="preserve"> za 1. triado ni dovolj. Pohvaliti moramo zelo prizadevno in razumevajoče osebje knjižnice, ki vedno prisluhne in poišče primerno vsebino. Za bralno značko so jo celo na novo prilagodili. Zelo vzorno so prilagodili tudi gradivo za Slovenski jezik.</w:t>
      </w:r>
    </w:p>
    <w:p w14:paraId="017A670B" w14:textId="77777777" w:rsidR="003F3375" w:rsidRPr="006D79E4" w:rsidRDefault="003F3375" w:rsidP="006D79E4">
      <w:pPr>
        <w:spacing w:after="0"/>
        <w:ind w:left="1440"/>
        <w:rPr>
          <w:rFonts w:eastAsia="Times New Roman"/>
          <w:i/>
          <w:iCs/>
        </w:rPr>
      </w:pPr>
    </w:p>
    <w:p w14:paraId="6C591333" w14:textId="30FD5388" w:rsidR="003F3375" w:rsidRPr="006D79E4" w:rsidRDefault="003F3375" w:rsidP="006D79E4">
      <w:pPr>
        <w:spacing w:after="0"/>
        <w:ind w:left="1440"/>
        <w:rPr>
          <w:rFonts w:eastAsia="Times New Roman"/>
          <w:i/>
          <w:iCs/>
        </w:rPr>
      </w:pPr>
      <w:r w:rsidRPr="006D79E4">
        <w:rPr>
          <w:rFonts w:eastAsia="Times New Roman"/>
          <w:i/>
          <w:iCs/>
        </w:rPr>
        <w:t xml:space="preserve">Večja težava pri </w:t>
      </w:r>
      <w:proofErr w:type="spellStart"/>
      <w:r w:rsidRPr="006D79E4">
        <w:rPr>
          <w:rFonts w:eastAsia="Times New Roman"/>
          <w:i/>
          <w:iCs/>
        </w:rPr>
        <w:t>brajici</w:t>
      </w:r>
      <w:proofErr w:type="spellEnd"/>
      <w:r w:rsidRPr="006D79E4">
        <w:rPr>
          <w:rFonts w:eastAsia="Times New Roman"/>
          <w:i/>
          <w:iCs/>
        </w:rPr>
        <w:t xml:space="preserve"> so prilagoditve šolskih gradiv; </w:t>
      </w:r>
      <w:r w:rsidRPr="006D79E4">
        <w:rPr>
          <w:rFonts w:eastAsia="Times New Roman"/>
          <w:b/>
          <w:bCs/>
          <w:i/>
          <w:iCs/>
        </w:rPr>
        <w:t>zamude pri prilagajanju</w:t>
      </w:r>
      <w:r w:rsidRPr="006D79E4">
        <w:rPr>
          <w:rFonts w:eastAsia="Times New Roman"/>
          <w:i/>
          <w:iCs/>
        </w:rPr>
        <w:t xml:space="preserve"> (tudi par mesecev po začetku pouka), ker je </w:t>
      </w:r>
      <w:r w:rsidRPr="006D79E4">
        <w:rPr>
          <w:rFonts w:eastAsia="Times New Roman"/>
          <w:b/>
          <w:bCs/>
          <w:i/>
          <w:iCs/>
        </w:rPr>
        <w:t>premalo osebja z znanjem prilagajanja</w:t>
      </w:r>
      <w:r w:rsidRPr="006D79E4">
        <w:rPr>
          <w:rFonts w:eastAsia="Times New Roman"/>
          <w:i/>
          <w:iCs/>
        </w:rPr>
        <w:t xml:space="preserve">, </w:t>
      </w:r>
      <w:r w:rsidRPr="006D79E4">
        <w:rPr>
          <w:rFonts w:eastAsia="Times New Roman"/>
          <w:b/>
          <w:bCs/>
          <w:i/>
          <w:iCs/>
        </w:rPr>
        <w:t>niso dovolj nagrajeni za to delo</w:t>
      </w:r>
      <w:r w:rsidRPr="006D79E4">
        <w:rPr>
          <w:rFonts w:eastAsia="Times New Roman"/>
          <w:i/>
          <w:iCs/>
        </w:rPr>
        <w:t xml:space="preserve">, gradiva v </w:t>
      </w:r>
      <w:proofErr w:type="spellStart"/>
      <w:r w:rsidRPr="006D79E4">
        <w:rPr>
          <w:rFonts w:eastAsia="Times New Roman"/>
          <w:i/>
          <w:iCs/>
        </w:rPr>
        <w:t>brajici</w:t>
      </w:r>
      <w:proofErr w:type="spellEnd"/>
      <w:r w:rsidRPr="006D79E4">
        <w:rPr>
          <w:rFonts w:eastAsia="Times New Roman"/>
          <w:i/>
          <w:iCs/>
        </w:rPr>
        <w:t xml:space="preserve"> bi lahko bolj krožila med slepimi, lahko bi obstajala boljša informiranost glede gradiv, ki so že v </w:t>
      </w:r>
      <w:proofErr w:type="spellStart"/>
      <w:r w:rsidRPr="006D79E4">
        <w:rPr>
          <w:rFonts w:eastAsia="Times New Roman"/>
          <w:i/>
          <w:iCs/>
        </w:rPr>
        <w:t>brajici</w:t>
      </w:r>
      <w:proofErr w:type="spellEnd"/>
      <w:r w:rsidRPr="006D79E4">
        <w:rPr>
          <w:rFonts w:eastAsia="Times New Roman"/>
          <w:i/>
          <w:iCs/>
        </w:rPr>
        <w:t xml:space="preserve">, </w:t>
      </w:r>
      <w:r w:rsidRPr="006D79E4">
        <w:rPr>
          <w:rFonts w:eastAsia="Times New Roman"/>
          <w:b/>
          <w:bCs/>
          <w:i/>
          <w:iCs/>
        </w:rPr>
        <w:t>založbe bi lahko bolj sodelovale s starši</w:t>
      </w:r>
      <w:r w:rsidRPr="006D79E4">
        <w:rPr>
          <w:rFonts w:eastAsia="Times New Roman"/>
          <w:i/>
          <w:iCs/>
        </w:rPr>
        <w:t xml:space="preserve"> (dovolile uporabo teksta šolskih gradiv v obliki, ki jo je možno pretvoriti v </w:t>
      </w:r>
      <w:proofErr w:type="spellStart"/>
      <w:r w:rsidRPr="006D79E4">
        <w:rPr>
          <w:rFonts w:eastAsia="Times New Roman"/>
          <w:i/>
          <w:iCs/>
        </w:rPr>
        <w:t>brajico</w:t>
      </w:r>
      <w:proofErr w:type="spellEnd"/>
      <w:r w:rsidRPr="006D79E4">
        <w:rPr>
          <w:rFonts w:eastAsia="Times New Roman"/>
          <w:i/>
          <w:iCs/>
        </w:rPr>
        <w:t xml:space="preserve">). Težave so tudi </w:t>
      </w:r>
      <w:r w:rsidRPr="006D79E4">
        <w:rPr>
          <w:rFonts w:eastAsia="Times New Roman"/>
          <w:b/>
          <w:bCs/>
          <w:i/>
          <w:iCs/>
        </w:rPr>
        <w:t>prilagoditve tekmovalnih pol</w:t>
      </w:r>
      <w:r w:rsidRPr="006D79E4">
        <w:rPr>
          <w:rFonts w:eastAsia="Times New Roman"/>
          <w:i/>
          <w:iCs/>
        </w:rPr>
        <w:t xml:space="preserve">; zgodilo se je, da ni sodeloval na tekmovanju, ker ni bilo prilagoditve v </w:t>
      </w:r>
      <w:proofErr w:type="spellStart"/>
      <w:r w:rsidRPr="006D79E4">
        <w:rPr>
          <w:rFonts w:eastAsia="Times New Roman"/>
          <w:i/>
          <w:iCs/>
        </w:rPr>
        <w:t>brajico</w:t>
      </w:r>
      <w:proofErr w:type="spellEnd"/>
      <w:r w:rsidRPr="006D79E4">
        <w:rPr>
          <w:rFonts w:eastAsia="Times New Roman"/>
          <w:i/>
          <w:iCs/>
        </w:rPr>
        <w:t>. </w:t>
      </w:r>
    </w:p>
    <w:p w14:paraId="730FAC57" w14:textId="77777777" w:rsidR="003F3375" w:rsidRPr="006D79E4" w:rsidRDefault="003F3375" w:rsidP="006D79E4">
      <w:pPr>
        <w:spacing w:after="0"/>
        <w:ind w:left="1440"/>
        <w:rPr>
          <w:rFonts w:eastAsia="Times New Roman"/>
          <w:i/>
          <w:iCs/>
        </w:rPr>
      </w:pPr>
    </w:p>
    <w:p w14:paraId="30428404" w14:textId="3B537746" w:rsidR="003F3375" w:rsidRPr="00B50B74" w:rsidRDefault="003F3375" w:rsidP="006D79E4">
      <w:pPr>
        <w:spacing w:after="0"/>
        <w:ind w:left="1440"/>
        <w:rPr>
          <w:rFonts w:eastAsia="Times New Roman"/>
        </w:rPr>
      </w:pPr>
      <w:r w:rsidRPr="006D79E4">
        <w:rPr>
          <w:rFonts w:eastAsia="Times New Roman"/>
          <w:i/>
          <w:iCs/>
        </w:rPr>
        <w:lastRenderedPageBreak/>
        <w:t xml:space="preserve">Prav tako opažamo, da v </w:t>
      </w:r>
      <w:r w:rsidRPr="006D79E4">
        <w:rPr>
          <w:rFonts w:eastAsia="Times New Roman"/>
          <w:b/>
          <w:bCs/>
          <w:i/>
          <w:iCs/>
        </w:rPr>
        <w:t xml:space="preserve">muzejih skoraj ni opisov eksponatov v </w:t>
      </w:r>
      <w:proofErr w:type="spellStart"/>
      <w:r w:rsidRPr="006D79E4">
        <w:rPr>
          <w:rFonts w:eastAsia="Times New Roman"/>
          <w:b/>
          <w:bCs/>
          <w:i/>
          <w:iCs/>
        </w:rPr>
        <w:t>brajici</w:t>
      </w:r>
      <w:proofErr w:type="spellEnd"/>
      <w:r w:rsidRPr="006D79E4">
        <w:rPr>
          <w:rFonts w:eastAsia="Times New Roman"/>
          <w:i/>
          <w:iCs/>
        </w:rPr>
        <w:t xml:space="preserve"> (izjema muzej v Polhovem Gradcu). Na splošno lahko pohvalimo koordinatorico na ZDSSS za delo s starši in otroki ga. Brigito Kosi. Zna prisluhniti, svetovati in podpreti predloge za izboljšanje življenja slepih in slabovidnih otrok.« </w:t>
      </w:r>
      <w:r w:rsidRPr="006D79E4">
        <w:rPr>
          <w:rFonts w:eastAsia="Times New Roman"/>
          <w:b/>
          <w:bCs/>
        </w:rPr>
        <w:t>(Martina in Janko Marn, Florijanova starša).</w:t>
      </w:r>
    </w:p>
    <w:p w14:paraId="02CF5251" w14:textId="77777777" w:rsidR="003F3375" w:rsidRDefault="003F3375" w:rsidP="003F3375">
      <w:pPr>
        <w:spacing w:after="0"/>
        <w:rPr>
          <w:rFonts w:eastAsia="Times New Roman"/>
          <w:color w:val="00B0F0"/>
        </w:rPr>
      </w:pPr>
    </w:p>
    <w:p w14:paraId="66959E21" w14:textId="4C6609A6" w:rsidR="003F3375" w:rsidRDefault="003F3375" w:rsidP="003F3375">
      <w:pPr>
        <w:spacing w:after="0"/>
      </w:pPr>
      <w:r w:rsidRPr="00B50B74">
        <w:t xml:space="preserve">Ob </w:t>
      </w:r>
      <w:r w:rsidR="00D3669A">
        <w:t xml:space="preserve">jutrišnjem </w:t>
      </w:r>
      <w:r w:rsidRPr="00B50B74">
        <w:t xml:space="preserve">dnevu </w:t>
      </w:r>
      <w:proofErr w:type="spellStart"/>
      <w:r w:rsidRPr="00B50B74">
        <w:t>brajice</w:t>
      </w:r>
      <w:proofErr w:type="spellEnd"/>
      <w:r w:rsidRPr="00B50B74">
        <w:t xml:space="preserve"> se zato vprašajmo, ali smo kot družba pripravljeni stopiti korak dlje in izreči jasno zahtevo: ne gre le za simbolno priznanje, ampak za konkretne rešitve, zakonodajo in finančne spodbude, ki bodo slepim in slabovidnim zagotovile sistematičen ter nemoten dostop do informacij in priložnosti za polno udejstvovanje</w:t>
      </w:r>
      <w:r>
        <w:t>.</w:t>
      </w:r>
    </w:p>
    <w:p w14:paraId="5BACDCDB" w14:textId="77777777" w:rsidR="00060C3C" w:rsidRDefault="00060C3C" w:rsidP="003F3375">
      <w:pPr>
        <w:spacing w:after="0"/>
      </w:pPr>
    </w:p>
    <w:p w14:paraId="14E03461" w14:textId="77777777" w:rsidR="003F3375" w:rsidRDefault="003F3375" w:rsidP="003F3375">
      <w:pPr>
        <w:spacing w:after="0"/>
      </w:pPr>
      <w:r w:rsidRPr="00B50B74">
        <w:t xml:space="preserve">Naj nam ta dan ne bo zgolj priložnost za kratko obujanje slavne zgodovine </w:t>
      </w:r>
      <w:proofErr w:type="spellStart"/>
      <w:r w:rsidRPr="00B50B74">
        <w:t>brajice</w:t>
      </w:r>
      <w:proofErr w:type="spellEnd"/>
      <w:r w:rsidRPr="00B50B74">
        <w:t>, ampak poziv k odkritim razmislekom in pogumnim ukrepom</w:t>
      </w:r>
      <w:r>
        <w:t>.</w:t>
      </w:r>
      <w:r w:rsidRPr="000A67E8">
        <w:rPr>
          <w:b/>
          <w:bCs/>
        </w:rPr>
        <w:t xml:space="preserve"> </w:t>
      </w:r>
      <w:r w:rsidRPr="000A67E8">
        <w:t xml:space="preserve">Z </w:t>
      </w:r>
      <w:proofErr w:type="spellStart"/>
      <w:r w:rsidRPr="000A67E8">
        <w:t>brajico</w:t>
      </w:r>
      <w:proofErr w:type="spellEnd"/>
      <w:r w:rsidRPr="000A67E8">
        <w:t xml:space="preserve"> lahko slepi in slabovidni uresničujejo pravico do izobraževanja, dela in kulturnega izražanja, a le če naša družba prepozna njeno enkratno vrednost in ji nameni ustrezno mesto.</w:t>
      </w:r>
      <w:r w:rsidRPr="00B50B74">
        <w:t xml:space="preserve"> Naj bo letošnji dan </w:t>
      </w:r>
      <w:proofErr w:type="spellStart"/>
      <w:r w:rsidRPr="00B50B74">
        <w:t>brajice</w:t>
      </w:r>
      <w:proofErr w:type="spellEnd"/>
      <w:r w:rsidRPr="00B50B74">
        <w:t xml:space="preserve"> priložnost, da še bolj poglobimo naša prizadevanja za izboljšanje dostopa in kakovosti izobraževanja za slepe in slabovidne otroke ter njihovo polno vključitev v družbo.</w:t>
      </w:r>
    </w:p>
    <w:p w14:paraId="088ABCC0" w14:textId="77777777" w:rsidR="005F1AB1" w:rsidRDefault="005F1AB1" w:rsidP="003F3375">
      <w:pPr>
        <w:spacing w:after="0"/>
      </w:pPr>
    </w:p>
    <w:p w14:paraId="06A535F2" w14:textId="3A9C4395" w:rsidR="005F1AB1" w:rsidRPr="00B50B74" w:rsidRDefault="005F1AB1" w:rsidP="003F3375">
      <w:pPr>
        <w:spacing w:after="0"/>
      </w:pPr>
      <w:r>
        <w:t xml:space="preserve">Za več informacij smo vam na razpolago na </w:t>
      </w:r>
      <w:hyperlink r:id="rId7" w:history="1">
        <w:r w:rsidRPr="00F17C46">
          <w:rPr>
            <w:rStyle w:val="Hiperpovezava"/>
          </w:rPr>
          <w:t>info@zveza-slepih.si</w:t>
        </w:r>
      </w:hyperlink>
      <w:r>
        <w:t xml:space="preserve"> ali </w:t>
      </w:r>
      <w:hyperlink r:id="rId8" w:history="1">
        <w:r w:rsidRPr="00F17C46">
          <w:rPr>
            <w:rStyle w:val="Hiperpovezava"/>
          </w:rPr>
          <w:t>nastja.zlajpah@zveza-slepih.si</w:t>
        </w:r>
      </w:hyperlink>
      <w:r>
        <w:t xml:space="preserve">. </w:t>
      </w:r>
    </w:p>
    <w:p w14:paraId="7846364A" w14:textId="77777777" w:rsidR="003F3375" w:rsidRDefault="003F3375" w:rsidP="003F3375"/>
    <w:p w14:paraId="53A5DDB8" w14:textId="77777777" w:rsidR="002933E6" w:rsidRDefault="002933E6" w:rsidP="003F3375">
      <w:r>
        <w:t xml:space="preserve">Pripravili: </w:t>
      </w:r>
    </w:p>
    <w:p w14:paraId="1C9C48DD" w14:textId="756F6D31" w:rsidR="002933E6" w:rsidRDefault="002933E6" w:rsidP="002933E6">
      <w:pPr>
        <w:pStyle w:val="Odstavekseznama"/>
        <w:numPr>
          <w:ilvl w:val="0"/>
          <w:numId w:val="1"/>
        </w:numPr>
      </w:pPr>
      <w:r>
        <w:t>Martina in Janko Marn ter sin Florjan</w:t>
      </w:r>
    </w:p>
    <w:p w14:paraId="4605EEE1" w14:textId="48C6E100" w:rsidR="002933E6" w:rsidRDefault="002933E6" w:rsidP="002933E6">
      <w:pPr>
        <w:pStyle w:val="Odstavekseznama"/>
        <w:numPr>
          <w:ilvl w:val="0"/>
          <w:numId w:val="1"/>
        </w:numPr>
      </w:pPr>
      <w:r>
        <w:t xml:space="preserve">Suzana Panič in sin </w:t>
      </w:r>
      <w:proofErr w:type="spellStart"/>
      <w:r>
        <w:t>Alexis</w:t>
      </w:r>
      <w:proofErr w:type="spellEnd"/>
    </w:p>
    <w:p w14:paraId="317C234F" w14:textId="3A11F10F" w:rsidR="002933E6" w:rsidRDefault="002933E6" w:rsidP="002933E6">
      <w:pPr>
        <w:pStyle w:val="Odstavekseznama"/>
        <w:numPr>
          <w:ilvl w:val="0"/>
          <w:numId w:val="1"/>
        </w:numPr>
      </w:pPr>
      <w:r>
        <w:t>Nastja Žlajpah, strokovna sodelavka ZDSSS</w:t>
      </w:r>
    </w:p>
    <w:p w14:paraId="3CE05C17" w14:textId="77777777" w:rsidR="001F34D4" w:rsidRDefault="001F34D4" w:rsidP="001F34D4"/>
    <w:p w14:paraId="133A9425" w14:textId="3A7DF742" w:rsidR="001F34D4" w:rsidRDefault="001F34D4" w:rsidP="001F34D4">
      <w:r>
        <w:t>Glavni tajnik</w:t>
      </w:r>
      <w:r>
        <w:tab/>
      </w:r>
      <w:r>
        <w:tab/>
      </w:r>
      <w:r>
        <w:tab/>
      </w:r>
      <w:r>
        <w:tab/>
      </w:r>
      <w:r>
        <w:tab/>
      </w:r>
      <w:r>
        <w:tab/>
      </w:r>
      <w:r>
        <w:tab/>
      </w:r>
      <w:r>
        <w:tab/>
        <w:t>Predsednik</w:t>
      </w:r>
    </w:p>
    <w:p w14:paraId="04DEDCB5" w14:textId="77777777" w:rsidR="001F34D4" w:rsidRDefault="001F34D4" w:rsidP="001F34D4"/>
    <w:p w14:paraId="0D817EC5" w14:textId="77777777" w:rsidR="005F1AB1" w:rsidRDefault="005F1AB1" w:rsidP="001F34D4"/>
    <w:p w14:paraId="6414ABC6" w14:textId="642175F5" w:rsidR="001F34D4" w:rsidRPr="00B50B74" w:rsidRDefault="001F34D4" w:rsidP="001F34D4">
      <w:r>
        <w:t>Štefan Kušar</w:t>
      </w:r>
      <w:r>
        <w:tab/>
      </w:r>
      <w:r>
        <w:tab/>
      </w:r>
      <w:r>
        <w:tab/>
      </w:r>
      <w:r>
        <w:tab/>
      </w:r>
      <w:r>
        <w:tab/>
      </w:r>
      <w:r>
        <w:tab/>
      </w:r>
      <w:r>
        <w:tab/>
      </w:r>
      <w:r>
        <w:tab/>
        <w:t>Matej Žnuderl</w:t>
      </w:r>
    </w:p>
    <w:p w14:paraId="389DB8E8" w14:textId="77777777" w:rsidR="003F3375" w:rsidRDefault="003F3375" w:rsidP="003F3375">
      <w:pPr>
        <w:rPr>
          <w:color w:val="538135" w:themeColor="accent6" w:themeShade="BF"/>
        </w:rPr>
      </w:pPr>
    </w:p>
    <w:p w14:paraId="010EC001" w14:textId="63FEAC27" w:rsidR="001F34D4" w:rsidRPr="00B50B74" w:rsidRDefault="001F34D4" w:rsidP="003F3375">
      <w:pPr>
        <w:rPr>
          <w:color w:val="538135" w:themeColor="accent6" w:themeShade="BF"/>
        </w:rPr>
      </w:pPr>
    </w:p>
    <w:p w14:paraId="15CB7839" w14:textId="77777777" w:rsidR="003F3375" w:rsidRDefault="003F3375" w:rsidP="003F3375">
      <w:r>
        <w:rPr>
          <w:noProof/>
        </w:rPr>
        <w:drawing>
          <wp:anchor distT="0" distB="0" distL="114300" distR="114300" simplePos="0" relativeHeight="251661312" behindDoc="0" locked="0" layoutInCell="1" allowOverlap="1" wp14:anchorId="3CEDC557" wp14:editId="4726A02A">
            <wp:simplePos x="901700" y="901700"/>
            <wp:positionH relativeFrom="margin">
              <wp:align>left</wp:align>
            </wp:positionH>
            <wp:positionV relativeFrom="paragraph">
              <wp:align>top</wp:align>
            </wp:positionV>
            <wp:extent cx="2981325" cy="4168775"/>
            <wp:effectExtent l="0" t="0" r="9525" b="3175"/>
            <wp:wrapSquare wrapText="bothSides"/>
            <wp:docPr id="1" name="Slika 1" descr="Slika, ki vsebuje besede besedilo, posnetek zaslona, pisava, števil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osnetek zaslona, pisava, številka&#10;&#10;Opis je samodejno ustvarj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1325" cy="416877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39CFD150" w14:textId="4809FA6E" w:rsidR="003F3375" w:rsidRDefault="006317BD" w:rsidP="003F3375">
      <w:r>
        <w:rPr>
          <w:noProof/>
        </w:rPr>
        <w:lastRenderedPageBreak/>
        <mc:AlternateContent>
          <mc:Choice Requires="wps">
            <w:drawing>
              <wp:anchor distT="45720" distB="45720" distL="114300" distR="114300" simplePos="0" relativeHeight="251663360" behindDoc="0" locked="0" layoutInCell="1" allowOverlap="1" wp14:anchorId="1E29DEE9" wp14:editId="26A9F7DE">
                <wp:simplePos x="0" y="0"/>
                <wp:positionH relativeFrom="column">
                  <wp:posOffset>2914015</wp:posOffset>
                </wp:positionH>
                <wp:positionV relativeFrom="paragraph">
                  <wp:posOffset>1897380</wp:posOffset>
                </wp:positionV>
                <wp:extent cx="2360930" cy="1404620"/>
                <wp:effectExtent l="0" t="0" r="22860" b="1143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AACE2D" w14:textId="2E72DB54" w:rsidR="006317BD" w:rsidRDefault="006317BD">
                            <w:r>
                              <w:t>Doprsni kip - Louis Braille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w:pict>
              <v:shape w14:anchorId="1E29DEE9" id="Polje z besedilom 2" o:spid="_x0000_s1027" type="#_x0000_t202" style="position:absolute;margin-left:229.45pt;margin-top:149.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">
                <v:textbox style="mso-fit-shape-to-text:t">
                  <w:txbxContent>
                    <w:p w14:paraId="28AACE2D" w14:textId="2E72DB54" w:rsidR="006317BD" w:rsidRDefault="006317BD">
                      <w:r>
                        <w:t>Doprsni kip - Louis Braille</w:t>
                      </w:r>
                    </w:p>
                  </w:txbxContent>
                </v:textbox>
                <w10:wrap type="square"/>
              </v:shape>
            </w:pict>
          </mc:Fallback>
        </mc:AlternateContent>
      </w:r>
      <w:r w:rsidR="003F3375">
        <w:rPr>
          <w:noProof/>
        </w:rPr>
        <w:drawing>
          <wp:inline distT="0" distB="0" distL="0" distR="0" wp14:anchorId="250AC59A" wp14:editId="12735544">
            <wp:extent cx="2727071" cy="3752850"/>
            <wp:effectExtent l="0" t="0" r="0" b="0"/>
            <wp:docPr id="3" name="Slika 2" descr="Fotografija doprsnega kipa Louisa Bra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grafija doprsnega kipa Louisa Brail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211" cy="3755795"/>
                    </a:xfrm>
                    <a:prstGeom prst="rect">
                      <a:avLst/>
                    </a:prstGeom>
                    <a:noFill/>
                    <a:ln>
                      <a:noFill/>
                    </a:ln>
                  </pic:spPr>
                </pic:pic>
              </a:graphicData>
            </a:graphic>
          </wp:inline>
        </w:drawing>
      </w:r>
    </w:p>
    <w:p w14:paraId="749DC326" w14:textId="476F668B" w:rsidR="003F3375" w:rsidRDefault="006317BD" w:rsidP="006317BD">
      <w:pPr>
        <w:pStyle w:val="Navadensplet"/>
        <w:jc w:val="center"/>
      </w:pPr>
      <w:r>
        <w:rPr>
          <w:noProof/>
        </w:rPr>
        <mc:AlternateContent>
          <mc:Choice Requires="wps">
            <w:drawing>
              <wp:anchor distT="45720" distB="45720" distL="114300" distR="114300" simplePos="0" relativeHeight="251665408" behindDoc="0" locked="0" layoutInCell="1" allowOverlap="1" wp14:anchorId="17BDAFFA" wp14:editId="516D8C05">
                <wp:simplePos x="0" y="0"/>
                <wp:positionH relativeFrom="margin">
                  <wp:posOffset>1348740</wp:posOffset>
                </wp:positionH>
                <wp:positionV relativeFrom="paragraph">
                  <wp:posOffset>3213100</wp:posOffset>
                </wp:positionV>
                <wp:extent cx="2990850" cy="314325"/>
                <wp:effectExtent l="0" t="0" r="19050" b="28575"/>
                <wp:wrapSquare wrapText="bothSides"/>
                <wp:docPr id="42440517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14325"/>
                        </a:xfrm>
                        <a:prstGeom prst="rect">
                          <a:avLst/>
                        </a:prstGeom>
                        <a:solidFill>
                          <a:srgbClr val="FFFFFF"/>
                        </a:solidFill>
                        <a:ln w="9525">
                          <a:solidFill>
                            <a:srgbClr val="000000"/>
                          </a:solidFill>
                          <a:miter lim="800000"/>
                          <a:headEnd/>
                          <a:tailEnd/>
                        </a:ln>
                      </wps:spPr>
                      <wps:txbx>
                        <w:txbxContent>
                          <w:p w14:paraId="0754FF35" w14:textId="4DA13592" w:rsidR="006317BD" w:rsidRDefault="006317BD">
                            <w:r>
                              <w:t xml:space="preserve">Branje </w:t>
                            </w:r>
                            <w:proofErr w:type="spellStart"/>
                            <w:r>
                              <w:t>brajice</w:t>
                            </w:r>
                            <w:proofErr w:type="spellEnd"/>
                            <w:r>
                              <w:t xml:space="preserve"> z blazinicami prstov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BDAFFA" id="_x0000_s1028" type="#_x0000_t202" style="position:absolute;left:0;text-align:left;margin-left:106.2pt;margin-top:253pt;width:235.5pt;height:24.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">
                <v:textbox>
                  <w:txbxContent>
                    <w:p w14:paraId="0754FF35" w14:textId="4DA13592" w:rsidR="006317BD" w:rsidRDefault="006317BD">
                      <w:r>
                        <w:t xml:space="preserve">Branje </w:t>
                      </w:r>
                      <w:proofErr w:type="spellStart"/>
                      <w:r>
                        <w:t>brajice</w:t>
                      </w:r>
                      <w:proofErr w:type="spellEnd"/>
                      <w:r>
                        <w:t xml:space="preserve"> z blazinicami prstov</w:t>
                      </w:r>
                    </w:p>
                  </w:txbxContent>
                </v:textbox>
                <w10:wrap type="square" anchorx="margin"/>
              </v:shape>
            </w:pict>
          </mc:Fallback>
        </mc:AlternateContent>
      </w:r>
      <w:r w:rsidR="003F3375">
        <w:rPr>
          <w:noProof/>
        </w:rPr>
        <w:drawing>
          <wp:inline distT="0" distB="0" distL="0" distR="0" wp14:anchorId="4A9A5842" wp14:editId="2A85FDE4">
            <wp:extent cx="4448175" cy="2969863"/>
            <wp:effectExtent l="0" t="0" r="0" b="2540"/>
            <wp:docPr id="605730910" name="Slika 1" descr="Prsti, ki berejo braj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30910" name="Slika 1" descr="Prsti, ki berejo brajic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8573" cy="2983482"/>
                    </a:xfrm>
                    <a:prstGeom prst="rect">
                      <a:avLst/>
                    </a:prstGeom>
                    <a:noFill/>
                    <a:ln>
                      <a:noFill/>
                    </a:ln>
                  </pic:spPr>
                </pic:pic>
              </a:graphicData>
            </a:graphic>
          </wp:inline>
        </w:drawing>
      </w:r>
    </w:p>
    <w:sectPr w:rsidR="003F3375" w:rsidSect="00216180">
      <w:headerReference w:type="default" r:id="rId12"/>
      <w:footerReference w:type="default" r:id="rId13"/>
      <w:headerReference w:type="first" r:id="rId14"/>
      <w:footerReference w:type="first" r:id="rId15"/>
      <w:pgSz w:w="11900" w:h="16840"/>
      <w:pgMar w:top="2577" w:right="1440" w:bottom="1440" w:left="2211" w:header="0" w:footer="1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38456" w14:textId="77777777" w:rsidR="00936CD3" w:rsidRDefault="00936CD3" w:rsidP="00FF5FB1">
      <w:r>
        <w:separator/>
      </w:r>
    </w:p>
  </w:endnote>
  <w:endnote w:type="continuationSeparator" w:id="0">
    <w:p w14:paraId="560DB31E" w14:textId="77777777" w:rsidR="00936CD3" w:rsidRDefault="00936CD3" w:rsidP="00F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color w:val="000C85"/>
      </w:rPr>
      <w:id w:val="2020117456"/>
      <w:docPartObj>
        <w:docPartGallery w:val="Page Numbers (Bottom of Page)"/>
        <w:docPartUnique/>
      </w:docPartObj>
    </w:sdtPr>
    <w:sdtEndPr>
      <w:rPr>
        <w:rStyle w:val="tevilkastrani"/>
        <w:sz w:val="15"/>
        <w:szCs w:val="15"/>
      </w:rPr>
    </w:sdtEndPr>
    <w:sdtContent>
      <w:p w14:paraId="078B61AB" w14:textId="77777777" w:rsidR="00C8320D" w:rsidRPr="00216180" w:rsidRDefault="00C8320D" w:rsidP="00C8320D">
        <w:pPr>
          <w:pStyle w:val="Noga"/>
          <w:framePr w:wrap="none" w:vAnchor="text" w:hAnchor="page" w:x="11078" w:y="502"/>
          <w:rPr>
            <w:rStyle w:val="tevilkastrani"/>
            <w:color w:val="000C85"/>
          </w:rPr>
        </w:pPr>
        <w:r w:rsidRPr="00216180">
          <w:rPr>
            <w:rStyle w:val="tevilkastrani"/>
            <w:color w:val="000C85"/>
            <w:sz w:val="16"/>
            <w:szCs w:val="16"/>
          </w:rPr>
          <w:fldChar w:fldCharType="begin"/>
        </w:r>
        <w:r w:rsidRPr="00216180">
          <w:rPr>
            <w:rStyle w:val="tevilkastrani"/>
            <w:color w:val="000C85"/>
            <w:sz w:val="16"/>
            <w:szCs w:val="16"/>
          </w:rPr>
          <w:instrText xml:space="preserve"> PAGE </w:instrText>
        </w:r>
        <w:r w:rsidRPr="00216180">
          <w:rPr>
            <w:rStyle w:val="tevilkastrani"/>
            <w:color w:val="000C85"/>
            <w:sz w:val="16"/>
            <w:szCs w:val="16"/>
          </w:rPr>
          <w:fldChar w:fldCharType="separate"/>
        </w:r>
        <w:r>
          <w:rPr>
            <w:rStyle w:val="tevilkastrani"/>
            <w:color w:val="000C85"/>
            <w:sz w:val="16"/>
            <w:szCs w:val="16"/>
          </w:rPr>
          <w:t>1</w:t>
        </w:r>
        <w:r w:rsidRPr="00216180">
          <w:rPr>
            <w:rStyle w:val="tevilkastrani"/>
            <w:color w:val="000C85"/>
            <w:sz w:val="16"/>
            <w:szCs w:val="16"/>
          </w:rPr>
          <w:fldChar w:fldCharType="end"/>
        </w:r>
      </w:p>
    </w:sdtContent>
  </w:sdt>
  <w:p w14:paraId="2000AD51" w14:textId="092E971F" w:rsidR="00C8320D" w:rsidRDefault="00C8320D" w:rsidP="00C8320D">
    <w:pPr>
      <w:pStyle w:val="Noga"/>
    </w:pPr>
    <w:r>
      <w:rPr>
        <w:noProof/>
      </w:rPr>
      <w:t xml:space="preserve"> </w:t>
    </w:r>
    <w:r>
      <w:rPr>
        <w:noProof/>
      </w:rPr>
      <w:drawing>
        <wp:anchor distT="0" distB="0" distL="114300" distR="114300" simplePos="0" relativeHeight="251662336" behindDoc="1" locked="0" layoutInCell="1" allowOverlap="1" wp14:anchorId="278D499B" wp14:editId="52DC7DDA">
          <wp:simplePos x="0" y="0"/>
          <wp:positionH relativeFrom="column">
            <wp:posOffset>-1407582</wp:posOffset>
          </wp:positionH>
          <wp:positionV relativeFrom="page">
            <wp:posOffset>9791540</wp:posOffset>
          </wp:positionV>
          <wp:extent cx="7552690" cy="8877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ZSSS_dopisni list_noge.pdf"/>
                  <pic:cNvPicPr/>
                </pic:nvPicPr>
                <pic:blipFill>
                  <a:blip r:embed="rId1">
                    <a:extLst>
                      <a:ext uri="{28A0092B-C50C-407E-A947-70E740481C1C}">
                        <a14:useLocalDpi xmlns:a14="http://schemas.microsoft.com/office/drawing/2010/main" val="0"/>
                      </a:ext>
                    </a:extLst>
                  </a:blip>
                  <a:stretch>
                    <a:fillRect/>
                  </a:stretch>
                </pic:blipFill>
                <pic:spPr>
                  <a:xfrm>
                    <a:off x="0" y="0"/>
                    <a:ext cx="7552690" cy="8877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color w:val="000C85"/>
      </w:rPr>
      <w:id w:val="-204790703"/>
      <w:docPartObj>
        <w:docPartGallery w:val="Page Numbers (Bottom of Page)"/>
        <w:docPartUnique/>
      </w:docPartObj>
    </w:sdtPr>
    <w:sdtContent>
      <w:p w14:paraId="6193DD7A" w14:textId="27055C9E" w:rsidR="00216180" w:rsidRPr="00216180" w:rsidRDefault="00216180" w:rsidP="00C8320D">
        <w:pPr>
          <w:pStyle w:val="Noga"/>
          <w:framePr w:wrap="none" w:vAnchor="text" w:hAnchor="page" w:x="11068" w:y="502"/>
          <w:rPr>
            <w:rStyle w:val="tevilkastrani"/>
            <w:color w:val="000C85"/>
          </w:rPr>
        </w:pPr>
        <w:r w:rsidRPr="00C8320D">
          <w:rPr>
            <w:rStyle w:val="tevilkastrani"/>
            <w:color w:val="000C85"/>
            <w:sz w:val="15"/>
            <w:szCs w:val="15"/>
          </w:rPr>
          <w:fldChar w:fldCharType="begin"/>
        </w:r>
        <w:r w:rsidRPr="00C8320D">
          <w:rPr>
            <w:rStyle w:val="tevilkastrani"/>
            <w:color w:val="000C85"/>
            <w:sz w:val="15"/>
            <w:szCs w:val="15"/>
          </w:rPr>
          <w:instrText xml:space="preserve"> PAGE </w:instrText>
        </w:r>
        <w:r w:rsidRPr="00C8320D">
          <w:rPr>
            <w:rStyle w:val="tevilkastrani"/>
            <w:color w:val="000C85"/>
            <w:sz w:val="15"/>
            <w:szCs w:val="15"/>
          </w:rPr>
          <w:fldChar w:fldCharType="separate"/>
        </w:r>
        <w:r w:rsidRPr="00C8320D">
          <w:rPr>
            <w:rStyle w:val="tevilkastrani"/>
            <w:noProof/>
            <w:color w:val="000C85"/>
            <w:sz w:val="15"/>
            <w:szCs w:val="15"/>
          </w:rPr>
          <w:t>1</w:t>
        </w:r>
        <w:r w:rsidRPr="00C8320D">
          <w:rPr>
            <w:rStyle w:val="tevilkastrani"/>
            <w:color w:val="000C85"/>
            <w:sz w:val="15"/>
            <w:szCs w:val="15"/>
          </w:rPr>
          <w:fldChar w:fldCharType="end"/>
        </w:r>
      </w:p>
    </w:sdtContent>
  </w:sdt>
  <w:p w14:paraId="29F7BC12" w14:textId="57B8E25F" w:rsidR="00216180" w:rsidRPr="00216180" w:rsidRDefault="00216180" w:rsidP="00216180">
    <w:pPr>
      <w:pStyle w:val="Noga"/>
      <w:ind w:right="360"/>
    </w:pPr>
    <w:r>
      <w:rPr>
        <w:noProof/>
      </w:rPr>
      <w:drawing>
        <wp:anchor distT="0" distB="0" distL="114300" distR="114300" simplePos="0" relativeHeight="251659264" behindDoc="1" locked="0" layoutInCell="1" allowOverlap="1" wp14:anchorId="6AD14029" wp14:editId="1F4076CC">
          <wp:simplePos x="0" y="0"/>
          <wp:positionH relativeFrom="column">
            <wp:posOffset>-1410335</wp:posOffset>
          </wp:positionH>
          <wp:positionV relativeFrom="page">
            <wp:posOffset>9789795</wp:posOffset>
          </wp:positionV>
          <wp:extent cx="7552690" cy="8877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ZSSS_dopisni list_noge.pdf"/>
                  <pic:cNvPicPr/>
                </pic:nvPicPr>
                <pic:blipFill>
                  <a:blip r:embed="rId1">
                    <a:extLst>
                      <a:ext uri="{28A0092B-C50C-407E-A947-70E740481C1C}">
                        <a14:useLocalDpi xmlns:a14="http://schemas.microsoft.com/office/drawing/2010/main" val="0"/>
                      </a:ext>
                    </a:extLst>
                  </a:blip>
                  <a:stretch>
                    <a:fillRect/>
                  </a:stretch>
                </pic:blipFill>
                <pic:spPr>
                  <a:xfrm>
                    <a:off x="0" y="0"/>
                    <a:ext cx="7552690" cy="8877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A16B5" w14:textId="77777777" w:rsidR="00936CD3" w:rsidRDefault="00936CD3" w:rsidP="00FF5FB1">
      <w:r>
        <w:separator/>
      </w:r>
    </w:p>
  </w:footnote>
  <w:footnote w:type="continuationSeparator" w:id="0">
    <w:p w14:paraId="52405C2B" w14:textId="77777777" w:rsidR="00936CD3" w:rsidRDefault="00936CD3" w:rsidP="00FF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78BD" w14:textId="445BA6A7" w:rsidR="00216180" w:rsidRDefault="00216180">
    <w:pPr>
      <w:pStyle w:val="Glava"/>
    </w:pPr>
    <w:r>
      <w:rPr>
        <w:noProof/>
      </w:rPr>
      <w:drawing>
        <wp:anchor distT="0" distB="0" distL="114300" distR="114300" simplePos="0" relativeHeight="251660288" behindDoc="1" locked="0" layoutInCell="1" allowOverlap="1" wp14:anchorId="0B152572" wp14:editId="1B054FD6">
          <wp:simplePos x="0" y="0"/>
          <wp:positionH relativeFrom="column">
            <wp:posOffset>-1427025</wp:posOffset>
          </wp:positionH>
          <wp:positionV relativeFrom="paragraph">
            <wp:posOffset>1372</wp:posOffset>
          </wp:positionV>
          <wp:extent cx="7577604" cy="163014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ZSSS_dopisni list_glava2.pdf"/>
                  <pic:cNvPicPr/>
                </pic:nvPicPr>
                <pic:blipFill>
                  <a:blip r:embed="rId1">
                    <a:extLst>
                      <a:ext uri="{28A0092B-C50C-407E-A947-70E740481C1C}">
                        <a14:useLocalDpi xmlns:a14="http://schemas.microsoft.com/office/drawing/2010/main" val="0"/>
                      </a:ext>
                    </a:extLst>
                  </a:blip>
                  <a:stretch>
                    <a:fillRect/>
                  </a:stretch>
                </pic:blipFill>
                <pic:spPr>
                  <a:xfrm>
                    <a:off x="0" y="0"/>
                    <a:ext cx="7577604" cy="16301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AFA19" w14:textId="24EF8994" w:rsidR="00AD2EEB" w:rsidRDefault="00AD2EEB" w:rsidP="00FF5FB1">
    <w:pPr>
      <w:pStyle w:val="Glava"/>
    </w:pPr>
    <w:r>
      <w:rPr>
        <w:noProof/>
      </w:rPr>
      <w:drawing>
        <wp:anchor distT="0" distB="0" distL="114300" distR="114300" simplePos="0" relativeHeight="251658240" behindDoc="1" locked="0" layoutInCell="1" allowOverlap="1" wp14:anchorId="147DAF89" wp14:editId="0713042B">
          <wp:simplePos x="0" y="0"/>
          <wp:positionH relativeFrom="column">
            <wp:posOffset>-1410379</wp:posOffset>
          </wp:positionH>
          <wp:positionV relativeFrom="paragraph">
            <wp:posOffset>12741</wp:posOffset>
          </wp:positionV>
          <wp:extent cx="7552966" cy="1624839"/>
          <wp:effectExtent l="0" t="0" r="381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ZSSS_dopisni list.pdf"/>
                  <pic:cNvPicPr/>
                </pic:nvPicPr>
                <pic:blipFill>
                  <a:blip r:embed="rId1">
                    <a:extLst>
                      <a:ext uri="{28A0092B-C50C-407E-A947-70E740481C1C}">
                        <a14:useLocalDpi xmlns:a14="http://schemas.microsoft.com/office/drawing/2010/main" val="0"/>
                      </a:ext>
                    </a:extLst>
                  </a:blip>
                  <a:stretch>
                    <a:fillRect/>
                  </a:stretch>
                </pic:blipFill>
                <pic:spPr>
                  <a:xfrm>
                    <a:off x="0" y="0"/>
                    <a:ext cx="7552966" cy="16248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63A2B"/>
    <w:multiLevelType w:val="hybridMultilevel"/>
    <w:tmpl w:val="D89EA81E"/>
    <w:lvl w:ilvl="0" w:tplc="7BEA1F5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65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EB"/>
    <w:rsid w:val="0004004B"/>
    <w:rsid w:val="00060C3C"/>
    <w:rsid w:val="001F34D4"/>
    <w:rsid w:val="0020019A"/>
    <w:rsid w:val="00216180"/>
    <w:rsid w:val="002933E6"/>
    <w:rsid w:val="003F3375"/>
    <w:rsid w:val="00410443"/>
    <w:rsid w:val="004B6274"/>
    <w:rsid w:val="005617A4"/>
    <w:rsid w:val="005F1AB1"/>
    <w:rsid w:val="006317BD"/>
    <w:rsid w:val="006D79E4"/>
    <w:rsid w:val="00936CD3"/>
    <w:rsid w:val="00963817"/>
    <w:rsid w:val="00AA03E0"/>
    <w:rsid w:val="00AD2EEB"/>
    <w:rsid w:val="00C04C61"/>
    <w:rsid w:val="00C62649"/>
    <w:rsid w:val="00C8320D"/>
    <w:rsid w:val="00CB214B"/>
    <w:rsid w:val="00CE2800"/>
    <w:rsid w:val="00D3669A"/>
    <w:rsid w:val="00FF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98478"/>
  <w15:chartTrackingRefBased/>
  <w15:docId w15:val="{0B15249E-4823-D548-9E8C-15FAD14B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5FB1"/>
    <w:pPr>
      <w:spacing w:after="240" w:line="264" w:lineRule="auto"/>
    </w:pPr>
    <w:rPr>
      <w:rFonts w:ascii="Arial" w:hAnsi="Arial" w:cs="Arial"/>
      <w:lang w:val="sl-SI"/>
    </w:rPr>
  </w:style>
  <w:style w:type="paragraph" w:styleId="Naslov1">
    <w:name w:val="heading 1"/>
    <w:aliases w:val="Zadeva"/>
    <w:next w:val="Navaden"/>
    <w:link w:val="Naslov1Znak"/>
    <w:uiPriority w:val="9"/>
    <w:qFormat/>
    <w:rsid w:val="00410443"/>
    <w:pPr>
      <w:ind w:left="-539"/>
      <w:outlineLvl w:val="0"/>
    </w:pPr>
    <w:rPr>
      <w:rFonts w:ascii="Arial" w:hAnsi="Arial" w:cs="Arial"/>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D2EEB"/>
    <w:pPr>
      <w:tabs>
        <w:tab w:val="center" w:pos="4680"/>
        <w:tab w:val="right" w:pos="9360"/>
      </w:tabs>
    </w:pPr>
  </w:style>
  <w:style w:type="character" w:customStyle="1" w:styleId="GlavaZnak">
    <w:name w:val="Glava Znak"/>
    <w:basedOn w:val="Privzetapisavaodstavka"/>
    <w:link w:val="Glava"/>
    <w:uiPriority w:val="99"/>
    <w:rsid w:val="00AD2EEB"/>
  </w:style>
  <w:style w:type="paragraph" w:styleId="Noga">
    <w:name w:val="footer"/>
    <w:basedOn w:val="Navaden"/>
    <w:link w:val="NogaZnak"/>
    <w:uiPriority w:val="99"/>
    <w:unhideWhenUsed/>
    <w:rsid w:val="00AD2EEB"/>
    <w:pPr>
      <w:tabs>
        <w:tab w:val="center" w:pos="4680"/>
        <w:tab w:val="right" w:pos="9360"/>
      </w:tabs>
    </w:pPr>
  </w:style>
  <w:style w:type="character" w:customStyle="1" w:styleId="NogaZnak">
    <w:name w:val="Noga Znak"/>
    <w:basedOn w:val="Privzetapisavaodstavka"/>
    <w:link w:val="Noga"/>
    <w:uiPriority w:val="99"/>
    <w:rsid w:val="00AD2EEB"/>
  </w:style>
  <w:style w:type="paragraph" w:styleId="Navadensplet">
    <w:name w:val="Normal (Web)"/>
    <w:basedOn w:val="Navaden"/>
    <w:uiPriority w:val="99"/>
    <w:unhideWhenUsed/>
    <w:rsid w:val="00AD2EEB"/>
    <w:pPr>
      <w:spacing w:before="100" w:beforeAutospacing="1" w:after="100" w:afterAutospacing="1"/>
    </w:pPr>
    <w:rPr>
      <w:rFonts w:ascii="Times New Roman" w:eastAsia="Times New Roman" w:hAnsi="Times New Roman" w:cs="Times New Roman"/>
    </w:rPr>
  </w:style>
  <w:style w:type="character" w:customStyle="1" w:styleId="Naslov1Znak">
    <w:name w:val="Naslov 1 Znak"/>
    <w:aliases w:val="Zadeva Znak"/>
    <w:basedOn w:val="Privzetapisavaodstavka"/>
    <w:link w:val="Naslov1"/>
    <w:uiPriority w:val="9"/>
    <w:rsid w:val="00410443"/>
    <w:rPr>
      <w:rFonts w:ascii="Arial" w:hAnsi="Arial" w:cs="Arial"/>
      <w:b/>
      <w:lang w:val="sl-SI"/>
    </w:rPr>
  </w:style>
  <w:style w:type="paragraph" w:styleId="Brezrazmikov">
    <w:name w:val="No Spacing"/>
    <w:basedOn w:val="Navaden"/>
    <w:uiPriority w:val="1"/>
    <w:qFormat/>
    <w:rsid w:val="00FF5FB1"/>
  </w:style>
  <w:style w:type="character" w:styleId="tevilkastrani">
    <w:name w:val="page number"/>
    <w:basedOn w:val="Privzetapisavaodstavka"/>
    <w:uiPriority w:val="99"/>
    <w:semiHidden/>
    <w:unhideWhenUsed/>
    <w:rsid w:val="00216180"/>
  </w:style>
  <w:style w:type="paragraph" w:customStyle="1" w:styleId="Podpisniki">
    <w:name w:val="Podpisniki"/>
    <w:basedOn w:val="Naslov1"/>
    <w:qFormat/>
    <w:rsid w:val="00410443"/>
    <w:rPr>
      <w:b w:val="0"/>
    </w:rPr>
  </w:style>
  <w:style w:type="paragraph" w:customStyle="1" w:styleId="Poudarek1">
    <w:name w:val="Poudarek1"/>
    <w:basedOn w:val="Navaden"/>
    <w:qFormat/>
    <w:rsid w:val="00410443"/>
    <w:rPr>
      <w:color w:val="000C85"/>
    </w:rPr>
  </w:style>
  <w:style w:type="paragraph" w:customStyle="1" w:styleId="Podnaslov1">
    <w:name w:val="Podnaslov 1"/>
    <w:qFormat/>
    <w:rsid w:val="00410443"/>
    <w:pPr>
      <w:ind w:left="-539"/>
    </w:pPr>
    <w:rPr>
      <w:rFonts w:ascii="Arial" w:hAnsi="Arial" w:cs="Arial"/>
      <w:b/>
      <w:color w:val="000C85"/>
      <w:lang w:val="sl-SI"/>
    </w:rPr>
  </w:style>
  <w:style w:type="paragraph" w:customStyle="1" w:styleId="Podnaslov11">
    <w:name w:val="Podnaslov 1.1"/>
    <w:basedOn w:val="Navaden"/>
    <w:qFormat/>
    <w:rsid w:val="004B6274"/>
    <w:pPr>
      <w:spacing w:before="120" w:after="120"/>
    </w:pPr>
    <w:rPr>
      <w:b/>
      <w:color w:val="000C85"/>
    </w:rPr>
  </w:style>
  <w:style w:type="paragraph" w:customStyle="1" w:styleId="Podnaslov111">
    <w:name w:val="Podnaslov 1.1.1."/>
    <w:basedOn w:val="Navaden"/>
    <w:qFormat/>
    <w:rsid w:val="00C04C61"/>
    <w:pPr>
      <w:spacing w:after="0"/>
    </w:pPr>
    <w:rPr>
      <w:b/>
      <w:color w:val="000C85"/>
      <w:sz w:val="19"/>
      <w:szCs w:val="19"/>
    </w:rPr>
  </w:style>
  <w:style w:type="paragraph" w:styleId="Odstavekseznama">
    <w:name w:val="List Paragraph"/>
    <w:basedOn w:val="Navaden"/>
    <w:uiPriority w:val="34"/>
    <w:qFormat/>
    <w:rsid w:val="002933E6"/>
    <w:pPr>
      <w:ind w:left="720"/>
      <w:contextualSpacing/>
    </w:pPr>
  </w:style>
  <w:style w:type="character" w:styleId="Hiperpovezava">
    <w:name w:val="Hyperlink"/>
    <w:basedOn w:val="Privzetapisavaodstavka"/>
    <w:uiPriority w:val="99"/>
    <w:unhideWhenUsed/>
    <w:rsid w:val="005F1AB1"/>
    <w:rPr>
      <w:color w:val="0563C1" w:themeColor="hyperlink"/>
      <w:u w:val="single"/>
    </w:rPr>
  </w:style>
  <w:style w:type="character" w:styleId="Nerazreenaomemba">
    <w:name w:val="Unresolved Mention"/>
    <w:basedOn w:val="Privzetapisavaodstavka"/>
    <w:uiPriority w:val="99"/>
    <w:semiHidden/>
    <w:unhideWhenUsed/>
    <w:rsid w:val="005F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4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tja.zlajpah@zveza-slepih.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veza-slepih.si"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1119</Words>
  <Characters>6381</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ZDSSS</cp:lastModifiedBy>
  <cp:revision>3</cp:revision>
  <cp:lastPrinted>2025-01-03T10:03:00Z</cp:lastPrinted>
  <dcterms:created xsi:type="dcterms:W3CDTF">2025-01-03T10:07:00Z</dcterms:created>
  <dcterms:modified xsi:type="dcterms:W3CDTF">2025-01-03T10:07:00Z</dcterms:modified>
</cp:coreProperties>
</file>