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9F9" w:rsidRDefault="009239F9" w:rsidP="00CF7482">
      <w:pPr>
        <w:pStyle w:val="Navadensplet"/>
        <w:shd w:val="clear" w:color="auto" w:fill="FFFFFF"/>
        <w:spacing w:before="0" w:beforeAutospacing="0" w:after="0" w:afterAutospacing="0" w:line="345" w:lineRule="atLeast"/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</w:pPr>
    </w:p>
    <w:p w:rsidR="00783ECD" w:rsidRDefault="00783ECD" w:rsidP="00CF7482">
      <w:pPr>
        <w:pStyle w:val="Navadensplet"/>
        <w:shd w:val="clear" w:color="auto" w:fill="FFFFFF"/>
        <w:spacing w:before="0" w:beforeAutospacing="0" w:after="0" w:afterAutospacing="0" w:line="345" w:lineRule="atLeast"/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</w:pPr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Ob svetovnem dnevu </w:t>
      </w:r>
      <w:r w:rsidR="00A262FF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vida</w:t>
      </w:r>
      <w:bookmarkStart w:id="0" w:name="_GoBack"/>
      <w:bookmarkEnd w:id="0"/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: </w:t>
      </w:r>
    </w:p>
    <w:p w:rsidR="00CF7482" w:rsidRDefault="00833A9D" w:rsidP="00CF7482">
      <w:pPr>
        <w:pStyle w:val="Navadensplet"/>
        <w:shd w:val="clear" w:color="auto" w:fill="FFFFFF"/>
        <w:spacing w:before="0" w:beforeAutospacing="0" w:after="0" w:afterAutospacing="0" w:line="345" w:lineRule="atLeast"/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</w:pPr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SLEPI IN SLABOVIDNI S STARTUP PRISTOPOM</w:t>
      </w:r>
      <w:r w:rsidR="00016D49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 DO USPEŠNE </w:t>
      </w:r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KARIERE</w:t>
      </w:r>
    </w:p>
    <w:p w:rsidR="00016D49" w:rsidRDefault="00016D49" w:rsidP="00CF7482">
      <w:pPr>
        <w:pStyle w:val="Navadensplet"/>
        <w:shd w:val="clear" w:color="auto" w:fill="FFFFFF"/>
        <w:spacing w:before="0" w:beforeAutospacing="0" w:after="0" w:afterAutospacing="0" w:line="345" w:lineRule="atLeast"/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</w:pPr>
    </w:p>
    <w:p w:rsidR="00016D49" w:rsidRDefault="00016D49" w:rsidP="005E6F2E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</w:pPr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Kako združiti najnaprednejša znanja iz sveta </w:t>
      </w:r>
      <w:proofErr w:type="spellStart"/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startup</w:t>
      </w:r>
      <w:proofErr w:type="spellEnd"/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 podjetništva s potrebami, ki jih imajo ranljive skupine pri </w:t>
      </w:r>
      <w:r w:rsidR="005E6F2E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napredovanju na poslovni poti</w:t>
      </w:r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? V Primorskem tehnološkem parku so pripravili program</w:t>
      </w:r>
      <w:r w:rsidR="00833A9D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 »Ustvari svojo prihodnost«</w:t>
      </w:r>
      <w:r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, ki bo slepim in slabovidnim omogočil razvoj kompetence podjetnosti, podjetnike pa seznanil s prednostmi vključevanja slepih v delovni proces. </w:t>
      </w:r>
      <w:r w:rsidR="005E6F2E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V sodelovanju z Medobčinskim društvom slepih in slabovidnih Nova Gorica bodo tako </w:t>
      </w:r>
      <w:r w:rsidR="005E6F2E" w:rsidRPr="00783ECD">
        <w:rPr>
          <w:rStyle w:val="Krepko"/>
          <w:rFonts w:ascii="Helvetica" w:hAnsi="Helvetica" w:cs="Helvetica"/>
          <w:bCs w:val="0"/>
          <w:color w:val="333333"/>
          <w:sz w:val="23"/>
          <w:szCs w:val="23"/>
          <w:u w:val="single"/>
        </w:rPr>
        <w:t>17.10.2019</w:t>
      </w:r>
      <w:r w:rsidR="005E6F2E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 organizirali </w:t>
      </w:r>
      <w:r w:rsidR="00833A9D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srečanje </w:t>
      </w:r>
      <w:r w:rsidR="00EA16F2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»</w:t>
      </w:r>
      <w:r w:rsidR="00BD511C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Delo slepih in slabovidnih – priložnost za podjetje</w:t>
      </w:r>
      <w:r w:rsidR="005E6F2E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«, od  28. do 30.10. 2019 pa bo potekal sklop delavnic </w:t>
      </w:r>
      <w:proofErr w:type="spellStart"/>
      <w:r w:rsidR="005E6F2E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Startup</w:t>
      </w:r>
      <w:proofErr w:type="spellEnd"/>
      <w:r w:rsidR="005E6F2E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 izziv, </w:t>
      </w:r>
      <w:r w:rsidR="00EA16F2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v katerem</w:t>
      </w:r>
      <w:r w:rsidR="00761D1D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 bodo sodelovale tudi </w:t>
      </w:r>
      <w:r w:rsidR="00EA16F2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slepe in slabovidne osebe</w:t>
      </w:r>
      <w:r w:rsidR="005E6F2E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. </w:t>
      </w:r>
    </w:p>
    <w:p w:rsidR="00783ECD" w:rsidRPr="009239F9" w:rsidRDefault="00783ECD" w:rsidP="00016D49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</w:pPr>
    </w:p>
    <w:p w:rsidR="0047250E" w:rsidRDefault="00E71313" w:rsidP="0047250E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Fonts w:ascii="Arial" w:hAnsi="Arial" w:cs="Arial"/>
        </w:rPr>
      </w:pP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Na srečanju »</w:t>
      </w:r>
      <w:r w:rsidR="00741572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Delo slepih in slabovidnih – priložnost za podjetja</w:t>
      </w: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« </w:t>
      </w:r>
      <w:r w:rsidR="0082035A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17.10. 2019, </w:t>
      </w:r>
      <w:r w:rsidR="0014127D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ob</w:t>
      </w:r>
      <w:r w:rsidR="0082035A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 w:rsidR="0014127D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12.00</w:t>
      </w:r>
      <w:r w:rsidR="0082035A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 w:rsidR="0020221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 w:rsidR="0082035A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v Primorskem tehnološkem parku, </w:t>
      </w: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bodo predstavljeni primeri dobre prakse vključevanja te ranljive skupine v podjetja iz lokalnega okolja. </w:t>
      </w:r>
      <w:r w:rsidR="00FF058F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Martina Kavčič, svetovalka na Zavodu za zaposlovanje bo spregovorila o spodbudah</w:t>
      </w:r>
      <w:r w:rsidR="0047250E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in olajšavah za podjetnike</w:t>
      </w:r>
      <w:r w:rsidR="00FF058F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pri zaposlovanju slepih, predsednik Medobčinskega društva slepih in slabovidnih </w:t>
      </w:r>
      <w:r w:rsidR="00FF058F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Igor </w:t>
      </w:r>
      <w:proofErr w:type="spellStart"/>
      <w:r w:rsidR="00FF058F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Miljavec</w:t>
      </w:r>
      <w:proofErr w:type="spellEnd"/>
      <w:r w:rsidR="00FF058F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pa bo predstavil specifike pot</w:t>
      </w:r>
      <w:r w:rsid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reb slepih in slabovidnih oseb pri delu.</w:t>
      </w: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 w:rsidR="0047250E">
        <w:rPr>
          <w:rStyle w:val="Krepko"/>
          <w:rFonts w:ascii="Arial" w:hAnsi="Arial" w:cs="Arial"/>
          <w:color w:val="333333"/>
          <w:sz w:val="23"/>
          <w:szCs w:val="23"/>
        </w:rPr>
        <w:t>I</w:t>
      </w:r>
      <w:r w:rsidR="0047250E" w:rsidRPr="0047250E">
        <w:rPr>
          <w:rStyle w:val="Krepko"/>
          <w:rFonts w:ascii="Arial" w:hAnsi="Arial" w:cs="Arial"/>
          <w:b w:val="0"/>
          <w:color w:val="333333"/>
          <w:sz w:val="23"/>
          <w:szCs w:val="23"/>
        </w:rPr>
        <w:t xml:space="preserve">nes Maver in </w:t>
      </w:r>
      <w:proofErr w:type="spellStart"/>
      <w:r w:rsidR="0047250E" w:rsidRPr="0047250E">
        <w:rPr>
          <w:rStyle w:val="Krepko"/>
          <w:rFonts w:ascii="Arial" w:hAnsi="Arial" w:cs="Arial"/>
          <w:b w:val="0"/>
          <w:color w:val="333333"/>
          <w:sz w:val="23"/>
          <w:szCs w:val="23"/>
        </w:rPr>
        <w:t>Loredana</w:t>
      </w:r>
      <w:proofErr w:type="spellEnd"/>
      <w:r w:rsidR="0047250E" w:rsidRPr="0047250E">
        <w:rPr>
          <w:rStyle w:val="Krepko"/>
          <w:rFonts w:ascii="Arial" w:hAnsi="Arial" w:cs="Arial"/>
          <w:b w:val="0"/>
          <w:color w:val="333333"/>
          <w:sz w:val="23"/>
          <w:szCs w:val="23"/>
        </w:rPr>
        <w:t xml:space="preserve"> </w:t>
      </w:r>
      <w:proofErr w:type="spellStart"/>
      <w:r w:rsidR="0047250E" w:rsidRPr="0047250E">
        <w:rPr>
          <w:rStyle w:val="Krepko"/>
          <w:rFonts w:ascii="Arial" w:hAnsi="Arial" w:cs="Arial"/>
          <w:b w:val="0"/>
          <w:color w:val="333333"/>
          <w:sz w:val="23"/>
          <w:szCs w:val="23"/>
        </w:rPr>
        <w:t>Klinkon</w:t>
      </w:r>
      <w:proofErr w:type="spellEnd"/>
      <w:r w:rsidR="0047250E" w:rsidRPr="0047250E">
        <w:rPr>
          <w:rStyle w:val="Krepko"/>
          <w:rFonts w:ascii="Arial" w:hAnsi="Arial" w:cs="Arial"/>
          <w:b w:val="0"/>
          <w:color w:val="333333"/>
          <w:sz w:val="23"/>
          <w:szCs w:val="23"/>
        </w:rPr>
        <w:t xml:space="preserve"> Hvala</w:t>
      </w:r>
      <w:r w:rsidR="0047250E">
        <w:rPr>
          <w:rStyle w:val="Krepko"/>
          <w:rFonts w:ascii="Arial" w:hAnsi="Arial" w:cs="Arial"/>
          <w:color w:val="333333"/>
          <w:sz w:val="23"/>
          <w:szCs w:val="23"/>
        </w:rPr>
        <w:t xml:space="preserve"> </w:t>
      </w:r>
      <w:r w:rsidR="0047250E" w:rsidRPr="0047250E">
        <w:rPr>
          <w:rStyle w:val="Krepko"/>
          <w:rFonts w:ascii="Arial" w:hAnsi="Arial" w:cs="Arial"/>
          <w:b w:val="0"/>
          <w:color w:val="333333"/>
          <w:sz w:val="23"/>
          <w:szCs w:val="23"/>
        </w:rPr>
        <w:t>iz podjetja</w:t>
      </w:r>
      <w:r w:rsidR="0047250E">
        <w:rPr>
          <w:rStyle w:val="Krepko"/>
          <w:rFonts w:ascii="Arial" w:hAnsi="Arial" w:cs="Arial"/>
          <w:color w:val="333333"/>
          <w:sz w:val="23"/>
          <w:szCs w:val="23"/>
        </w:rPr>
        <w:t xml:space="preserve"> </w:t>
      </w:r>
      <w:r w:rsidR="0047250E" w:rsidRPr="00901EE5">
        <w:rPr>
          <w:rFonts w:ascii="Arial" w:hAnsi="Arial" w:cs="Arial"/>
        </w:rPr>
        <w:t>IP Posočje d.o.o.</w:t>
      </w:r>
      <w:r w:rsidR="00783ECD">
        <w:rPr>
          <w:rFonts w:ascii="Arial" w:hAnsi="Arial" w:cs="Arial"/>
        </w:rPr>
        <w:t xml:space="preserve">, lastnik spletne trgovine Miha Srebrnjak, </w:t>
      </w:r>
      <w:r w:rsidR="00A55625">
        <w:rPr>
          <w:rFonts w:ascii="Arial" w:hAnsi="Arial" w:cs="Arial"/>
        </w:rPr>
        <w:t xml:space="preserve">Boštjan Štefanič iz podjetja EVIRAS in Boris Kante iz Zavoda GOST Planota pa </w:t>
      </w:r>
      <w:r w:rsidR="0047250E">
        <w:rPr>
          <w:rFonts w:ascii="Arial" w:hAnsi="Arial" w:cs="Arial"/>
        </w:rPr>
        <w:t>bo</w:t>
      </w:r>
      <w:r w:rsidR="00A55625">
        <w:rPr>
          <w:rFonts w:ascii="Arial" w:hAnsi="Arial" w:cs="Arial"/>
        </w:rPr>
        <w:t>do</w:t>
      </w:r>
      <w:r w:rsidR="0047250E">
        <w:rPr>
          <w:rFonts w:ascii="Arial" w:hAnsi="Arial" w:cs="Arial"/>
        </w:rPr>
        <w:t xml:space="preserve"> delili izkušnje o doprinosu slep</w:t>
      </w:r>
      <w:r w:rsidR="00A55625">
        <w:rPr>
          <w:rFonts w:ascii="Arial" w:hAnsi="Arial" w:cs="Arial"/>
        </w:rPr>
        <w:t>ih delavcev</w:t>
      </w:r>
      <w:r w:rsidR="0047250E">
        <w:rPr>
          <w:rFonts w:ascii="Arial" w:hAnsi="Arial" w:cs="Arial"/>
        </w:rPr>
        <w:t xml:space="preserve"> k učinkovitosti delavnega procesa. </w:t>
      </w:r>
    </w:p>
    <w:p w:rsidR="00E71313" w:rsidRDefault="00E71313" w:rsidP="00E71313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</w:pPr>
    </w:p>
    <w:p w:rsidR="00CE7B54" w:rsidRPr="00427D85" w:rsidRDefault="00427D85" w:rsidP="00CE7B54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</w:pPr>
      <w:r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V drugem sklopu projekta, ki bo potekal </w:t>
      </w:r>
      <w:r w:rsidR="00CF7482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od</w:t>
      </w:r>
      <w:r w:rsidR="00035E9E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 w:rsidR="00035E9E" w:rsidRPr="00A5562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  <w:u w:val="single"/>
        </w:rPr>
        <w:t>28.</w:t>
      </w:r>
      <w:r w:rsidR="00CF7482" w:rsidRPr="00A5562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  <w:u w:val="single"/>
        </w:rPr>
        <w:t xml:space="preserve"> do 30.10 2019</w:t>
      </w:r>
      <w:r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, bo Primorski tehnološki park v sodelovanju z Medobčinskim društvom slepih in slabovidnih Nova Gorica</w:t>
      </w:r>
      <w:r w:rsidR="00CF7482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organiziral </w:t>
      </w:r>
      <w:proofErr w:type="spellStart"/>
      <w:r w:rsidR="00CF7482" w:rsidRPr="00A55625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Startup</w:t>
      </w:r>
      <w:proofErr w:type="spellEnd"/>
      <w:r w:rsidR="00CF7482" w:rsidRPr="00A55625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 izziv</w:t>
      </w:r>
      <w:r w:rsidR="00A55625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 xml:space="preserve"> za slepe in slabovidne</w:t>
      </w:r>
      <w:r w:rsidR="00CF7482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. Gre za skl</w:t>
      </w:r>
      <w:r w:rsidR="00CD7417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op intenzivnih delavnic, ki bo</w:t>
      </w:r>
      <w:r w:rsidR="00CF7482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 w:rsidR="00CE7B54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tej </w:t>
      </w:r>
      <w:r w:rsidR="00CF7482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ranljivi skupini omogočil, da na učinkovit in </w:t>
      </w:r>
      <w:r w:rsidR="00CE7B54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sistematičen</w:t>
      </w:r>
      <w:r w:rsidR="00CF7482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način r</w:t>
      </w:r>
      <w:r w:rsidR="00CE7B54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azvijajo kompetence podjetnosti. </w:t>
      </w:r>
      <w:r w:rsidR="00AB5808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Delali bodo</w:t>
      </w:r>
      <w:r w:rsidR="00CE7B54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na veščinah</w:t>
      </w:r>
      <w:r w:rsidR="00AB5808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prevzemanja pobude, določanja prioritet, prilagodljivosti in vzdržljivosti. To pa so sposobnosti, ki so najbolj </w:t>
      </w:r>
      <w:r w:rsidR="00035E9E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potrebne z</w:t>
      </w:r>
      <w:r w:rsidR="00082864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a uspešno profesionalno pot</w:t>
      </w:r>
      <w:r w:rsidR="00AB5808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– tako pri zaposlovanju, kot pri vodenju lastnega podjetja.</w:t>
      </w:r>
      <w:r w:rsidR="00CE7B54" w:rsidRPr="00427D85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 </w:t>
      </w:r>
    </w:p>
    <w:p w:rsidR="00CE7B54" w:rsidRDefault="00CE7B54" w:rsidP="00CE7B54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</w:pPr>
    </w:p>
    <w:p w:rsidR="00CF7482" w:rsidRDefault="00CE7B54" w:rsidP="00CE7B54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</w:pP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Delo bo potekalo v manjših skupinah, z izkušenimi mentorji iz sveta podjetništva</w:t>
      </w:r>
      <w:r w:rsidR="00AB5808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. Na </w:t>
      </w:r>
      <w:proofErr w:type="spellStart"/>
      <w:r w:rsidR="00AB5808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startup</w:t>
      </w:r>
      <w:proofErr w:type="spellEnd"/>
      <w:r w:rsidR="00AB5808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izzivu bodo udeleženci</w:t>
      </w:r>
      <w:r w:rsidR="00035E9E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po metodologiji vitkega podjetništva</w:t>
      </w:r>
      <w:r w:rsidR="00AB5808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timsko razvijali podjetniške ideje in v tem izboljševali svoje komunikacijske sposobnosti in pogajalske spretnosti. Testirali bodo tržni</w:t>
      </w:r>
      <w:r w:rsidR="00035E9E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potencial svojih projektov, </w:t>
      </w:r>
      <w:r w:rsidR="00082864">
        <w:rPr>
          <w:rFonts w:ascii="Helvetica" w:hAnsi="Helvetica" w:cs="Helvetica"/>
          <w:color w:val="333333"/>
          <w:sz w:val="23"/>
          <w:szCs w:val="23"/>
        </w:rPr>
        <w:t>opravili </w:t>
      </w:r>
      <w:r w:rsidR="00035E9E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raziskavo 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trga</w:t>
      </w:r>
      <w:r w:rsidR="00082864">
        <w:rPr>
          <w:rFonts w:ascii="Helvetica" w:hAnsi="Helvetica" w:cs="Helvetica"/>
          <w:color w:val="333333"/>
          <w:sz w:val="23"/>
          <w:szCs w:val="23"/>
        </w:rPr>
        <w:t>, 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oblikovali optimalne produkte</w:t>
      </w:r>
      <w:r w:rsidR="00082864">
        <w:rPr>
          <w:rFonts w:ascii="Helvetica" w:hAnsi="Helvetica" w:cs="Helvetica"/>
          <w:color w:val="333333"/>
          <w:sz w:val="23"/>
          <w:szCs w:val="23"/>
        </w:rPr>
        <w:t> in 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poslovne modele</w:t>
      </w:r>
      <w:r w:rsidR="00082864">
        <w:rPr>
          <w:rFonts w:ascii="Helvetica" w:hAnsi="Helvetica" w:cs="Helvetica"/>
          <w:color w:val="333333"/>
          <w:sz w:val="23"/>
          <w:szCs w:val="23"/>
        </w:rPr>
        <w:t>, 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preverili potencial poslovne priložnosti na trgu</w:t>
      </w:r>
      <w:r w:rsidR="00082864">
        <w:rPr>
          <w:rFonts w:ascii="Helvetica" w:hAnsi="Helvetica" w:cs="Helvetica"/>
          <w:color w:val="333333"/>
          <w:sz w:val="23"/>
          <w:szCs w:val="23"/>
        </w:rPr>
        <w:t>, 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pripravili strategijo prodaje, predstavitev produkta </w:t>
      </w:r>
      <w:r w:rsidR="00082864">
        <w:rPr>
          <w:rFonts w:ascii="Helvetica" w:hAnsi="Helvetica" w:cs="Helvetica"/>
          <w:color w:val="333333"/>
          <w:sz w:val="23"/>
          <w:szCs w:val="23"/>
        </w:rPr>
        <w:t>in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 poslovne priložnosti</w:t>
      </w:r>
      <w:r w:rsidR="00082864">
        <w:rPr>
          <w:rFonts w:ascii="Helvetica" w:hAnsi="Helvetica" w:cs="Helvetica"/>
          <w:color w:val="333333"/>
          <w:sz w:val="23"/>
          <w:szCs w:val="23"/>
        </w:rPr>
        <w:t>.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</w:t>
      </w:r>
      <w:r w:rsidR="00AB5808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Svoja specifična znanja bodo tako 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povezali</w:t>
      </w:r>
      <w:r w:rsidR="00AB5808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 s podjetniškimi, kar je dobro izhodišče za nadaljnjo </w:t>
      </w:r>
      <w:r w:rsidR="00082864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kariero – tako v lastnem podjetju, kot v smislu iskanja zaposlitve. </w:t>
      </w:r>
    </w:p>
    <w:p w:rsidR="00082864" w:rsidRDefault="00082864" w:rsidP="00CE7B54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</w:pPr>
    </w:p>
    <w:p w:rsidR="00082864" w:rsidRDefault="00082864" w:rsidP="00082864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Fonts w:ascii="Helvetica" w:hAnsi="Helvetica" w:cs="Helvetica"/>
          <w:color w:val="333333"/>
          <w:sz w:val="23"/>
          <w:szCs w:val="23"/>
        </w:rPr>
      </w:pPr>
      <w:proofErr w:type="spellStart"/>
      <w:r>
        <w:rPr>
          <w:rFonts w:ascii="Helvetica" w:hAnsi="Helvetica" w:cs="Helvetica"/>
          <w:color w:val="333333"/>
          <w:sz w:val="23"/>
          <w:szCs w:val="23"/>
        </w:rPr>
        <w:t>Startup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 xml:space="preserve"> izziv bo </w:t>
      </w:r>
      <w:r w:rsidR="009239F9">
        <w:rPr>
          <w:rFonts w:ascii="Helvetica" w:hAnsi="Helvetica" w:cs="Helvetica"/>
          <w:color w:val="333333"/>
          <w:sz w:val="23"/>
          <w:szCs w:val="23"/>
        </w:rPr>
        <w:t>organiziran</w:t>
      </w:r>
      <w:r>
        <w:rPr>
          <w:rFonts w:ascii="Helvetica" w:hAnsi="Helvetica" w:cs="Helvetica"/>
          <w:color w:val="333333"/>
          <w:sz w:val="23"/>
          <w:szCs w:val="23"/>
        </w:rPr>
        <w:t xml:space="preserve"> v Primorskem tehnološkem parku v Vrtojbi, kjer bodo udeleženci imeli več priložnosti za mreženje z uspešnimi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startupi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, ki delujejo v skupnosti tehnološkega parka.</w:t>
      </w:r>
    </w:p>
    <w:p w:rsidR="00082864" w:rsidRDefault="00082864" w:rsidP="00CE7B54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</w:pPr>
    </w:p>
    <w:p w:rsidR="00AB5808" w:rsidRDefault="00CF7482" w:rsidP="00082864">
      <w:pPr>
        <w:pStyle w:val="Navadensplet"/>
        <w:shd w:val="clear" w:color="auto" w:fill="FFFFFF"/>
        <w:spacing w:before="0" w:beforeAutospacing="0" w:after="0" w:afterAutospacing="0" w:line="345" w:lineRule="atLeast"/>
        <w:jc w:val="both"/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</w:pP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Program bo potekal pod okriljem projekta LAS – v objemu sonca, v katerem Primorski tehnološki park sodeluje z Mladinskim centrom Nova Goric</w:t>
      </w:r>
      <w:r w:rsidR="00B45C0A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a, Šolskim centrom Nova Gorica </w:t>
      </w: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in </w:t>
      </w:r>
      <w:r w:rsidR="009239F9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Medobčinskim d</w:t>
      </w:r>
      <w:r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ruštvom slepih in slabovidnih Nova Gorica. </w:t>
      </w:r>
      <w:r w:rsidR="00662E50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P</w:t>
      </w:r>
      <w:r w:rsidR="00AB5808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 xml:space="preserve">rogram bo zato </w:t>
      </w:r>
      <w:r w:rsidR="00AB5808" w:rsidRPr="00783ECD">
        <w:rPr>
          <w:rStyle w:val="Krepko"/>
          <w:rFonts w:ascii="Helvetica" w:hAnsi="Helvetica" w:cs="Helvetica"/>
          <w:bCs w:val="0"/>
          <w:color w:val="333333"/>
          <w:sz w:val="23"/>
          <w:szCs w:val="23"/>
        </w:rPr>
        <w:t>udeležencem na voljo brezplačno</w:t>
      </w:r>
      <w:r w:rsidR="00AB5808">
        <w:rPr>
          <w:rStyle w:val="Krepko"/>
          <w:rFonts w:ascii="Helvetica" w:hAnsi="Helvetica" w:cs="Helvetica"/>
          <w:b w:val="0"/>
          <w:bCs w:val="0"/>
          <w:color w:val="333333"/>
          <w:sz w:val="23"/>
          <w:szCs w:val="23"/>
        </w:rPr>
        <w:t>.</w:t>
      </w:r>
    </w:p>
    <w:p w:rsidR="00AB5808" w:rsidRDefault="00AB5808" w:rsidP="00CF7482">
      <w:pPr>
        <w:pStyle w:val="Navadensplet"/>
        <w:shd w:val="clear" w:color="auto" w:fill="FFFFFF"/>
        <w:spacing w:before="0" w:beforeAutospacing="0" w:after="0" w:afterAutospacing="0" w:line="34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CF7482" w:rsidRDefault="00CF7482" w:rsidP="00CF7482">
      <w:pPr>
        <w:pStyle w:val="Navadensplet"/>
        <w:shd w:val="clear" w:color="auto" w:fill="FFFFFF"/>
        <w:spacing w:before="0" w:beforeAutospacing="0" w:after="150" w:afterAutospacing="0" w:line="34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Naložbo sofinancirata republika Slovenija in Evropska unija iz Evropskega sklada za regionalni razvoj.</w:t>
      </w:r>
    </w:p>
    <w:p w:rsidR="00CF7482" w:rsidRDefault="00CF7482" w:rsidP="00CF7482">
      <w:pPr>
        <w:rPr>
          <w:rFonts w:ascii="Arial" w:hAnsi="Arial" w:cs="Arial"/>
          <w:sz w:val="24"/>
          <w:szCs w:val="24"/>
        </w:rPr>
      </w:pPr>
    </w:p>
    <w:p w:rsidR="00CF7482" w:rsidRDefault="00CF7482" w:rsidP="00CF7482">
      <w:pPr>
        <w:rPr>
          <w:rFonts w:ascii="Arial" w:hAnsi="Arial" w:cs="Arial"/>
          <w:sz w:val="24"/>
          <w:szCs w:val="24"/>
        </w:rPr>
      </w:pPr>
    </w:p>
    <w:p w:rsidR="00CF7482" w:rsidRDefault="009239F9" w:rsidP="00CF7482">
      <w:pPr>
        <w:rPr>
          <w:rFonts w:ascii="Arial" w:hAnsi="Arial" w:cs="Arial"/>
          <w:sz w:val="24"/>
          <w:szCs w:val="24"/>
        </w:rPr>
      </w:pPr>
      <w:r w:rsidRPr="00C40E9E">
        <w:rPr>
          <w:noProof/>
          <w:lang w:eastAsia="sl-SI"/>
        </w:rPr>
        <w:drawing>
          <wp:inline distT="0" distB="0" distL="0" distR="0" wp14:anchorId="23D4B7B8" wp14:editId="3298C1EC">
            <wp:extent cx="600514" cy="488096"/>
            <wp:effectExtent l="0" t="0" r="0" b="7620"/>
            <wp:docPr id="2" name="Slika 2" descr="S:\PTP\02 Programi\04_Marketing\socialna omrežja\logo ptp\PTP logotip (vektorski ) brez do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PTP\02 Programi\04_Marketing\socialna omrežja\logo ptp\PTP logotip (vektorski ) brez doo RG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276" cy="5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58F">
        <w:rPr>
          <w:noProof/>
          <w:lang w:eastAsia="sl-SI"/>
        </w:rPr>
        <w:t xml:space="preserve">              </w:t>
      </w:r>
      <w:r>
        <w:rPr>
          <w:noProof/>
          <w:lang w:eastAsia="sl-SI"/>
        </w:rPr>
        <w:t xml:space="preserve">    </w:t>
      </w:r>
      <w:r>
        <w:rPr>
          <w:noProof/>
          <w:lang w:eastAsia="sl-SI"/>
        </w:rPr>
        <w:drawing>
          <wp:inline distT="0" distB="0" distL="0" distR="0" wp14:anchorId="5A136A5C" wp14:editId="35E42869">
            <wp:extent cx="1479550" cy="452626"/>
            <wp:effectExtent l="0" t="0" r="6350" b="5080"/>
            <wp:docPr id="3" name="Slika 3" descr="C:\Users\Marjana\AppData\Local\Microsoft\Windows\INetCache\Content.Word\slepi in slabovidn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jana\AppData\Local\Microsoft\Windows\INetCache\Content.Word\slepi in slabovidni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307" cy="48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l-SI"/>
        </w:rPr>
        <w:t xml:space="preserve"> </w:t>
      </w:r>
      <w:r w:rsidR="00FF058F">
        <w:rPr>
          <w:noProof/>
          <w:lang w:eastAsia="sl-SI"/>
        </w:rPr>
        <w:t xml:space="preserve">            </w:t>
      </w:r>
      <w:r>
        <w:rPr>
          <w:noProof/>
          <w:lang w:eastAsia="sl-SI"/>
        </w:rPr>
        <w:t xml:space="preserve">   </w:t>
      </w:r>
      <w:r w:rsidRPr="009239F9">
        <w:rPr>
          <w:noProof/>
          <w:lang w:eastAsia="sl-SI"/>
        </w:rPr>
        <w:drawing>
          <wp:inline distT="0" distB="0" distL="0" distR="0" wp14:anchorId="64B0BE84" wp14:editId="6B89B008">
            <wp:extent cx="772105" cy="501650"/>
            <wp:effectExtent l="0" t="0" r="9525" b="0"/>
            <wp:docPr id="5" name="Slika 5" descr="S:\PTP\02 Programi\02_POPRI\1_POPRI 2019_2020\LA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PTP\02 Programi\02_POPRI\1_POPRI 2019_2020\LA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45" cy="5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058F">
        <w:rPr>
          <w:noProof/>
          <w:lang w:eastAsia="sl-SI"/>
        </w:rPr>
        <w:t xml:space="preserve">       </w:t>
      </w:r>
      <w:r w:rsidR="00FF058F">
        <w:rPr>
          <w:noProof/>
          <w:lang w:eastAsia="sl-SI"/>
        </w:rPr>
        <w:drawing>
          <wp:inline distT="0" distB="0" distL="0" distR="0" wp14:anchorId="6A27E3F9" wp14:editId="1761B0E2">
            <wp:extent cx="1574800" cy="670165"/>
            <wp:effectExtent l="0" t="0" r="6350" b="0"/>
            <wp:docPr id="4" name="Slika 4" descr="C:\Users\Marjana\AppData\Local\Microsoft\Windows\INetCache\Content.Word\EU sklad za regionalni razvo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jana\AppData\Local\Microsoft\Windows\INetCache\Content.Word\EU sklad za regionalni razvoj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199" cy="705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482" w:rsidRDefault="00CF7482" w:rsidP="00CF7482">
      <w:pPr>
        <w:rPr>
          <w:rFonts w:ascii="Arial" w:hAnsi="Arial" w:cs="Arial"/>
          <w:sz w:val="24"/>
          <w:szCs w:val="24"/>
        </w:rPr>
      </w:pPr>
    </w:p>
    <w:p w:rsidR="00CF7482" w:rsidRDefault="00CF7482" w:rsidP="00CF7482">
      <w:pPr>
        <w:rPr>
          <w:rFonts w:ascii="Arial" w:hAnsi="Arial" w:cs="Arial"/>
          <w:sz w:val="24"/>
          <w:szCs w:val="24"/>
        </w:rPr>
      </w:pPr>
    </w:p>
    <w:p w:rsidR="00CF7482" w:rsidRDefault="00CF7482" w:rsidP="00FF058F">
      <w:pPr>
        <w:jc w:val="center"/>
        <w:rPr>
          <w:rFonts w:ascii="Arial" w:hAnsi="Arial" w:cs="Arial"/>
          <w:sz w:val="24"/>
          <w:szCs w:val="24"/>
        </w:rPr>
      </w:pPr>
    </w:p>
    <w:sectPr w:rsidR="00CF748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9F9" w:rsidRDefault="009239F9" w:rsidP="009239F9">
      <w:r>
        <w:separator/>
      </w:r>
    </w:p>
  </w:endnote>
  <w:endnote w:type="continuationSeparator" w:id="0">
    <w:p w:rsidR="009239F9" w:rsidRDefault="009239F9" w:rsidP="0092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9F9" w:rsidRDefault="009239F9" w:rsidP="009239F9">
      <w:r>
        <w:separator/>
      </w:r>
    </w:p>
  </w:footnote>
  <w:footnote w:type="continuationSeparator" w:id="0">
    <w:p w:rsidR="009239F9" w:rsidRDefault="009239F9" w:rsidP="009239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9F9" w:rsidRDefault="009239F9">
    <w:pPr>
      <w:pStyle w:val="Glava"/>
    </w:pPr>
    <w:r w:rsidRPr="00F84E56">
      <w:rPr>
        <w:noProof/>
        <w:lang w:eastAsia="sl-SI"/>
      </w:rPr>
      <w:drawing>
        <wp:inline distT="0" distB="0" distL="0" distR="0" wp14:anchorId="26F49C75" wp14:editId="1122EE34">
          <wp:extent cx="5760720" cy="514628"/>
          <wp:effectExtent l="0" t="0" r="0" b="0"/>
          <wp:docPr id="1" name="Slika 1" descr="S:\PTP\02 Programi\04_Marketing\marjana backup\header spreminjamo pravila ig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PTP\02 Programi\04_Marketing\marjana backup\header spreminjamo pravila igr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4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B9"/>
    <w:rsid w:val="00016D49"/>
    <w:rsid w:val="00035E9E"/>
    <w:rsid w:val="00082864"/>
    <w:rsid w:val="000D44B5"/>
    <w:rsid w:val="000D76B9"/>
    <w:rsid w:val="000F0E35"/>
    <w:rsid w:val="0014127D"/>
    <w:rsid w:val="00202214"/>
    <w:rsid w:val="0040610E"/>
    <w:rsid w:val="00427D85"/>
    <w:rsid w:val="0047250E"/>
    <w:rsid w:val="004F3F83"/>
    <w:rsid w:val="005E6F2E"/>
    <w:rsid w:val="005F5E2F"/>
    <w:rsid w:val="00662E50"/>
    <w:rsid w:val="00741572"/>
    <w:rsid w:val="00761D1D"/>
    <w:rsid w:val="00783ECD"/>
    <w:rsid w:val="0082035A"/>
    <w:rsid w:val="00833A9D"/>
    <w:rsid w:val="0084545C"/>
    <w:rsid w:val="009239F9"/>
    <w:rsid w:val="00A262FF"/>
    <w:rsid w:val="00A55625"/>
    <w:rsid w:val="00AB5808"/>
    <w:rsid w:val="00B45C0A"/>
    <w:rsid w:val="00BD511C"/>
    <w:rsid w:val="00CD7417"/>
    <w:rsid w:val="00CE7B54"/>
    <w:rsid w:val="00CF7482"/>
    <w:rsid w:val="00D0437A"/>
    <w:rsid w:val="00D624EF"/>
    <w:rsid w:val="00E46923"/>
    <w:rsid w:val="00E71313"/>
    <w:rsid w:val="00E73E03"/>
    <w:rsid w:val="00EA16F2"/>
    <w:rsid w:val="00FF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8C0BF-22B1-49F2-8D19-3916E259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F7482"/>
    <w:pPr>
      <w:spacing w:after="0" w:line="240" w:lineRule="auto"/>
    </w:pPr>
    <w:rPr>
      <w:rFonts w:ascii="Calibri" w:hAnsi="Calibri" w:cs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CF7482"/>
    <w:rPr>
      <w:color w:val="0563C1"/>
      <w:u w:val="single"/>
    </w:rPr>
  </w:style>
  <w:style w:type="paragraph" w:styleId="Navadensplet">
    <w:name w:val="Normal (Web)"/>
    <w:basedOn w:val="Navaden"/>
    <w:uiPriority w:val="99"/>
    <w:unhideWhenUsed/>
    <w:rsid w:val="00CF74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CF7482"/>
    <w:rPr>
      <w:b/>
      <w:bCs/>
    </w:rPr>
  </w:style>
  <w:style w:type="character" w:styleId="Poudarek">
    <w:name w:val="Emphasis"/>
    <w:basedOn w:val="Privzetapisavaodstavka"/>
    <w:uiPriority w:val="20"/>
    <w:qFormat/>
    <w:rsid w:val="00CF7482"/>
    <w:rPr>
      <w:i/>
      <w:iCs/>
    </w:rPr>
  </w:style>
  <w:style w:type="paragraph" w:styleId="Glava">
    <w:name w:val="header"/>
    <w:basedOn w:val="Navaden"/>
    <w:link w:val="GlavaZnak"/>
    <w:uiPriority w:val="99"/>
    <w:unhideWhenUsed/>
    <w:rsid w:val="009239F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239F9"/>
    <w:rPr>
      <w:rFonts w:ascii="Calibri" w:hAnsi="Calibri" w:cs="Calibri"/>
    </w:rPr>
  </w:style>
  <w:style w:type="paragraph" w:styleId="Noga">
    <w:name w:val="footer"/>
    <w:basedOn w:val="Navaden"/>
    <w:link w:val="NogaZnak"/>
    <w:uiPriority w:val="99"/>
    <w:unhideWhenUsed/>
    <w:rsid w:val="009239F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239F9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Marjana</dc:creator>
  <cp:keywords/>
  <dc:description/>
  <cp:lastModifiedBy>Marjana</cp:lastModifiedBy>
  <cp:revision>2</cp:revision>
  <dcterms:created xsi:type="dcterms:W3CDTF">2019-10-10T08:40:00Z</dcterms:created>
  <dcterms:modified xsi:type="dcterms:W3CDTF">2019-10-10T08:40:00Z</dcterms:modified>
</cp:coreProperties>
</file>