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6A46" w14:textId="02EF72CD" w:rsidR="00FA66BC" w:rsidRPr="00483945" w:rsidRDefault="00054EF8" w:rsidP="00483945">
      <w:pPr>
        <w:jc w:val="center"/>
        <w:rPr>
          <w:rFonts w:ascii="Arial" w:hAnsi="Arial"/>
          <w:b/>
          <w:bCs/>
          <w:sz w:val="32"/>
          <w:szCs w:val="32"/>
        </w:rPr>
      </w:pPr>
      <w:r w:rsidRPr="00483945">
        <w:rPr>
          <w:rFonts w:ascii="Arial" w:hAnsi="Arial"/>
          <w:b/>
          <w:bCs/>
          <w:sz w:val="32"/>
          <w:szCs w:val="32"/>
        </w:rPr>
        <w:t>DIDAKTIČNE IGRAČE ZA UČENJE ČASA</w:t>
      </w:r>
    </w:p>
    <w:p w14:paraId="3713D906" w14:textId="1B91B3E3" w:rsidR="00BB2CD6" w:rsidRDefault="00BB2CD6">
      <w:pPr>
        <w:rPr>
          <w:rFonts w:ascii="Arial" w:hAnsi="Arial"/>
          <w:sz w:val="28"/>
        </w:rPr>
      </w:pPr>
    </w:p>
    <w:sdt>
      <w:sdtPr>
        <w:id w:val="-78866983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73918A44" w14:textId="3DB1EB23" w:rsidR="0026709E" w:rsidRDefault="0026709E">
          <w:pPr>
            <w:pStyle w:val="NaslovTOC"/>
          </w:pPr>
          <w:r>
            <w:t>Vsebi</w:t>
          </w:r>
          <w:r w:rsidR="00FD116E">
            <w:t>na</w:t>
          </w:r>
        </w:p>
        <w:p w14:paraId="326ECD94" w14:textId="20C22D60" w:rsidR="0026709E" w:rsidRDefault="0026709E">
          <w:pPr>
            <w:pStyle w:val="NaslovTOC"/>
          </w:pPr>
        </w:p>
        <w:bookmarkStart w:id="0" w:name="_GoBack"/>
        <w:bookmarkEnd w:id="0"/>
        <w:p w14:paraId="26B28EF5" w14:textId="5A7E037A" w:rsidR="0026709E" w:rsidRDefault="0026709E">
          <w:pPr>
            <w:pStyle w:val="Kazalovsebine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413940" w:history="1">
            <w:r w:rsidRPr="00545AE4">
              <w:rPr>
                <w:rStyle w:val="Hiperpovezava"/>
                <w:noProof/>
              </w:rPr>
              <w:t>0192 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_Toc75413940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1676D" w14:textId="2F584B98" w:rsidR="0026709E" w:rsidRDefault="0026709E">
          <w:r>
            <w:rPr>
              <w:b/>
              <w:bCs/>
            </w:rPr>
            <w:fldChar w:fldCharType="end"/>
          </w:r>
        </w:p>
      </w:sdtContent>
    </w:sdt>
    <w:p w14:paraId="3FAEC024" w14:textId="77777777" w:rsidR="0026709E" w:rsidRPr="008D0CEF" w:rsidRDefault="0026709E">
      <w:pPr>
        <w:rPr>
          <w:rFonts w:ascii="Arial" w:hAnsi="Arial"/>
          <w:sz w:val="28"/>
        </w:rPr>
      </w:pPr>
    </w:p>
    <w:p w14:paraId="5163807F" w14:textId="77777777" w:rsidR="00A55D84" w:rsidRPr="00483945" w:rsidRDefault="00A55D84" w:rsidP="00483945">
      <w:pPr>
        <w:pStyle w:val="Naslov1"/>
      </w:pPr>
      <w:bookmarkStart w:id="1" w:name="_Toc75413940"/>
      <w:r w:rsidRPr="00483945">
        <w:t>0192 Ura</w:t>
      </w:r>
      <w:bookmarkEnd w:id="1"/>
    </w:p>
    <w:p w14:paraId="71456A71" w14:textId="77777777" w:rsidR="00A55D84" w:rsidRPr="008D0CEF" w:rsidRDefault="00A55D84" w:rsidP="00A55D84">
      <w:pPr>
        <w:rPr>
          <w:rFonts w:ascii="Arial" w:hAnsi="Arial"/>
          <w:sz w:val="28"/>
        </w:rPr>
      </w:pPr>
    </w:p>
    <w:p w14:paraId="0F1156E2" w14:textId="77777777" w:rsidR="00A55D84" w:rsidRPr="008D0CEF" w:rsidRDefault="00A55D84" w:rsidP="00A55D84">
      <w:pPr>
        <w:rPr>
          <w:rFonts w:ascii="Arial" w:hAnsi="Arial"/>
          <w:sz w:val="28"/>
        </w:rPr>
      </w:pPr>
      <w:r w:rsidRPr="008D0CEF">
        <w:rPr>
          <w:rFonts w:ascii="Arial" w:hAnsi="Arial"/>
          <w:noProof/>
          <w:sz w:val="28"/>
        </w:rPr>
        <w:drawing>
          <wp:inline distT="0" distB="0" distL="0" distR="0" wp14:anchorId="7A6B45B3" wp14:editId="005DCE5B">
            <wp:extent cx="5760720" cy="4320540"/>
            <wp:effectExtent l="0" t="0" r="0" b="3810"/>
            <wp:docPr id="194" name="Slika 194" descr="Fotografija igrače 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C9E2" w14:textId="77777777" w:rsidR="00A55D84" w:rsidRPr="008D0CEF" w:rsidRDefault="00A55D84" w:rsidP="00A55D84">
      <w:pPr>
        <w:rPr>
          <w:rFonts w:ascii="Arial" w:hAnsi="Arial"/>
          <w:sz w:val="28"/>
        </w:rPr>
      </w:pPr>
    </w:p>
    <w:p w14:paraId="2ED3BC45" w14:textId="77777777" w:rsidR="00A55D84" w:rsidRPr="008D0CEF" w:rsidRDefault="00A55D84" w:rsidP="00A55D84">
      <w:pPr>
        <w:rPr>
          <w:rFonts w:ascii="Arial" w:hAnsi="Arial"/>
          <w:sz w:val="28"/>
        </w:rPr>
      </w:pPr>
      <w:r w:rsidRPr="008D0CEF">
        <w:rPr>
          <w:rFonts w:ascii="Arial" w:hAnsi="Arial"/>
          <w:sz w:val="28"/>
        </w:rPr>
        <w:t>KATEGORIJA: Didaktične igrače za učenje časa</w:t>
      </w:r>
    </w:p>
    <w:p w14:paraId="0BEA5C64" w14:textId="77777777" w:rsidR="00A55D84" w:rsidRPr="008D0CEF" w:rsidRDefault="00A55D84" w:rsidP="00A55D84">
      <w:pPr>
        <w:rPr>
          <w:rFonts w:ascii="Arial" w:hAnsi="Arial"/>
          <w:sz w:val="28"/>
        </w:rPr>
      </w:pPr>
      <w:r w:rsidRPr="008D0CEF">
        <w:rPr>
          <w:rFonts w:ascii="Arial" w:hAnsi="Arial"/>
          <w:sz w:val="28"/>
        </w:rPr>
        <w:t xml:space="preserve">PRIPOROČENA STAROSTNA SKUPINA: od 4. leta dalje </w:t>
      </w:r>
    </w:p>
    <w:p w14:paraId="38E71A15" w14:textId="77777777" w:rsidR="00A55D84" w:rsidRPr="008D0CEF" w:rsidRDefault="00A55D84" w:rsidP="00A55D84">
      <w:pPr>
        <w:rPr>
          <w:rFonts w:ascii="Arial" w:hAnsi="Arial"/>
          <w:sz w:val="28"/>
        </w:rPr>
      </w:pPr>
    </w:p>
    <w:p w14:paraId="14E0627C" w14:textId="77777777" w:rsidR="00A55D84" w:rsidRPr="008D0CEF" w:rsidRDefault="00A55D84" w:rsidP="00A55D84">
      <w:pPr>
        <w:rPr>
          <w:rFonts w:ascii="Arial" w:hAnsi="Arial"/>
          <w:sz w:val="28"/>
        </w:rPr>
      </w:pPr>
      <w:r w:rsidRPr="008D0CEF">
        <w:rPr>
          <w:rFonts w:ascii="Arial" w:hAnsi="Arial"/>
          <w:sz w:val="28"/>
        </w:rPr>
        <w:t>OPIS</w:t>
      </w:r>
    </w:p>
    <w:p w14:paraId="7692D7BC" w14:textId="5693DFCE" w:rsidR="00A55D84" w:rsidRPr="008D0CEF" w:rsidRDefault="00A55D84" w:rsidP="00483945">
      <w:pPr>
        <w:rPr>
          <w:rFonts w:ascii="Arial" w:hAnsi="Arial"/>
          <w:sz w:val="28"/>
        </w:rPr>
      </w:pPr>
      <w:r w:rsidRPr="008D0CEF">
        <w:rPr>
          <w:rFonts w:ascii="Arial" w:hAnsi="Arial"/>
          <w:sz w:val="28"/>
        </w:rPr>
        <w:lastRenderedPageBreak/>
        <w:t>Ura je prilagojena tako, da lahko slepi in slabovidni otroci spoznavajo čas in delovanje ure. Učijo se skozi igro, saj je zasnovana kot sestavljanka z različnimi oblikami</w:t>
      </w:r>
      <w:r w:rsidR="00483945">
        <w:rPr>
          <w:rFonts w:ascii="Arial" w:hAnsi="Arial"/>
          <w:sz w:val="28"/>
        </w:rPr>
        <w:t>.</w:t>
      </w:r>
    </w:p>
    <w:p w14:paraId="008DBAE2" w14:textId="77777777" w:rsidR="00A11FFE" w:rsidRPr="008D0CEF" w:rsidRDefault="00A11FFE">
      <w:pPr>
        <w:rPr>
          <w:rFonts w:ascii="Arial" w:hAnsi="Arial"/>
          <w:sz w:val="28"/>
        </w:rPr>
      </w:pPr>
    </w:p>
    <w:sectPr w:rsidR="00A11FFE" w:rsidRPr="008D0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0063" w14:textId="77777777" w:rsidR="00B5382B" w:rsidRDefault="00B5382B" w:rsidP="00054EF8">
      <w:pPr>
        <w:spacing w:after="0" w:line="240" w:lineRule="auto"/>
      </w:pPr>
      <w:r>
        <w:separator/>
      </w:r>
    </w:p>
  </w:endnote>
  <w:endnote w:type="continuationSeparator" w:id="0">
    <w:p w14:paraId="45D79892" w14:textId="77777777" w:rsidR="00B5382B" w:rsidRDefault="00B5382B" w:rsidP="0005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8F00D" w14:textId="77777777" w:rsidR="00054EF8" w:rsidRDefault="00054EF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61F2" w14:textId="77777777" w:rsidR="00054EF8" w:rsidRDefault="00054EF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589B" w14:textId="77777777" w:rsidR="00054EF8" w:rsidRDefault="00054E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88DB" w14:textId="77777777" w:rsidR="00B5382B" w:rsidRDefault="00B5382B" w:rsidP="00054EF8">
      <w:pPr>
        <w:spacing w:after="0" w:line="240" w:lineRule="auto"/>
      </w:pPr>
      <w:r>
        <w:separator/>
      </w:r>
    </w:p>
  </w:footnote>
  <w:footnote w:type="continuationSeparator" w:id="0">
    <w:p w14:paraId="08885DEC" w14:textId="77777777" w:rsidR="00B5382B" w:rsidRDefault="00B5382B" w:rsidP="0005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A5B12" w14:textId="77777777" w:rsidR="00054EF8" w:rsidRDefault="00054EF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DFAAB" w14:textId="77777777" w:rsidR="00054EF8" w:rsidRDefault="00054EF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A83A2" w14:textId="77777777" w:rsidR="00054EF8" w:rsidRDefault="00054EF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DA"/>
    <w:rsid w:val="00054EF8"/>
    <w:rsid w:val="00182525"/>
    <w:rsid w:val="0026709E"/>
    <w:rsid w:val="00483945"/>
    <w:rsid w:val="008D0CEF"/>
    <w:rsid w:val="00A11FFE"/>
    <w:rsid w:val="00A55D84"/>
    <w:rsid w:val="00B364CA"/>
    <w:rsid w:val="00B5382B"/>
    <w:rsid w:val="00BB2CD6"/>
    <w:rsid w:val="00E91DDA"/>
    <w:rsid w:val="00FA66BC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CA8B"/>
  <w15:chartTrackingRefBased/>
  <w15:docId w15:val="{578EA2B2-BA24-41F8-B5A5-362A326A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83945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4EF8"/>
  </w:style>
  <w:style w:type="paragraph" w:styleId="Noga">
    <w:name w:val="footer"/>
    <w:basedOn w:val="Navaden"/>
    <w:link w:val="NogaZnak"/>
    <w:uiPriority w:val="99"/>
    <w:unhideWhenUsed/>
    <w:rsid w:val="0005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4EF8"/>
  </w:style>
  <w:style w:type="character" w:customStyle="1" w:styleId="Naslov1Znak">
    <w:name w:val="Naslov 1 Znak"/>
    <w:basedOn w:val="Privzetapisavaodstavka"/>
    <w:link w:val="Naslov1"/>
    <w:uiPriority w:val="9"/>
    <w:rsid w:val="00483945"/>
    <w:rPr>
      <w:rFonts w:ascii="Arial" w:eastAsiaTheme="majorEastAsia" w:hAnsi="Arial" w:cstheme="majorBidi"/>
      <w:b/>
      <w:bCs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26709E"/>
    <w:pPr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26709E"/>
    <w:pPr>
      <w:spacing w:after="100"/>
    </w:pPr>
  </w:style>
  <w:style w:type="character" w:styleId="Hiperpovezava">
    <w:name w:val="Hyperlink"/>
    <w:basedOn w:val="Privzetapisavaodstavka"/>
    <w:uiPriority w:val="99"/>
    <w:unhideWhenUsed/>
    <w:rsid w:val="00267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466BB3-A6AB-4D22-8EFA-7CE222AE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11</cp:revision>
  <dcterms:created xsi:type="dcterms:W3CDTF">2021-05-14T05:24:00Z</dcterms:created>
  <dcterms:modified xsi:type="dcterms:W3CDTF">2021-06-24T05:59:00Z</dcterms:modified>
</cp:coreProperties>
</file>